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6E" w:rsidRDefault="00B83018">
      <w:r>
        <w:fldChar w:fldCharType="begin"/>
      </w:r>
      <w:r>
        <w:instrText xml:space="preserve"> HYPERLINK "https://www.iddeea.gov.ba/images/stories/PDF/Srednjorocni_plan_rada/2016-2018/SrednjorocniPlanIDDEEA_2016-2018_srp.pdf" \t "_self" </w:instrText>
      </w:r>
      <w:r>
        <w:fldChar w:fldCharType="separate"/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Средњорочни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план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рада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Агенције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за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идентификациона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документа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,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евиденцију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и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размјену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података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БиХ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за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>период</w:t>
      </w:r>
      <w:proofErr w:type="spellEnd"/>
      <w:r>
        <w:rPr>
          <w:rStyle w:val="Hyperlink"/>
          <w:rFonts w:ascii="Verdana" w:hAnsi="Verdana"/>
          <w:color w:val="006699"/>
          <w:sz w:val="20"/>
          <w:szCs w:val="20"/>
          <w:u w:val="none"/>
          <w:shd w:val="clear" w:color="auto" w:fill="FFFFFF"/>
        </w:rPr>
        <w:t xml:space="preserve"> 2016 - 2018</w:t>
      </w:r>
      <w:r>
        <w:fldChar w:fldCharType="end"/>
      </w:r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45"/>
    <w:rsid w:val="0044711C"/>
    <w:rsid w:val="00737BA1"/>
    <w:rsid w:val="00811745"/>
    <w:rsid w:val="00B83018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0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2023-03-29T06:45:00Z</dcterms:created>
  <dcterms:modified xsi:type="dcterms:W3CDTF">2023-03-29T06:45:00Z</dcterms:modified>
</cp:coreProperties>
</file>