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99" w:rsidRDefault="004C3D99" w:rsidP="004C3D99">
      <w:proofErr w:type="spellStart"/>
      <w:r>
        <w:t>Dokumenti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vozila</w:t>
      </w:r>
      <w:proofErr w:type="spellEnd"/>
    </w:p>
    <w:p w:rsidR="004C3D99" w:rsidRDefault="004C3D99" w:rsidP="004C3D99">
      <w:proofErr w:type="spellStart"/>
      <w:r>
        <w:t>Нови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регистрације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у </w:t>
      </w:r>
      <w:proofErr w:type="spellStart"/>
      <w:r>
        <w:t>БиХ</w:t>
      </w:r>
      <w:proofErr w:type="spellEnd"/>
      <w:r>
        <w:t xml:space="preserve"> у </w:t>
      </w:r>
      <w:proofErr w:type="spellStart"/>
      <w:r>
        <w:t>примјени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 28.09.2009</w:t>
      </w:r>
      <w:proofErr w:type="gramEnd"/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безбједности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путевима</w:t>
      </w:r>
      <w:proofErr w:type="spellEnd"/>
      <w:r>
        <w:t xml:space="preserve"> у </w:t>
      </w:r>
      <w:proofErr w:type="spellStart"/>
      <w:r>
        <w:t>Босни</w:t>
      </w:r>
      <w:proofErr w:type="spellEnd"/>
      <w:r>
        <w:t xml:space="preserve"> и </w:t>
      </w:r>
      <w:proofErr w:type="spellStart"/>
      <w:r>
        <w:t>Херцеговини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", </w:t>
      </w:r>
      <w:proofErr w:type="spellStart"/>
      <w:r>
        <w:t>број</w:t>
      </w:r>
      <w:proofErr w:type="spellEnd"/>
      <w:r>
        <w:t>: 6/06).</w:t>
      </w:r>
    </w:p>
    <w:p w:rsidR="004C3D99" w:rsidRDefault="004C3D99" w:rsidP="004C3D99"/>
    <w:p w:rsidR="004C3D99" w:rsidRDefault="004C3D99" w:rsidP="004C3D99"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у </w:t>
      </w:r>
      <w:proofErr w:type="spellStart"/>
      <w:r>
        <w:t>Федерацији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кантонална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Српској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и у </w:t>
      </w:r>
      <w:proofErr w:type="spellStart"/>
      <w:r>
        <w:t>Брчко</w:t>
      </w:r>
      <w:proofErr w:type="spellEnd"/>
      <w:r>
        <w:t xml:space="preserve"> </w:t>
      </w:r>
      <w:proofErr w:type="spellStart"/>
      <w:r>
        <w:t>дистрикту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 xml:space="preserve"> </w:t>
      </w:r>
      <w:proofErr w:type="spellStart"/>
      <w:r>
        <w:t>Полиција</w:t>
      </w:r>
      <w:proofErr w:type="spellEnd"/>
      <w:r>
        <w:t xml:space="preserve"> </w:t>
      </w:r>
      <w:proofErr w:type="spellStart"/>
      <w:r>
        <w:t>Брчко</w:t>
      </w:r>
      <w:proofErr w:type="spellEnd"/>
      <w:r>
        <w:t xml:space="preserve"> </w:t>
      </w:r>
      <w:proofErr w:type="spellStart"/>
      <w:r>
        <w:t>дистрикта</w:t>
      </w:r>
      <w:proofErr w:type="spellEnd"/>
      <w:r>
        <w:t xml:space="preserve"> (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административне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),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мјесту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Документа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>:</w:t>
      </w:r>
    </w:p>
    <w:p w:rsidR="004C3D99" w:rsidRDefault="004C3D99" w:rsidP="004C3D99"/>
    <w:p w:rsidR="004C3D99" w:rsidRDefault="004C3D99" w:rsidP="004C3D99">
      <w:proofErr w:type="spellStart"/>
      <w:r>
        <w:t>Регистарске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>;</w:t>
      </w:r>
    </w:p>
    <w:p w:rsidR="004C3D99" w:rsidRDefault="004C3D99" w:rsidP="004C3D99">
      <w:proofErr w:type="spellStart"/>
      <w:r>
        <w:t>Потврда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>;</w:t>
      </w:r>
    </w:p>
    <w:p w:rsidR="004C3D99" w:rsidRDefault="004C3D99" w:rsidP="004C3D99">
      <w:proofErr w:type="spellStart"/>
      <w:r>
        <w:t>Потврда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>;</w:t>
      </w:r>
    </w:p>
    <w:p w:rsidR="004C3D99" w:rsidRDefault="004C3D99" w:rsidP="004C3D99">
      <w:proofErr w:type="spellStart"/>
      <w:r>
        <w:t>Унутрашњи</w:t>
      </w:r>
      <w:proofErr w:type="spellEnd"/>
      <w:r>
        <w:t xml:space="preserve"> </w:t>
      </w:r>
      <w:proofErr w:type="spellStart"/>
      <w:r>
        <w:t>стикер</w:t>
      </w:r>
      <w:proofErr w:type="spellEnd"/>
      <w:r>
        <w:t>;</w:t>
      </w:r>
    </w:p>
    <w:p w:rsidR="004C3D99" w:rsidRDefault="004C3D99" w:rsidP="004C3D99">
      <w:proofErr w:type="spellStart"/>
      <w:proofErr w:type="gramStart"/>
      <w:r>
        <w:t>Вањски</w:t>
      </w:r>
      <w:proofErr w:type="spellEnd"/>
      <w:r>
        <w:t xml:space="preserve"> </w:t>
      </w:r>
      <w:proofErr w:type="spellStart"/>
      <w:r>
        <w:t>стикер</w:t>
      </w:r>
      <w:proofErr w:type="spellEnd"/>
      <w:r>
        <w:t>.</w:t>
      </w:r>
      <w:proofErr w:type="gramEnd"/>
    </w:p>
    <w:p w:rsidR="004C3D99" w:rsidRDefault="004C3D99" w:rsidP="004C3D99">
      <w:proofErr w:type="spellStart"/>
      <w:r>
        <w:t>Регистарске</w:t>
      </w:r>
      <w:proofErr w:type="spellEnd"/>
      <w:r>
        <w:t xml:space="preserve"> </w:t>
      </w:r>
      <w:proofErr w:type="spellStart"/>
      <w:r>
        <w:t>таблице</w:t>
      </w:r>
      <w:proofErr w:type="spellEnd"/>
    </w:p>
    <w:p w:rsidR="004C3D99" w:rsidRDefault="004C3D99" w:rsidP="004C3D99"/>
    <w:p w:rsidR="004C3D99" w:rsidRDefault="004C3D99" w:rsidP="004C3D99">
      <w:proofErr w:type="spellStart"/>
      <w:proofErr w:type="gramStart"/>
      <w:r>
        <w:t>Неперсонализоване</w:t>
      </w:r>
      <w:proofErr w:type="spellEnd"/>
      <w:r>
        <w:t xml:space="preserve"> </w:t>
      </w:r>
      <w:proofErr w:type="spellStart"/>
      <w:r>
        <w:t>регистарске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безбједносним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моторна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алуминијума</w:t>
      </w:r>
      <w:proofErr w:type="spellEnd"/>
      <w:r>
        <w:t xml:space="preserve">, </w:t>
      </w:r>
      <w:proofErr w:type="spellStart"/>
      <w:r>
        <w:t>равне</w:t>
      </w:r>
      <w:proofErr w:type="spellEnd"/>
      <w:r>
        <w:t xml:space="preserve"> и </w:t>
      </w:r>
      <w:proofErr w:type="spellStart"/>
      <w:r>
        <w:t>глатке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заштитним</w:t>
      </w:r>
      <w:proofErr w:type="spellEnd"/>
      <w:r>
        <w:t xml:space="preserve"> </w:t>
      </w:r>
      <w:proofErr w:type="spellStart"/>
      <w:r>
        <w:t>ретрорефлективним</w:t>
      </w:r>
      <w:proofErr w:type="spellEnd"/>
      <w:r>
        <w:t xml:space="preserve"> </w:t>
      </w:r>
      <w:proofErr w:type="spellStart"/>
      <w:r>
        <w:t>слојем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Регистарске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слиједеће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провјерити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>:</w:t>
      </w:r>
    </w:p>
    <w:p w:rsidR="004C3D99" w:rsidRDefault="004C3D99" w:rsidP="004C3D99"/>
    <w:p w:rsidR="004C3D99" w:rsidRDefault="004C3D99" w:rsidP="004C3D99">
      <w:r>
        <w:t xml:space="preserve">1. </w:t>
      </w:r>
      <w:proofErr w:type="spellStart"/>
      <w:r>
        <w:t>Виртуелна</w:t>
      </w:r>
      <w:proofErr w:type="spellEnd"/>
      <w:r>
        <w:t xml:space="preserve"> </w:t>
      </w:r>
      <w:proofErr w:type="spellStart"/>
      <w:r>
        <w:t>безбједносна</w:t>
      </w:r>
      <w:proofErr w:type="spellEnd"/>
      <w:r>
        <w:t xml:space="preserve"> </w:t>
      </w:r>
      <w:proofErr w:type="spellStart"/>
      <w:r>
        <w:t>нит</w:t>
      </w:r>
      <w:proofErr w:type="spellEnd"/>
      <w:r>
        <w:t>;</w:t>
      </w:r>
    </w:p>
    <w:p w:rsidR="004C3D99" w:rsidRDefault="004C3D99" w:rsidP="004C3D99"/>
    <w:p w:rsidR="004C3D99" w:rsidRDefault="004C3D99" w:rsidP="004C3D99">
      <w:r>
        <w:t xml:space="preserve">2. </w:t>
      </w:r>
      <w:proofErr w:type="spell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(Watermark);</w:t>
      </w:r>
    </w:p>
    <w:p w:rsidR="004C3D99" w:rsidRDefault="004C3D99" w:rsidP="004C3D99"/>
    <w:p w:rsidR="004C3D99" w:rsidRDefault="004C3D99" w:rsidP="004C3D99">
      <w:r>
        <w:t xml:space="preserve">3. </w:t>
      </w: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>);</w:t>
      </w:r>
    </w:p>
    <w:p w:rsidR="004C3D99" w:rsidRDefault="004C3D99" w:rsidP="004C3D99"/>
    <w:p w:rsidR="004C3D99" w:rsidRDefault="004C3D99" w:rsidP="004C3D99">
      <w:r>
        <w:t xml:space="preserve">4. </w:t>
      </w:r>
      <w:proofErr w:type="spellStart"/>
      <w:r>
        <w:t>Идентификацијски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(BIH);</w:t>
      </w:r>
    </w:p>
    <w:p w:rsidR="004C3D99" w:rsidRDefault="004C3D99" w:rsidP="004C3D99"/>
    <w:p w:rsidR="004C3D99" w:rsidRDefault="004C3D99" w:rsidP="004C3D99">
      <w:r>
        <w:t xml:space="preserve">5. </w:t>
      </w:r>
      <w:proofErr w:type="spellStart"/>
      <w:r>
        <w:t>Фонт</w:t>
      </w:r>
      <w:proofErr w:type="spellEnd"/>
      <w:r>
        <w:t>.</w:t>
      </w:r>
    </w:p>
    <w:p w:rsidR="004C3D99" w:rsidRDefault="004C3D99" w:rsidP="004C3D99"/>
    <w:p w:rsidR="004C3D99" w:rsidRDefault="004C3D99" w:rsidP="004C3D99">
      <w:proofErr w:type="gramStart"/>
      <w:r>
        <w:t>alt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Безбједносни</w:t>
      </w:r>
      <w:proofErr w:type="spellEnd"/>
      <w:r>
        <w:t xml:space="preserve"> </w:t>
      </w:r>
      <w:proofErr w:type="spellStart"/>
      <w:r>
        <w:t>заштитни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регистарских</w:t>
      </w:r>
      <w:proofErr w:type="spellEnd"/>
      <w:r>
        <w:t xml:space="preserve"> </w:t>
      </w:r>
      <w:proofErr w:type="spellStart"/>
      <w:r>
        <w:t>таблица</w:t>
      </w:r>
      <w:proofErr w:type="spellEnd"/>
    </w:p>
    <w:p w:rsidR="004C3D99" w:rsidRDefault="004C3D99" w:rsidP="004C3D99"/>
    <w:p w:rsidR="004C3D99" w:rsidRDefault="004C3D99" w:rsidP="004C3D99">
      <w:proofErr w:type="spellStart"/>
      <w:proofErr w:type="gramStart"/>
      <w:r>
        <w:t>Виртуелна</w:t>
      </w:r>
      <w:proofErr w:type="spellEnd"/>
      <w:r>
        <w:t xml:space="preserve"> </w:t>
      </w:r>
      <w:proofErr w:type="spellStart"/>
      <w:r>
        <w:t>безбједносна</w:t>
      </w:r>
      <w:proofErr w:type="spellEnd"/>
      <w:r>
        <w:t xml:space="preserve"> </w:t>
      </w:r>
      <w:proofErr w:type="spellStart"/>
      <w:r>
        <w:t>нит</w:t>
      </w:r>
      <w:proofErr w:type="spellEnd"/>
      <w:r>
        <w:t xml:space="preserve"> (Virtual Security Thread)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присутна</w:t>
      </w:r>
      <w:proofErr w:type="spellEnd"/>
      <w:r>
        <w:t xml:space="preserve"> </w:t>
      </w:r>
      <w:proofErr w:type="spellStart"/>
      <w:r>
        <w:t>цијелом</w:t>
      </w:r>
      <w:proofErr w:type="spellEnd"/>
      <w:r>
        <w:t xml:space="preserve"> </w:t>
      </w:r>
      <w:proofErr w:type="spellStart"/>
      <w:r>
        <w:t>хоризонталном</w:t>
      </w:r>
      <w:proofErr w:type="spellEnd"/>
      <w:r>
        <w:t xml:space="preserve"> </w:t>
      </w:r>
      <w:proofErr w:type="spellStart"/>
      <w:r>
        <w:t>димензијом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Један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изгледа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, а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Обезбијеђена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трајност</w:t>
      </w:r>
      <w:proofErr w:type="spellEnd"/>
      <w:r>
        <w:t xml:space="preserve"> и </w:t>
      </w:r>
      <w:proofErr w:type="spellStart"/>
      <w:r>
        <w:t>јасна</w:t>
      </w:r>
      <w:proofErr w:type="spellEnd"/>
      <w:r>
        <w:t xml:space="preserve"> </w:t>
      </w:r>
      <w:proofErr w:type="spellStart"/>
      <w:r>
        <w:t>видљивост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гарантованог</w:t>
      </w:r>
      <w:proofErr w:type="spellEnd"/>
      <w:r>
        <w:t xml:space="preserve"> </w:t>
      </w:r>
      <w:proofErr w:type="spellStart"/>
      <w:r>
        <w:t>вијека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>.</w:t>
      </w:r>
      <w:proofErr w:type="gram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заштитни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видљив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специјалних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свјетлу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proofErr w:type="gramStart"/>
      <w:r>
        <w:t>ноћу</w:t>
      </w:r>
      <w:proofErr w:type="spellEnd"/>
      <w:r>
        <w:t xml:space="preserve">  </w:t>
      </w:r>
      <w:proofErr w:type="spellStart"/>
      <w:r>
        <w:t>при</w:t>
      </w:r>
      <w:proofErr w:type="spellEnd"/>
      <w:proofErr w:type="gramEnd"/>
      <w:r>
        <w:t xml:space="preserve"> </w:t>
      </w:r>
      <w:proofErr w:type="spellStart"/>
      <w:r>
        <w:t>освјетљењу</w:t>
      </w:r>
      <w:proofErr w:type="spellEnd"/>
      <w:r>
        <w:t xml:space="preserve"> </w:t>
      </w:r>
      <w:proofErr w:type="spellStart"/>
      <w:r>
        <w:t>кратким</w:t>
      </w:r>
      <w:proofErr w:type="spellEnd"/>
      <w:r>
        <w:t xml:space="preserve"> </w:t>
      </w:r>
      <w:proofErr w:type="spellStart"/>
      <w:r>
        <w:t>свјетлима</w:t>
      </w:r>
      <w:proofErr w:type="spellEnd"/>
      <w:r>
        <w:t xml:space="preserve"> </w:t>
      </w:r>
      <w:proofErr w:type="spellStart"/>
      <w:r>
        <w:t>моторних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.  </w:t>
      </w:r>
      <w:proofErr w:type="spellStart"/>
      <w:proofErr w:type="gramStart"/>
      <w:r>
        <w:t>Видљив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таблицама</w:t>
      </w:r>
      <w:proofErr w:type="spellEnd"/>
      <w:r>
        <w:t xml:space="preserve"> </w:t>
      </w:r>
      <w:proofErr w:type="spellStart"/>
      <w:r>
        <w:t>постављеним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предвиђеном</w:t>
      </w:r>
      <w:proofErr w:type="spellEnd"/>
      <w:r>
        <w:t xml:space="preserve"> </w:t>
      </w:r>
      <w:proofErr w:type="spellStart"/>
      <w:r>
        <w:t>мјесту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возилу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јаком</w:t>
      </w:r>
      <w:proofErr w:type="spellEnd"/>
      <w:r>
        <w:t xml:space="preserve"> </w:t>
      </w:r>
      <w:proofErr w:type="spellStart"/>
      <w:r>
        <w:t>батеријском</w:t>
      </w:r>
      <w:proofErr w:type="spellEnd"/>
      <w:r>
        <w:t xml:space="preserve"> </w:t>
      </w:r>
      <w:proofErr w:type="spellStart"/>
      <w:r>
        <w:t>освјетљењу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удаљености</w:t>
      </w:r>
      <w:proofErr w:type="spellEnd"/>
      <w:r>
        <w:t xml:space="preserve"> 0-15 </w:t>
      </w:r>
      <w:proofErr w:type="spellStart"/>
      <w:r>
        <w:t>метара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смије</w:t>
      </w:r>
      <w:proofErr w:type="spellEnd"/>
      <w:r>
        <w:t xml:space="preserve"> </w:t>
      </w:r>
      <w:proofErr w:type="spellStart"/>
      <w:r>
        <w:t>утицати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читљивост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(Watermark) – </w:t>
      </w:r>
      <w:proofErr w:type="spellStart"/>
      <w:r>
        <w:t>садржан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ретрорефлективној</w:t>
      </w:r>
      <w:proofErr w:type="spellEnd"/>
      <w:r>
        <w:t xml:space="preserve"> </w:t>
      </w:r>
      <w:proofErr w:type="spellStart"/>
      <w:r>
        <w:t>фолији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натписа</w:t>
      </w:r>
      <w:proofErr w:type="spellEnd"/>
      <w:r>
        <w:t xml:space="preserve"> “BiH” у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натписа</w:t>
      </w:r>
      <w:proofErr w:type="spellEnd"/>
      <w:r>
        <w:t xml:space="preserve"> “</w:t>
      </w:r>
      <w:proofErr w:type="spellStart"/>
      <w:r>
        <w:t>БиХ</w:t>
      </w:r>
      <w:proofErr w:type="spellEnd"/>
      <w:r>
        <w:t>”.</w:t>
      </w:r>
      <w:proofErr w:type="gramEnd"/>
      <w:r>
        <w:t xml:space="preserve"> </w:t>
      </w:r>
      <w:proofErr w:type="spellStart"/>
      <w:proofErr w:type="gramStart"/>
      <w:r>
        <w:t>Видљив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обичним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углом</w:t>
      </w:r>
      <w:proofErr w:type="spellEnd"/>
      <w:r>
        <w:t xml:space="preserve"> </w:t>
      </w:r>
      <w:proofErr w:type="spellStart"/>
      <w:r>
        <w:t>посматрања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30⁰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раван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регистарска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– </w:t>
      </w:r>
      <w:proofErr w:type="spellStart"/>
      <w:r>
        <w:t>Ретрорефлективни</w:t>
      </w:r>
      <w:proofErr w:type="spellEnd"/>
      <w:r>
        <w:t xml:space="preserve"> </w:t>
      </w:r>
      <w:proofErr w:type="spellStart"/>
      <w:r>
        <w:t>слој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неперсонализоване</w:t>
      </w:r>
      <w:proofErr w:type="spellEnd"/>
      <w:r>
        <w:t xml:space="preserve"> </w:t>
      </w:r>
      <w:proofErr w:type="spellStart"/>
      <w:r>
        <w:t>таблице</w:t>
      </w:r>
      <w:proofErr w:type="spellEnd"/>
      <w:r>
        <w:t xml:space="preserve"> </w:t>
      </w:r>
      <w:proofErr w:type="spellStart"/>
      <w:proofErr w:type="gramStart"/>
      <w:r>
        <w:t>садржи</w:t>
      </w:r>
      <w:proofErr w:type="spellEnd"/>
      <w:r>
        <w:t xml:space="preserve">  </w:t>
      </w:r>
      <w:proofErr w:type="spellStart"/>
      <w:r>
        <w:t>јединствени</w:t>
      </w:r>
      <w:proofErr w:type="spellEnd"/>
      <w:proofErr w:type="gramEnd"/>
      <w:r>
        <w:t xml:space="preserve"> </w:t>
      </w: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нанесен</w:t>
      </w:r>
      <w:proofErr w:type="spellEnd"/>
      <w:r>
        <w:t xml:space="preserve"> </w:t>
      </w:r>
      <w:proofErr w:type="spellStart"/>
      <w:r>
        <w:t>ласерским</w:t>
      </w:r>
      <w:proofErr w:type="spellEnd"/>
      <w:r>
        <w:t xml:space="preserve"> </w:t>
      </w:r>
      <w:proofErr w:type="spellStart"/>
      <w:r>
        <w:t>гравирањем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ретрорефлективну</w:t>
      </w:r>
      <w:proofErr w:type="spellEnd"/>
      <w:r>
        <w:t xml:space="preserve"> </w:t>
      </w:r>
      <w:proofErr w:type="spellStart"/>
      <w:r>
        <w:t>фолију</w:t>
      </w:r>
      <w:proofErr w:type="spellEnd"/>
      <w:r>
        <w:t xml:space="preserve"> у </w:t>
      </w:r>
      <w:proofErr w:type="spellStart"/>
      <w:r>
        <w:t>карактер</w:t>
      </w:r>
      <w:proofErr w:type="spellEnd"/>
      <w:r>
        <w:t xml:space="preserve"> и 1 D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коду</w:t>
      </w:r>
      <w:proofErr w:type="spellEnd"/>
      <w:r>
        <w:t xml:space="preserve">. </w:t>
      </w:r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видљив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99999999.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(BIH) </w:t>
      </w:r>
      <w:proofErr w:type="gramStart"/>
      <w:r>
        <w:t xml:space="preserve">-  </w:t>
      </w:r>
      <w:proofErr w:type="spellStart"/>
      <w:r>
        <w:t>Изглед</w:t>
      </w:r>
      <w:proofErr w:type="spellEnd"/>
      <w:proofErr w:type="gramEnd"/>
      <w:r>
        <w:t xml:space="preserve">, </w:t>
      </w:r>
      <w:proofErr w:type="spellStart"/>
      <w:r>
        <w:t>димензије</w:t>
      </w:r>
      <w:proofErr w:type="spellEnd"/>
      <w:r>
        <w:t xml:space="preserve"> и </w:t>
      </w:r>
      <w:proofErr w:type="spellStart"/>
      <w:r>
        <w:t>плава</w:t>
      </w:r>
      <w:proofErr w:type="spellEnd"/>
      <w:r>
        <w:t xml:space="preserve"> </w:t>
      </w:r>
      <w:proofErr w:type="spellStart"/>
      <w:r>
        <w:t>позадина</w:t>
      </w:r>
      <w:proofErr w:type="spellEnd"/>
      <w:r>
        <w:t xml:space="preserve"> </w:t>
      </w:r>
      <w:proofErr w:type="spellStart"/>
      <w:r>
        <w:t>идентификацијског</w:t>
      </w:r>
      <w:proofErr w:type="spellEnd"/>
      <w:r>
        <w:t xml:space="preserve"> </w:t>
      </w:r>
      <w:proofErr w:type="spellStart"/>
      <w:r>
        <w:t>логотипа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Eurologo</w:t>
      </w:r>
      <w:proofErr w:type="spellEnd"/>
      <w:r>
        <w:t xml:space="preserve">-а,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Вијећа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2411/98 (</w:t>
      </w:r>
      <w:proofErr w:type="spellStart"/>
      <w:r>
        <w:t>Анекс</w:t>
      </w:r>
      <w:proofErr w:type="spellEnd"/>
      <w:r>
        <w:t xml:space="preserve">) </w:t>
      </w:r>
      <w:proofErr w:type="spellStart"/>
      <w:r>
        <w:t>од</w:t>
      </w:r>
      <w:proofErr w:type="spellEnd"/>
      <w:r>
        <w:t xml:space="preserve"> 03.11.1998.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4C3D99" w:rsidRDefault="004C3D99" w:rsidP="004C3D99"/>
    <w:p w:rsidR="004C3D99" w:rsidRDefault="004C3D99" w:rsidP="004C3D99">
      <w:proofErr w:type="spellStart"/>
      <w:r>
        <w:t>Фонт</w:t>
      </w:r>
      <w:proofErr w:type="spellEnd"/>
      <w:r>
        <w:t xml:space="preserve"> - German FE font</w:t>
      </w:r>
    </w:p>
    <w:p w:rsidR="004C3D99" w:rsidRDefault="004C3D99" w:rsidP="004C3D99"/>
    <w:p w:rsidR="004C3D99" w:rsidRDefault="004C3D99" w:rsidP="004C3D99">
      <w:proofErr w:type="spellStart"/>
      <w:r>
        <w:t>Потврда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возила</w:t>
      </w:r>
      <w:proofErr w:type="spellEnd"/>
    </w:p>
    <w:p w:rsidR="004C3D99" w:rsidRDefault="004C3D99" w:rsidP="004C3D99"/>
    <w:p w:rsidR="004C3D99" w:rsidRDefault="004C3D99" w:rsidP="004C3D99">
      <w:proofErr w:type="spellStart"/>
      <w:proofErr w:type="gramStart"/>
      <w:r>
        <w:t>Потврде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направљене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вјештачког</w:t>
      </w:r>
      <w:proofErr w:type="spellEnd"/>
      <w:r>
        <w:t xml:space="preserve"> </w:t>
      </w:r>
      <w:proofErr w:type="spellStart"/>
      <w:r>
        <w:t>папира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тродијелног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t xml:space="preserve"> 210x105 </w:t>
      </w:r>
      <w:proofErr w:type="spellStart"/>
      <w:r>
        <w:t>мм</w:t>
      </w:r>
      <w:proofErr w:type="spellEnd"/>
      <w:r>
        <w:t xml:space="preserve"> (</w:t>
      </w:r>
      <w:proofErr w:type="spellStart"/>
      <w:r>
        <w:t>непресавијен</w:t>
      </w:r>
      <w:proofErr w:type="spellEnd"/>
      <w:r>
        <w:t xml:space="preserve"> </w:t>
      </w:r>
      <w:proofErr w:type="spellStart"/>
      <w:r>
        <w:t>тродијелни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>).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Потврде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слиједеће</w:t>
      </w:r>
      <w:proofErr w:type="spellEnd"/>
      <w:r>
        <w:t xml:space="preserve"> </w:t>
      </w:r>
      <w:proofErr w:type="spellStart"/>
      <w:r>
        <w:t>безбједносне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провјерити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>:</w:t>
      </w:r>
    </w:p>
    <w:p w:rsidR="004C3D99" w:rsidRDefault="004C3D99" w:rsidP="004C3D99"/>
    <w:p w:rsidR="004C3D99" w:rsidRDefault="004C3D99" w:rsidP="004C3D99">
      <w:proofErr w:type="spellStart"/>
      <w:r>
        <w:t>Метализирана</w:t>
      </w:r>
      <w:proofErr w:type="spellEnd"/>
      <w:r>
        <w:t xml:space="preserve"> </w:t>
      </w:r>
      <w:proofErr w:type="spellStart"/>
      <w:r>
        <w:t>кинеграмска</w:t>
      </w:r>
      <w:proofErr w:type="spellEnd"/>
      <w:r>
        <w:t xml:space="preserve"> </w:t>
      </w:r>
      <w:proofErr w:type="spellStart"/>
      <w:r>
        <w:t>трака</w:t>
      </w:r>
      <w:proofErr w:type="spellEnd"/>
      <w:r>
        <w:t>;</w:t>
      </w:r>
    </w:p>
    <w:p w:rsidR="004C3D99" w:rsidRDefault="004C3D99" w:rsidP="004C3D99">
      <w:proofErr w:type="spell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(Watermark);</w:t>
      </w:r>
    </w:p>
    <w:p w:rsidR="004C3D99" w:rsidRDefault="004C3D99" w:rsidP="004C3D99">
      <w:proofErr w:type="spellStart"/>
      <w:r>
        <w:t>Иридисцентна</w:t>
      </w:r>
      <w:proofErr w:type="spellEnd"/>
      <w:r>
        <w:t xml:space="preserve"> </w:t>
      </w:r>
      <w:proofErr w:type="spellStart"/>
      <w:r>
        <w:t>трака</w:t>
      </w:r>
      <w:proofErr w:type="spellEnd"/>
      <w:r>
        <w:t>;</w:t>
      </w:r>
    </w:p>
    <w:p w:rsidR="004C3D99" w:rsidRDefault="004C3D99" w:rsidP="004C3D99"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>).</w:t>
      </w:r>
      <w:proofErr w:type="gramEnd"/>
    </w:p>
    <w:p w:rsidR="004C3D99" w:rsidRDefault="004C3D99" w:rsidP="004C3D99">
      <w:proofErr w:type="gramStart"/>
      <w:r>
        <w:t>alt</w:t>
      </w:r>
      <w:proofErr w:type="gramEnd"/>
    </w:p>
    <w:p w:rsidR="004C3D99" w:rsidRDefault="004C3D99" w:rsidP="004C3D99"/>
    <w:p w:rsidR="004C3D99" w:rsidRDefault="004C3D99" w:rsidP="004C3D99">
      <w:proofErr w:type="gramStart"/>
      <w:r>
        <w:t>alt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Безбједносни</w:t>
      </w:r>
      <w:proofErr w:type="spellEnd"/>
      <w:r>
        <w:t xml:space="preserve"> </w:t>
      </w:r>
      <w:proofErr w:type="spellStart"/>
      <w:r>
        <w:t>заштитни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потврде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возила</w:t>
      </w:r>
      <w:proofErr w:type="spellEnd"/>
    </w:p>
    <w:p w:rsidR="004C3D99" w:rsidRDefault="004C3D99" w:rsidP="004C3D99"/>
    <w:p w:rsidR="004C3D99" w:rsidRDefault="004C3D99" w:rsidP="004C3D99">
      <w:proofErr w:type="spellStart"/>
      <w:proofErr w:type="gramStart"/>
      <w:r>
        <w:t>Метализирана</w:t>
      </w:r>
      <w:proofErr w:type="spellEnd"/>
      <w:r>
        <w:t xml:space="preserve"> </w:t>
      </w:r>
      <w:proofErr w:type="spellStart"/>
      <w:r>
        <w:t>кинеграмска</w:t>
      </w:r>
      <w:proofErr w:type="spellEnd"/>
      <w:r>
        <w:t xml:space="preserve"> </w:t>
      </w:r>
      <w:proofErr w:type="spellStart"/>
      <w:r>
        <w:t>трака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вањској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Под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угловима</w:t>
      </w:r>
      <w:proofErr w:type="spellEnd"/>
      <w:r>
        <w:t xml:space="preserve"> </w:t>
      </w:r>
      <w:proofErr w:type="spellStart"/>
      <w:r>
        <w:t>посматрања</w:t>
      </w:r>
      <w:proofErr w:type="spellEnd"/>
      <w:r>
        <w:t xml:space="preserve"> </w:t>
      </w:r>
      <w:proofErr w:type="spellStart"/>
      <w:r>
        <w:t>реагује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бојама</w:t>
      </w:r>
      <w:proofErr w:type="spellEnd"/>
      <w:r>
        <w:t xml:space="preserve"> и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натпис</w:t>
      </w:r>
      <w:proofErr w:type="spellEnd"/>
      <w:r>
        <w:t xml:space="preserve"> “BIH”.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(Watermark) –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једностепени</w:t>
      </w:r>
      <w:proofErr w:type="spellEnd"/>
      <w:r>
        <w:t xml:space="preserve"> </w:t>
      </w:r>
      <w:proofErr w:type="spellStart"/>
      <w:r>
        <w:t>свијетли</w:t>
      </w:r>
      <w:proofErr w:type="spellEnd"/>
      <w:r>
        <w:t xml:space="preserve"> </w:t>
      </w:r>
      <w:proofErr w:type="spell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“BIH” </w:t>
      </w:r>
      <w:proofErr w:type="spellStart"/>
      <w:r>
        <w:t>смјештених</w:t>
      </w:r>
      <w:proofErr w:type="spellEnd"/>
      <w:r>
        <w:t xml:space="preserve"> у </w:t>
      </w:r>
      <w:proofErr w:type="spellStart"/>
      <w:r>
        <w:t>елипсу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наизмјенично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дјеловању</w:t>
      </w:r>
      <w:proofErr w:type="spellEnd"/>
      <w:r>
        <w:t xml:space="preserve"> </w:t>
      </w:r>
      <w:proofErr w:type="spellStart"/>
      <w:r>
        <w:t>свјетлосног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дневне</w:t>
      </w:r>
      <w:proofErr w:type="spellEnd"/>
      <w:r>
        <w:t xml:space="preserve"> </w:t>
      </w:r>
      <w:proofErr w:type="spellStart"/>
      <w:r>
        <w:t>свјетлости</w:t>
      </w:r>
      <w:proofErr w:type="spellEnd"/>
      <w:r>
        <w:t xml:space="preserve"> у </w:t>
      </w:r>
      <w:proofErr w:type="spellStart"/>
      <w:r>
        <w:t>позадини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Иридисцентна</w:t>
      </w:r>
      <w:proofErr w:type="spellEnd"/>
      <w:r>
        <w:t xml:space="preserve"> </w:t>
      </w:r>
      <w:proofErr w:type="spellStart"/>
      <w:r>
        <w:t>трака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 </w:t>
      </w:r>
      <w:proofErr w:type="spellStart"/>
      <w:r>
        <w:t>унутрашње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траке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жуте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свијетло</w:t>
      </w:r>
      <w:proofErr w:type="spellEnd"/>
      <w:r>
        <w:t xml:space="preserve"> </w:t>
      </w:r>
      <w:proofErr w:type="spellStart"/>
      <w:r>
        <w:t>плаве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 xml:space="preserve">) –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и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(</w:t>
      </w:r>
      <w:proofErr w:type="spellStart"/>
      <w:r>
        <w:t>нпр</w:t>
      </w:r>
      <w:proofErr w:type="spellEnd"/>
      <w:r>
        <w:t>.</w:t>
      </w:r>
      <w:proofErr w:type="gramEnd"/>
      <w:r>
        <w:t xml:space="preserve"> </w:t>
      </w:r>
      <w:proofErr w:type="gramStart"/>
      <w:r>
        <w:t>BA 0000001).</w:t>
      </w:r>
      <w:proofErr w:type="gramEnd"/>
      <w:r>
        <w:t xml:space="preserve"> </w:t>
      </w:r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вањској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мјесту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унутрашњој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  <w:r>
        <w:t xml:space="preserve"> </w:t>
      </w:r>
    </w:p>
    <w:p w:rsidR="004C3D99" w:rsidRDefault="004C3D99" w:rsidP="004C3D99"/>
    <w:p w:rsidR="004C3D99" w:rsidRDefault="004C3D99" w:rsidP="004C3D99">
      <w:r>
        <w:lastRenderedPageBreak/>
        <w:t xml:space="preserve"> </w:t>
      </w:r>
    </w:p>
    <w:p w:rsidR="004C3D99" w:rsidRDefault="004C3D99" w:rsidP="004C3D99"/>
    <w:p w:rsidR="004C3D99" w:rsidRDefault="004C3D99" w:rsidP="004C3D99">
      <w:proofErr w:type="spellStart"/>
      <w:r>
        <w:t>Потврда</w:t>
      </w:r>
      <w:proofErr w:type="spellEnd"/>
      <w:r>
        <w:t xml:space="preserve"> о </w:t>
      </w:r>
      <w:proofErr w:type="spellStart"/>
      <w:r>
        <w:t>регистрацији</w:t>
      </w:r>
      <w:proofErr w:type="spellEnd"/>
    </w:p>
    <w:p w:rsidR="004C3D99" w:rsidRDefault="004C3D99" w:rsidP="004C3D99"/>
    <w:p w:rsidR="004C3D99" w:rsidRDefault="004C3D99" w:rsidP="004C3D99">
      <w:proofErr w:type="spellStart"/>
      <w:proofErr w:type="gramStart"/>
      <w:r>
        <w:t>Потврде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безбједносним</w:t>
      </w:r>
      <w:proofErr w:type="spellEnd"/>
      <w:r>
        <w:t xml:space="preserve"> </w:t>
      </w:r>
      <w:proofErr w:type="spellStart"/>
      <w:r>
        <w:t>заштитним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направљене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вјештачког</w:t>
      </w:r>
      <w:proofErr w:type="spellEnd"/>
      <w:r>
        <w:t xml:space="preserve"> </w:t>
      </w:r>
      <w:proofErr w:type="spellStart"/>
      <w:r>
        <w:t>папира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тродијелног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t xml:space="preserve"> 210x105 </w:t>
      </w:r>
      <w:proofErr w:type="spellStart"/>
      <w:r>
        <w:t>мм</w:t>
      </w:r>
      <w:proofErr w:type="spellEnd"/>
      <w:r>
        <w:t xml:space="preserve"> (</w:t>
      </w:r>
      <w:proofErr w:type="spellStart"/>
      <w:r>
        <w:t>тродијелни</w:t>
      </w:r>
      <w:proofErr w:type="spellEnd"/>
      <w:r>
        <w:t xml:space="preserve"> </w:t>
      </w:r>
      <w:proofErr w:type="spellStart"/>
      <w:r>
        <w:t>непресавијени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>).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Потврде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слиједеће</w:t>
      </w:r>
      <w:proofErr w:type="spellEnd"/>
      <w:r>
        <w:t xml:space="preserve"> </w:t>
      </w:r>
      <w:proofErr w:type="spellStart"/>
      <w:r>
        <w:t>безбједносне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провјерити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>:</w:t>
      </w:r>
    </w:p>
    <w:p w:rsidR="004C3D99" w:rsidRDefault="004C3D99" w:rsidP="004C3D99"/>
    <w:p w:rsidR="004C3D99" w:rsidRDefault="004C3D99" w:rsidP="004C3D99">
      <w:proofErr w:type="spellStart"/>
      <w:r>
        <w:t>Метализирана</w:t>
      </w:r>
      <w:proofErr w:type="spellEnd"/>
      <w:r>
        <w:t xml:space="preserve"> </w:t>
      </w:r>
      <w:proofErr w:type="spellStart"/>
      <w:r>
        <w:t>кинеграмска</w:t>
      </w:r>
      <w:proofErr w:type="spellEnd"/>
      <w:r>
        <w:t xml:space="preserve"> </w:t>
      </w:r>
      <w:proofErr w:type="spellStart"/>
      <w:r>
        <w:t>трака</w:t>
      </w:r>
      <w:proofErr w:type="spellEnd"/>
      <w:r>
        <w:t>;</w:t>
      </w:r>
    </w:p>
    <w:p w:rsidR="004C3D99" w:rsidRDefault="004C3D99" w:rsidP="004C3D99">
      <w:proofErr w:type="spell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(Watermark);</w:t>
      </w:r>
    </w:p>
    <w:p w:rsidR="004C3D99" w:rsidRDefault="004C3D99" w:rsidP="004C3D99">
      <w:proofErr w:type="spellStart"/>
      <w:r>
        <w:t>Иридисцентна</w:t>
      </w:r>
      <w:proofErr w:type="spellEnd"/>
      <w:r>
        <w:t xml:space="preserve"> </w:t>
      </w:r>
      <w:proofErr w:type="spellStart"/>
      <w:r>
        <w:t>трака</w:t>
      </w:r>
      <w:proofErr w:type="spellEnd"/>
      <w:r>
        <w:t>;</w:t>
      </w:r>
    </w:p>
    <w:p w:rsidR="004C3D99" w:rsidRDefault="004C3D99" w:rsidP="004C3D99"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>).</w:t>
      </w:r>
      <w:proofErr w:type="gramEnd"/>
    </w:p>
    <w:p w:rsidR="004C3D99" w:rsidRDefault="004C3D99" w:rsidP="004C3D99">
      <w:proofErr w:type="gramStart"/>
      <w:r>
        <w:t>alt</w:t>
      </w:r>
      <w:proofErr w:type="gramEnd"/>
    </w:p>
    <w:p w:rsidR="004C3D99" w:rsidRDefault="004C3D99" w:rsidP="004C3D99"/>
    <w:p w:rsidR="004C3D99" w:rsidRDefault="004C3D99" w:rsidP="004C3D99">
      <w:proofErr w:type="gramStart"/>
      <w:r>
        <w:t>alt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Безбједносни</w:t>
      </w:r>
      <w:proofErr w:type="spellEnd"/>
      <w:r>
        <w:t xml:space="preserve"> </w:t>
      </w:r>
      <w:proofErr w:type="spellStart"/>
      <w:r>
        <w:t>заштитни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потврде</w:t>
      </w:r>
      <w:proofErr w:type="spellEnd"/>
      <w:r>
        <w:t xml:space="preserve"> о </w:t>
      </w:r>
      <w:proofErr w:type="spellStart"/>
      <w:r>
        <w:t>регистрацији</w:t>
      </w:r>
      <w:proofErr w:type="spellEnd"/>
    </w:p>
    <w:p w:rsidR="004C3D99" w:rsidRDefault="004C3D99" w:rsidP="004C3D99"/>
    <w:p w:rsidR="004C3D99" w:rsidRDefault="004C3D99" w:rsidP="004C3D99">
      <w:proofErr w:type="spellStart"/>
      <w:r>
        <w:t>Метализирана</w:t>
      </w:r>
      <w:proofErr w:type="spellEnd"/>
      <w:r>
        <w:t xml:space="preserve"> </w:t>
      </w:r>
      <w:proofErr w:type="spellStart"/>
      <w:r>
        <w:t>кинеграмска</w:t>
      </w:r>
      <w:proofErr w:type="spellEnd"/>
      <w:r>
        <w:t xml:space="preserve"> </w:t>
      </w:r>
      <w:proofErr w:type="spellStart"/>
      <w:proofErr w:type="gramStart"/>
      <w:r>
        <w:t>трака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вањској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. </w:t>
      </w:r>
      <w:proofErr w:type="spellStart"/>
      <w:proofErr w:type="gramStart"/>
      <w:r>
        <w:t>Под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угловима</w:t>
      </w:r>
      <w:proofErr w:type="spellEnd"/>
      <w:r>
        <w:t xml:space="preserve"> </w:t>
      </w:r>
      <w:proofErr w:type="spellStart"/>
      <w:r>
        <w:t>посматрања</w:t>
      </w:r>
      <w:proofErr w:type="spellEnd"/>
      <w:r>
        <w:t xml:space="preserve"> </w:t>
      </w:r>
      <w:proofErr w:type="spellStart"/>
      <w:r>
        <w:t>реагује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бојама</w:t>
      </w:r>
      <w:proofErr w:type="spellEnd"/>
      <w:r>
        <w:t xml:space="preserve"> и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натпис</w:t>
      </w:r>
      <w:proofErr w:type="spellEnd"/>
      <w:r>
        <w:t xml:space="preserve"> “BIH”.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(Watermark) –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једностепени</w:t>
      </w:r>
      <w:proofErr w:type="spellEnd"/>
      <w:r>
        <w:t xml:space="preserve"> </w:t>
      </w:r>
      <w:proofErr w:type="spellStart"/>
      <w:r>
        <w:t>свијетли</w:t>
      </w:r>
      <w:proofErr w:type="spellEnd"/>
      <w:r>
        <w:t xml:space="preserve"> </w:t>
      </w:r>
      <w:proofErr w:type="spell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BIH </w:t>
      </w:r>
      <w:proofErr w:type="spellStart"/>
      <w:r>
        <w:t>смјештених</w:t>
      </w:r>
      <w:proofErr w:type="spellEnd"/>
      <w:r>
        <w:t xml:space="preserve"> у </w:t>
      </w:r>
      <w:proofErr w:type="spellStart"/>
      <w:r>
        <w:t>елипсу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наизмјеницно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Водени</w:t>
      </w:r>
      <w:proofErr w:type="spellEnd"/>
      <w:r>
        <w:t xml:space="preserve"> </w:t>
      </w:r>
      <w:proofErr w:type="spellStart"/>
      <w:r>
        <w:t>жиг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дјеловању</w:t>
      </w:r>
      <w:proofErr w:type="spellEnd"/>
      <w:r>
        <w:t xml:space="preserve"> </w:t>
      </w:r>
      <w:proofErr w:type="spellStart"/>
      <w:r>
        <w:t>свјетлосног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дневне</w:t>
      </w:r>
      <w:proofErr w:type="spellEnd"/>
      <w:r>
        <w:t xml:space="preserve"> </w:t>
      </w:r>
      <w:proofErr w:type="spellStart"/>
      <w:r>
        <w:t>свјетлости</w:t>
      </w:r>
      <w:proofErr w:type="spellEnd"/>
      <w:r>
        <w:t xml:space="preserve"> у </w:t>
      </w:r>
      <w:proofErr w:type="spellStart"/>
      <w:r>
        <w:t>позадини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Иридисцентна</w:t>
      </w:r>
      <w:proofErr w:type="spellEnd"/>
      <w:r>
        <w:t xml:space="preserve"> </w:t>
      </w:r>
      <w:proofErr w:type="spellStart"/>
      <w:r>
        <w:t>трака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 </w:t>
      </w:r>
      <w:proofErr w:type="spellStart"/>
      <w:r>
        <w:t>унутрашње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траке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жуте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свијетло</w:t>
      </w:r>
      <w:proofErr w:type="spellEnd"/>
      <w:r>
        <w:t xml:space="preserve"> </w:t>
      </w:r>
      <w:proofErr w:type="spellStart"/>
      <w:r>
        <w:t>плаве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 xml:space="preserve">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и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(</w:t>
      </w:r>
      <w:proofErr w:type="spellStart"/>
      <w:r>
        <w:t>нпр</w:t>
      </w:r>
      <w:proofErr w:type="spellEnd"/>
      <w:r>
        <w:t>.</w:t>
      </w:r>
      <w:proofErr w:type="gramEnd"/>
      <w:r>
        <w:t xml:space="preserve"> </w:t>
      </w:r>
      <w:proofErr w:type="gramStart"/>
      <w:r>
        <w:t>АА 0000001).</w:t>
      </w:r>
      <w:proofErr w:type="gramEnd"/>
      <w:r>
        <w:t xml:space="preserve"> </w:t>
      </w:r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вањској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мјесту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унутрашњој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/>
    <w:p w:rsidR="004C3D99" w:rsidRDefault="004C3D99" w:rsidP="004C3D99">
      <w:r>
        <w:t xml:space="preserve"> </w:t>
      </w:r>
    </w:p>
    <w:p w:rsidR="004C3D99" w:rsidRDefault="004C3D99" w:rsidP="004C3D99"/>
    <w:p w:rsidR="004C3D99" w:rsidRDefault="004C3D99" w:rsidP="004C3D99">
      <w:proofErr w:type="spellStart"/>
      <w:r>
        <w:t>Унутрашњи</w:t>
      </w:r>
      <w:proofErr w:type="spellEnd"/>
      <w:r>
        <w:t xml:space="preserve"> </w:t>
      </w:r>
      <w:proofErr w:type="spellStart"/>
      <w:r>
        <w:t>стикер</w:t>
      </w:r>
      <w:proofErr w:type="spellEnd"/>
    </w:p>
    <w:p w:rsidR="004C3D99" w:rsidRDefault="004C3D99" w:rsidP="004C3D99"/>
    <w:p w:rsidR="004C3D99" w:rsidRDefault="004C3D99" w:rsidP="004C3D99">
      <w:r>
        <w:t xml:space="preserve"> </w:t>
      </w:r>
    </w:p>
    <w:p w:rsidR="004C3D99" w:rsidRDefault="004C3D99" w:rsidP="004C3D99"/>
    <w:p w:rsidR="004C3D99" w:rsidRDefault="004C3D99" w:rsidP="004C3D99">
      <w:proofErr w:type="spellStart"/>
      <w:proofErr w:type="gramStart"/>
      <w:r>
        <w:t>Унутрашњи</w:t>
      </w:r>
      <w:proofErr w:type="spellEnd"/>
      <w:r>
        <w:t xml:space="preserve"> </w:t>
      </w:r>
      <w:proofErr w:type="spellStart"/>
      <w:r>
        <w:t>стикери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безбједносним</w:t>
      </w:r>
      <w:proofErr w:type="spellEnd"/>
      <w:r>
        <w:t xml:space="preserve"> </w:t>
      </w:r>
      <w:proofErr w:type="spellStart"/>
      <w:r>
        <w:t>заштитним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направљени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транспарентне</w:t>
      </w:r>
      <w:proofErr w:type="spellEnd"/>
      <w:r>
        <w:t xml:space="preserve"> </w:t>
      </w:r>
      <w:proofErr w:type="spellStart"/>
      <w:r>
        <w:t>холограмске</w:t>
      </w:r>
      <w:proofErr w:type="spellEnd"/>
      <w:r>
        <w:t xml:space="preserve"> </w:t>
      </w:r>
      <w:proofErr w:type="spellStart"/>
      <w:r>
        <w:t>фолије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t xml:space="preserve"> 45x60 </w:t>
      </w:r>
      <w:proofErr w:type="spellStart"/>
      <w:r>
        <w:t>мм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r>
        <w:t xml:space="preserve"> </w:t>
      </w:r>
    </w:p>
    <w:p w:rsidR="004C3D99" w:rsidRDefault="004C3D99" w:rsidP="004C3D99"/>
    <w:p w:rsidR="004C3D99" w:rsidRDefault="004C3D99" w:rsidP="004C3D99">
      <w:proofErr w:type="spellStart"/>
      <w:r>
        <w:t>Унутрашњи</w:t>
      </w:r>
      <w:proofErr w:type="spellEnd"/>
      <w:r>
        <w:t xml:space="preserve"> </w:t>
      </w:r>
      <w:proofErr w:type="spellStart"/>
      <w:r>
        <w:t>стикери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слиједеће</w:t>
      </w:r>
      <w:proofErr w:type="spellEnd"/>
      <w:r>
        <w:t xml:space="preserve"> </w:t>
      </w:r>
      <w:proofErr w:type="spellStart"/>
      <w:r>
        <w:t>безбједносне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провјерити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>:</w:t>
      </w:r>
    </w:p>
    <w:p w:rsidR="004C3D99" w:rsidRDefault="004C3D99" w:rsidP="004C3D99"/>
    <w:p w:rsidR="004C3D99" w:rsidRDefault="004C3D99" w:rsidP="004C3D99">
      <w:r>
        <w:t xml:space="preserve"> </w:t>
      </w:r>
    </w:p>
    <w:p w:rsidR="004C3D99" w:rsidRDefault="004C3D99" w:rsidP="004C3D99"/>
    <w:p w:rsidR="004C3D99" w:rsidRDefault="004C3D99" w:rsidP="004C3D99">
      <w:proofErr w:type="spellStart"/>
      <w:r>
        <w:t>Транспарентна</w:t>
      </w:r>
      <w:proofErr w:type="spellEnd"/>
      <w:r>
        <w:t xml:space="preserve"> </w:t>
      </w:r>
      <w:proofErr w:type="spellStart"/>
      <w:r>
        <w:t>холограмска</w:t>
      </w:r>
      <w:proofErr w:type="spellEnd"/>
      <w:r>
        <w:t xml:space="preserve"> </w:t>
      </w:r>
      <w:proofErr w:type="spellStart"/>
      <w:r>
        <w:t>фолија</w:t>
      </w:r>
      <w:proofErr w:type="spellEnd"/>
    </w:p>
    <w:p w:rsidR="004C3D99" w:rsidRDefault="004C3D99" w:rsidP="004C3D99"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>)</w:t>
      </w:r>
    </w:p>
    <w:p w:rsidR="004C3D99" w:rsidRDefault="004C3D99" w:rsidP="004C3D99">
      <w:proofErr w:type="spellStart"/>
      <w:r>
        <w:t>Ефекат</w:t>
      </w:r>
      <w:proofErr w:type="spellEnd"/>
      <w:r>
        <w:t xml:space="preserve"> </w:t>
      </w:r>
      <w:proofErr w:type="spellStart"/>
      <w:r>
        <w:t>самоуништавања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</w:t>
      </w:r>
    </w:p>
    <w:p w:rsidR="004C3D99" w:rsidRDefault="004C3D99" w:rsidP="004C3D99">
      <w:r>
        <w:t xml:space="preserve"> </w:t>
      </w:r>
    </w:p>
    <w:p w:rsidR="004C3D99" w:rsidRDefault="004C3D99" w:rsidP="004C3D99"/>
    <w:p w:rsidR="004C3D99" w:rsidRDefault="004C3D99" w:rsidP="004C3D99"/>
    <w:p w:rsidR="004C3D99" w:rsidRDefault="004C3D99" w:rsidP="004C3D99">
      <w:proofErr w:type="gramStart"/>
      <w:r>
        <w:t>alt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t>Безбједносни</w:t>
      </w:r>
      <w:proofErr w:type="spellEnd"/>
      <w:r>
        <w:t xml:space="preserve"> </w:t>
      </w:r>
      <w:proofErr w:type="spellStart"/>
      <w:r>
        <w:t>заштитни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унутрашњег</w:t>
      </w:r>
      <w:proofErr w:type="spellEnd"/>
      <w:r>
        <w:t xml:space="preserve"> </w:t>
      </w:r>
      <w:proofErr w:type="spellStart"/>
      <w:r>
        <w:t>стикера</w:t>
      </w:r>
      <w:proofErr w:type="spellEnd"/>
    </w:p>
    <w:p w:rsidR="004C3D99" w:rsidRDefault="004C3D99" w:rsidP="004C3D99"/>
    <w:p w:rsidR="004C3D99" w:rsidRDefault="004C3D99" w:rsidP="004C3D99">
      <w:proofErr w:type="spellStart"/>
      <w:proofErr w:type="gramStart"/>
      <w:r>
        <w:t>Транспарентна</w:t>
      </w:r>
      <w:proofErr w:type="spellEnd"/>
      <w:r>
        <w:t xml:space="preserve"> </w:t>
      </w:r>
      <w:proofErr w:type="spellStart"/>
      <w:r>
        <w:t>холограмска</w:t>
      </w:r>
      <w:proofErr w:type="spellEnd"/>
      <w:r>
        <w:t xml:space="preserve"> </w:t>
      </w:r>
      <w:proofErr w:type="spellStart"/>
      <w:r>
        <w:t>фолија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унутрашњег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</w:t>
      </w:r>
      <w:proofErr w:type="spellStart"/>
      <w:r>
        <w:t>мијења</w:t>
      </w:r>
      <w:proofErr w:type="spellEnd"/>
      <w:r>
        <w:t xml:space="preserve"> </w:t>
      </w:r>
      <w:proofErr w:type="spellStart"/>
      <w:r>
        <w:t>боју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>.</w:t>
      </w:r>
      <w:proofErr w:type="gramEnd"/>
      <w:r>
        <w:t xml:space="preserve"> У </w:t>
      </w:r>
      <w:proofErr w:type="spellStart"/>
      <w:r>
        <w:t>њој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садржани</w:t>
      </w:r>
      <w:proofErr w:type="spellEnd"/>
      <w:r>
        <w:t xml:space="preserve"> </w:t>
      </w:r>
      <w:proofErr w:type="spellStart"/>
      <w:r>
        <w:t>натписи</w:t>
      </w:r>
      <w:proofErr w:type="spellEnd"/>
      <w:r>
        <w:t xml:space="preserve">  “БОСНА И ХЕРЦЕГОВИНА “ и “BOSNA I HERCEGOVINA”, 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мијењају</w:t>
      </w:r>
      <w:proofErr w:type="spellEnd"/>
      <w:r>
        <w:t xml:space="preserve"> </w:t>
      </w:r>
      <w:proofErr w:type="spellStart"/>
      <w:r>
        <w:t>боју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дијагонални</w:t>
      </w:r>
      <w:proofErr w:type="spellEnd"/>
      <w:r>
        <w:t xml:space="preserve"> </w:t>
      </w:r>
      <w:proofErr w:type="spellStart"/>
      <w:r>
        <w:t>натпис</w:t>
      </w:r>
      <w:proofErr w:type="spellEnd"/>
      <w:r>
        <w:t xml:space="preserve"> “BOSNAIHERCEGOVINAБОСНАИХЕРЦЕГОВИНА”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тијелу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, </w:t>
      </w:r>
      <w:proofErr w:type="spellStart"/>
      <w:r>
        <w:t>одштампан</w:t>
      </w:r>
      <w:proofErr w:type="spellEnd"/>
      <w:r>
        <w:t xml:space="preserve"> у </w:t>
      </w:r>
      <w:proofErr w:type="spellStart"/>
      <w:r>
        <w:t>плавој</w:t>
      </w:r>
      <w:proofErr w:type="spellEnd"/>
      <w:r>
        <w:t xml:space="preserve"> </w:t>
      </w:r>
      <w:proofErr w:type="spellStart"/>
      <w:r>
        <w:t>боји</w:t>
      </w:r>
      <w:proofErr w:type="spellEnd"/>
      <w:r>
        <w:t xml:space="preserve">. </w:t>
      </w:r>
      <w:proofErr w:type="spellStart"/>
      <w:proofErr w:type="gramStart"/>
      <w:r>
        <w:t>Образац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натпис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BIH </w:t>
      </w:r>
      <w:proofErr w:type="spellStart"/>
      <w:r>
        <w:t>смјештених</w:t>
      </w:r>
      <w:proofErr w:type="spellEnd"/>
      <w:r>
        <w:t xml:space="preserve"> у </w:t>
      </w:r>
      <w:proofErr w:type="spellStart"/>
      <w:r>
        <w:t>елипсу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наизмјенично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 и </w:t>
      </w:r>
      <w:proofErr w:type="spellStart"/>
      <w:r>
        <w:t>мијењају</w:t>
      </w:r>
      <w:proofErr w:type="spellEnd"/>
      <w:r>
        <w:t xml:space="preserve"> </w:t>
      </w:r>
      <w:proofErr w:type="spellStart"/>
      <w:r>
        <w:t>боју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 xml:space="preserve">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(</w:t>
      </w:r>
      <w:proofErr w:type="spellStart"/>
      <w:r>
        <w:t>нпр</w:t>
      </w:r>
      <w:proofErr w:type="spellEnd"/>
      <w:r>
        <w:t>. 00226693).</w:t>
      </w:r>
      <w:proofErr w:type="gramEnd"/>
      <w:r>
        <w:t xml:space="preserve"> </w:t>
      </w:r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горњој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врху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Ефекат</w:t>
      </w:r>
      <w:proofErr w:type="spellEnd"/>
      <w:r>
        <w:t xml:space="preserve"> </w:t>
      </w:r>
      <w:proofErr w:type="spellStart"/>
      <w:r>
        <w:t>самоуништавања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- </w:t>
      </w:r>
      <w:proofErr w:type="spellStart"/>
      <w:r>
        <w:t>стикер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 </w:t>
      </w:r>
      <w:proofErr w:type="spellStart"/>
      <w:r>
        <w:t>цијепања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уништава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подлоге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уништења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стикеру</w:t>
      </w:r>
      <w:proofErr w:type="spellEnd"/>
      <w:r>
        <w:t xml:space="preserve"> (</w:t>
      </w:r>
      <w:proofErr w:type="spellStart"/>
      <w:r>
        <w:t>тзв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ефекат</w:t>
      </w:r>
      <w:proofErr w:type="spellEnd"/>
      <w:proofErr w:type="gramEnd"/>
      <w:r>
        <w:t xml:space="preserve"> </w:t>
      </w:r>
      <w:proofErr w:type="spellStart"/>
      <w:r>
        <w:t>саћа</w:t>
      </w:r>
      <w:proofErr w:type="spellEnd"/>
      <w:r>
        <w:t>).</w:t>
      </w:r>
    </w:p>
    <w:p w:rsidR="004C3D99" w:rsidRDefault="004C3D99" w:rsidP="004C3D99"/>
    <w:p w:rsidR="004C3D99" w:rsidRDefault="004C3D99" w:rsidP="004C3D99"/>
    <w:p w:rsidR="004C3D99" w:rsidRDefault="004C3D99" w:rsidP="004C3D99">
      <w:proofErr w:type="spellStart"/>
      <w:r>
        <w:t>Вањски</w:t>
      </w:r>
      <w:proofErr w:type="spellEnd"/>
      <w:r>
        <w:t xml:space="preserve"> </w:t>
      </w:r>
      <w:proofErr w:type="spellStart"/>
      <w:r>
        <w:t>стикер</w:t>
      </w:r>
      <w:proofErr w:type="spellEnd"/>
    </w:p>
    <w:p w:rsidR="004C3D99" w:rsidRDefault="004C3D99" w:rsidP="004C3D99"/>
    <w:p w:rsidR="004C3D99" w:rsidRDefault="004C3D99" w:rsidP="004C3D99">
      <w:proofErr w:type="spellStart"/>
      <w:r>
        <w:t>Вањски</w:t>
      </w:r>
      <w:proofErr w:type="spellEnd"/>
      <w:r>
        <w:t xml:space="preserve"> </w:t>
      </w:r>
      <w:proofErr w:type="spellStart"/>
      <w:r>
        <w:t>стикери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безбједносним</w:t>
      </w:r>
      <w:proofErr w:type="spellEnd"/>
      <w:r>
        <w:t xml:space="preserve"> </w:t>
      </w:r>
      <w:proofErr w:type="spellStart"/>
      <w:r>
        <w:t>заштитним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направљени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транспарентне</w:t>
      </w:r>
      <w:proofErr w:type="spellEnd"/>
      <w:r>
        <w:t xml:space="preserve"> </w:t>
      </w:r>
      <w:proofErr w:type="spellStart"/>
      <w:r>
        <w:t>холограмске</w:t>
      </w:r>
      <w:proofErr w:type="spellEnd"/>
      <w:r>
        <w:t xml:space="preserve"> </w:t>
      </w:r>
      <w:proofErr w:type="spellStart"/>
      <w:r>
        <w:t>фолије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t xml:space="preserve"> 25x35 </w:t>
      </w:r>
      <w:proofErr w:type="spellStart"/>
      <w:r>
        <w:t>мм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заштитни</w:t>
      </w:r>
      <w:proofErr w:type="spellEnd"/>
      <w:r>
        <w:t xml:space="preserve"> </w:t>
      </w:r>
      <w:proofErr w:type="spellStart"/>
      <w:r>
        <w:t>транспарентни</w:t>
      </w:r>
      <w:proofErr w:type="spellEnd"/>
      <w:r>
        <w:t xml:space="preserve"> </w:t>
      </w:r>
      <w:proofErr w:type="spellStart"/>
      <w:r>
        <w:t>слој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лијепи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t xml:space="preserve"> 31x41 </w:t>
      </w:r>
      <w:proofErr w:type="spellStart"/>
      <w:r>
        <w:t>мм</w:t>
      </w:r>
      <w:proofErr w:type="spellEnd"/>
      <w:r>
        <w:t>.</w:t>
      </w:r>
    </w:p>
    <w:p w:rsidR="004C3D99" w:rsidRDefault="004C3D99" w:rsidP="004C3D99"/>
    <w:p w:rsidR="004C3D99" w:rsidRDefault="004C3D99" w:rsidP="004C3D99">
      <w:proofErr w:type="spellStart"/>
      <w:r>
        <w:t>Вањски</w:t>
      </w:r>
      <w:proofErr w:type="spellEnd"/>
      <w:r>
        <w:t xml:space="preserve"> </w:t>
      </w:r>
      <w:proofErr w:type="spellStart"/>
      <w:r>
        <w:t>стикери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слиједеће</w:t>
      </w:r>
      <w:proofErr w:type="spellEnd"/>
      <w:r>
        <w:t xml:space="preserve"> </w:t>
      </w:r>
      <w:proofErr w:type="spellStart"/>
      <w:r>
        <w:t>безбједносне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провјерити</w:t>
      </w:r>
      <w:proofErr w:type="spellEnd"/>
      <w:r>
        <w:t xml:space="preserve"> </w:t>
      </w:r>
      <w:proofErr w:type="spellStart"/>
      <w:r>
        <w:t>голим</w:t>
      </w:r>
      <w:proofErr w:type="spellEnd"/>
      <w:r>
        <w:t xml:space="preserve"> </w:t>
      </w:r>
      <w:proofErr w:type="spellStart"/>
      <w:r>
        <w:t>оком</w:t>
      </w:r>
      <w:proofErr w:type="spellEnd"/>
      <w:r>
        <w:t>:</w:t>
      </w:r>
    </w:p>
    <w:p w:rsidR="004C3D99" w:rsidRDefault="004C3D99" w:rsidP="004C3D99"/>
    <w:p w:rsidR="004C3D99" w:rsidRDefault="004C3D99" w:rsidP="004C3D99">
      <w:proofErr w:type="spellStart"/>
      <w:r>
        <w:t>Транспарентна</w:t>
      </w:r>
      <w:proofErr w:type="spellEnd"/>
      <w:r>
        <w:t xml:space="preserve"> </w:t>
      </w:r>
      <w:proofErr w:type="spellStart"/>
      <w:r>
        <w:t>холограмска</w:t>
      </w:r>
      <w:proofErr w:type="spellEnd"/>
      <w:r>
        <w:t xml:space="preserve"> </w:t>
      </w:r>
      <w:proofErr w:type="spellStart"/>
      <w:r>
        <w:t>фолија</w:t>
      </w:r>
      <w:proofErr w:type="spellEnd"/>
    </w:p>
    <w:p w:rsidR="004C3D99" w:rsidRDefault="004C3D99" w:rsidP="004C3D99"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>)</w:t>
      </w:r>
    </w:p>
    <w:p w:rsidR="004C3D99" w:rsidRDefault="004C3D99" w:rsidP="004C3D99">
      <w:proofErr w:type="spellStart"/>
      <w:r>
        <w:t>Ефекат</w:t>
      </w:r>
      <w:proofErr w:type="spellEnd"/>
      <w:r>
        <w:t xml:space="preserve"> </w:t>
      </w:r>
      <w:proofErr w:type="spellStart"/>
      <w:r>
        <w:t>самоуништавања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стикера</w:t>
      </w:r>
      <w:proofErr w:type="spellEnd"/>
    </w:p>
    <w:p w:rsidR="004C3D99" w:rsidRDefault="004C3D99" w:rsidP="004C3D99">
      <w:proofErr w:type="gramStart"/>
      <w:r>
        <w:t>alt</w:t>
      </w:r>
      <w:proofErr w:type="gramEnd"/>
    </w:p>
    <w:p w:rsidR="004C3D99" w:rsidRDefault="004C3D99" w:rsidP="004C3D99"/>
    <w:p w:rsidR="004C3D99" w:rsidRDefault="004C3D99" w:rsidP="004C3D99">
      <w:proofErr w:type="spellStart"/>
      <w:r>
        <w:lastRenderedPageBreak/>
        <w:t>Безбједносни</w:t>
      </w:r>
      <w:proofErr w:type="spellEnd"/>
      <w:r>
        <w:t xml:space="preserve"> </w:t>
      </w:r>
      <w:proofErr w:type="spellStart"/>
      <w:r>
        <w:t>заштитни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вањског</w:t>
      </w:r>
      <w:proofErr w:type="spellEnd"/>
      <w:r>
        <w:t xml:space="preserve"> </w:t>
      </w:r>
      <w:proofErr w:type="spellStart"/>
      <w:r>
        <w:t>стикера</w:t>
      </w:r>
      <w:proofErr w:type="spellEnd"/>
    </w:p>
    <w:p w:rsidR="004C3D99" w:rsidRDefault="004C3D99" w:rsidP="004C3D99"/>
    <w:p w:rsidR="004C3D99" w:rsidRDefault="004C3D99" w:rsidP="004C3D99">
      <w:proofErr w:type="spellStart"/>
      <w:proofErr w:type="gramStart"/>
      <w:r>
        <w:t>Транспарентна</w:t>
      </w:r>
      <w:proofErr w:type="spellEnd"/>
      <w:r>
        <w:t xml:space="preserve"> </w:t>
      </w:r>
      <w:proofErr w:type="spellStart"/>
      <w:r>
        <w:t>холограмска</w:t>
      </w:r>
      <w:proofErr w:type="spellEnd"/>
      <w:r>
        <w:t xml:space="preserve"> </w:t>
      </w:r>
      <w:proofErr w:type="spellStart"/>
      <w:r>
        <w:t>фолија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вањског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</w:t>
      </w:r>
      <w:proofErr w:type="spellStart"/>
      <w:r>
        <w:t>мијења</w:t>
      </w:r>
      <w:proofErr w:type="spellEnd"/>
      <w:r>
        <w:t xml:space="preserve"> </w:t>
      </w:r>
      <w:proofErr w:type="spellStart"/>
      <w:r>
        <w:t>боју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>.</w:t>
      </w:r>
      <w:proofErr w:type="gramEnd"/>
      <w:r>
        <w:t xml:space="preserve"> У </w:t>
      </w:r>
      <w:proofErr w:type="spellStart"/>
      <w:r>
        <w:t>њој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садржани</w:t>
      </w:r>
      <w:proofErr w:type="spellEnd"/>
      <w:r>
        <w:t xml:space="preserve"> </w:t>
      </w:r>
      <w:proofErr w:type="spellStart"/>
      <w:r>
        <w:t>натписи</w:t>
      </w:r>
      <w:proofErr w:type="spellEnd"/>
      <w:r>
        <w:t xml:space="preserve">  “БОСНА И ХЕРЦЕГОВИНА “ и “BOSNA I HERCEGOVINA”,  </w:t>
      </w:r>
      <w:proofErr w:type="spellStart"/>
      <w:r>
        <w:t>који</w:t>
      </w:r>
      <w:proofErr w:type="spellEnd"/>
      <w:r>
        <w:t xml:space="preserve">  </w:t>
      </w:r>
      <w:proofErr w:type="spellStart"/>
      <w:r>
        <w:t>такође</w:t>
      </w:r>
      <w:proofErr w:type="spellEnd"/>
      <w:r>
        <w:t xml:space="preserve">  </w:t>
      </w:r>
      <w:proofErr w:type="spellStart"/>
      <w:r>
        <w:t>мијењају</w:t>
      </w:r>
      <w:proofErr w:type="spellEnd"/>
      <w:r>
        <w:t xml:space="preserve">  </w:t>
      </w:r>
      <w:proofErr w:type="spellStart"/>
      <w:r>
        <w:t>боју</w:t>
      </w:r>
      <w:proofErr w:type="spellEnd"/>
      <w:r>
        <w:t xml:space="preserve"> 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дијагонални</w:t>
      </w:r>
      <w:proofErr w:type="spellEnd"/>
      <w:r>
        <w:t xml:space="preserve"> </w:t>
      </w:r>
      <w:proofErr w:type="spellStart"/>
      <w:r>
        <w:t>натпис</w:t>
      </w:r>
      <w:proofErr w:type="spellEnd"/>
      <w:r>
        <w:t xml:space="preserve"> “BOSNAIHERCEGOVINAБОСНАИХЕРЦЕГОВИНА”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тијелу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, </w:t>
      </w:r>
      <w:proofErr w:type="spellStart"/>
      <w:r>
        <w:t>одштампан</w:t>
      </w:r>
      <w:proofErr w:type="spellEnd"/>
      <w:r>
        <w:t xml:space="preserve"> у </w:t>
      </w:r>
      <w:proofErr w:type="spellStart"/>
      <w:r>
        <w:t>плавој</w:t>
      </w:r>
      <w:proofErr w:type="spellEnd"/>
      <w:r>
        <w:t xml:space="preserve"> </w:t>
      </w:r>
      <w:proofErr w:type="spellStart"/>
      <w:r>
        <w:t>боји</w:t>
      </w:r>
      <w:proofErr w:type="spellEnd"/>
      <w:r>
        <w:t xml:space="preserve">. </w:t>
      </w:r>
      <w:proofErr w:type="spellStart"/>
      <w:proofErr w:type="gramStart"/>
      <w:r>
        <w:t>Образац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натпис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BIH </w:t>
      </w:r>
      <w:proofErr w:type="spellStart"/>
      <w:r>
        <w:t>смјештених</w:t>
      </w:r>
      <w:proofErr w:type="spellEnd"/>
      <w:r>
        <w:t xml:space="preserve"> у </w:t>
      </w:r>
      <w:proofErr w:type="spellStart"/>
      <w:r>
        <w:t>елипсу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наизмјенично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 и </w:t>
      </w:r>
      <w:proofErr w:type="spellStart"/>
      <w:r>
        <w:t>мијењају</w:t>
      </w:r>
      <w:proofErr w:type="spellEnd"/>
      <w:r>
        <w:t xml:space="preserve"> </w:t>
      </w:r>
      <w:proofErr w:type="spellStart"/>
      <w:r>
        <w:t>боју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гледања</w:t>
      </w:r>
      <w:proofErr w:type="spellEnd"/>
      <w:r>
        <w:t>.</w:t>
      </w:r>
      <w:proofErr w:type="gramEnd"/>
    </w:p>
    <w:p w:rsidR="004C3D99" w:rsidRDefault="004C3D99" w:rsidP="004C3D99"/>
    <w:p w:rsidR="004C3D99" w:rsidRDefault="004C3D99" w:rsidP="004C3D99"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серијско</w:t>
      </w:r>
      <w:proofErr w:type="spellEnd"/>
      <w:r>
        <w:t xml:space="preserve"> </w:t>
      </w:r>
      <w:proofErr w:type="spellStart"/>
      <w:r>
        <w:t>нумерисање</w:t>
      </w:r>
      <w:proofErr w:type="spellEnd"/>
      <w:r>
        <w:t xml:space="preserve">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бројева</w:t>
      </w:r>
      <w:proofErr w:type="spellEnd"/>
      <w:r>
        <w:t xml:space="preserve"> (</w:t>
      </w:r>
      <w:proofErr w:type="spellStart"/>
      <w:r>
        <w:t>нпр</w:t>
      </w:r>
      <w:proofErr w:type="spellEnd"/>
      <w:r>
        <w:t>. 00099440).</w:t>
      </w:r>
      <w:proofErr w:type="gramEnd"/>
      <w:r>
        <w:t xml:space="preserve"> </w:t>
      </w:r>
      <w:proofErr w:type="spellStart"/>
      <w:proofErr w:type="gram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горњој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</w:t>
      </w:r>
      <w:proofErr w:type="spellStart"/>
      <w:r>
        <w:t>дносно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врху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>.</w:t>
      </w:r>
      <w:proofErr w:type="gramEnd"/>
    </w:p>
    <w:p w:rsidR="004C3D99" w:rsidRDefault="004C3D99" w:rsidP="004C3D99"/>
    <w:p w:rsidR="00E1766E" w:rsidRDefault="004C3D99" w:rsidP="004C3D99">
      <w:proofErr w:type="spellStart"/>
      <w:proofErr w:type="gramStart"/>
      <w:r>
        <w:t>Ефекат</w:t>
      </w:r>
      <w:proofErr w:type="spellEnd"/>
      <w:r>
        <w:t xml:space="preserve">  </w:t>
      </w:r>
      <w:proofErr w:type="spellStart"/>
      <w:r>
        <w:t>самоуништавања</w:t>
      </w:r>
      <w:proofErr w:type="spellEnd"/>
      <w:proofErr w:type="gram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стикера</w:t>
      </w:r>
      <w:proofErr w:type="spellEnd"/>
      <w:r>
        <w:t xml:space="preserve"> - </w:t>
      </w:r>
      <w:proofErr w:type="spellStart"/>
      <w:r>
        <w:t>стикер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линије</w:t>
      </w:r>
      <w:proofErr w:type="spellEnd"/>
      <w:r>
        <w:t xml:space="preserve"> </w:t>
      </w:r>
      <w:proofErr w:type="spellStart"/>
      <w:r>
        <w:t>цијепања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уништава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подлоге</w:t>
      </w:r>
      <w:proofErr w:type="spellEnd"/>
      <w:r>
        <w:t xml:space="preserve">. </w:t>
      </w:r>
      <w:proofErr w:type="spellStart"/>
      <w:proofErr w:type="gramStart"/>
      <w:r>
        <w:t>Приликом</w:t>
      </w:r>
      <w:proofErr w:type="spellEnd"/>
      <w:r>
        <w:t xml:space="preserve"> </w:t>
      </w:r>
      <w:proofErr w:type="spellStart"/>
      <w:r>
        <w:t>покушаја</w:t>
      </w:r>
      <w:proofErr w:type="spellEnd"/>
      <w:r>
        <w:t xml:space="preserve"> </w:t>
      </w:r>
      <w:proofErr w:type="spellStart"/>
      <w:r>
        <w:t>одљепљивања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уништења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стикеру</w:t>
      </w:r>
      <w:proofErr w:type="spellEnd"/>
      <w:r>
        <w:t xml:space="preserve"> (</w:t>
      </w:r>
      <w:proofErr w:type="spellStart"/>
      <w:r>
        <w:t>тзв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ефекат</w:t>
      </w:r>
      <w:proofErr w:type="spellEnd"/>
      <w:proofErr w:type="gramEnd"/>
      <w:r>
        <w:t xml:space="preserve"> </w:t>
      </w:r>
      <w:proofErr w:type="spellStart"/>
      <w:r>
        <w:t>саћа</w:t>
      </w:r>
      <w:proofErr w:type="spellEnd"/>
      <w:r>
        <w:t>).</w:t>
      </w:r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1A"/>
    <w:rsid w:val="0044711C"/>
    <w:rsid w:val="004C3D99"/>
    <w:rsid w:val="00737BA1"/>
    <w:rsid w:val="00786C1A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2023-03-29T12:31:00Z</dcterms:created>
  <dcterms:modified xsi:type="dcterms:W3CDTF">2023-03-29T12:32:00Z</dcterms:modified>
</cp:coreProperties>
</file>