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E9" w:rsidRPr="00CC69E9" w:rsidRDefault="00CC69E9" w:rsidP="00CC69E9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CC69E9">
        <w:rPr>
          <w:rFonts w:ascii="Verdana" w:eastAsia="Times New Roman" w:hAnsi="Verdana" w:cs="Times New Roman"/>
          <w:color w:val="333333"/>
          <w:sz w:val="25"/>
          <w:szCs w:val="25"/>
        </w:rPr>
        <w:t>Dokumenti</w:t>
      </w:r>
      <w:proofErr w:type="spellEnd"/>
      <w:r w:rsidRPr="00CC69E9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CC69E9">
        <w:rPr>
          <w:rFonts w:ascii="Verdana" w:eastAsia="Times New Roman" w:hAnsi="Verdana" w:cs="Times New Roman"/>
          <w:color w:val="333333"/>
          <w:sz w:val="25"/>
          <w:szCs w:val="25"/>
        </w:rPr>
        <w:t>za</w:t>
      </w:r>
      <w:proofErr w:type="spellEnd"/>
      <w:r w:rsidRPr="00CC69E9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CC69E9">
        <w:rPr>
          <w:rFonts w:ascii="Verdana" w:eastAsia="Times New Roman" w:hAnsi="Verdana" w:cs="Times New Roman"/>
          <w:color w:val="333333"/>
          <w:sz w:val="25"/>
          <w:szCs w:val="25"/>
        </w:rPr>
        <w:t>registraciju</w:t>
      </w:r>
      <w:proofErr w:type="spellEnd"/>
      <w:r w:rsidRPr="00CC69E9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CC69E9">
        <w:rPr>
          <w:rFonts w:ascii="Verdana" w:eastAsia="Times New Roman" w:hAnsi="Verdana" w:cs="Times New Roman"/>
          <w:color w:val="333333"/>
          <w:sz w:val="25"/>
          <w:szCs w:val="25"/>
        </w:rPr>
        <w:t>vozila</w:t>
      </w:r>
      <w:proofErr w:type="spellEnd"/>
    </w:p>
    <w:p w:rsidR="00CC69E9" w:rsidRPr="00CC69E9" w:rsidRDefault="00CC69E9" w:rsidP="00CC69E9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Novi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sustav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registracije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vozila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BiH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primjeni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od</w:t>
      </w:r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  28.09.2009</w:t>
      </w:r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godine</w:t>
      </w:r>
      <w:proofErr w:type="spellEnd"/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sukladno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odredbama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Zakona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o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osnovama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sigurnosti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prometa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cestama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BiH </w:t>
      </w:r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("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Službeni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glasnik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BiH",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broj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: </w:t>
      </w:r>
      <w:hyperlink r:id="rId6" w:tgtFrame="_blank" w:history="1">
        <w:r w:rsidRPr="00CC69E9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6/06</w:t>
        </w:r>
      </w:hyperlink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).</w:t>
      </w:r>
    </w:p>
    <w:p w:rsidR="00CC69E9" w:rsidRPr="00CC69E9" w:rsidRDefault="00CC69E9" w:rsidP="00CC69E9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Za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registraciju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vozila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Federaciji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Bosne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i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Hercegovine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nadležna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su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županijska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ministarstva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unutarnjih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poslova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, u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Republici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Srpskoj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Ministarstvo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unutarnjih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poslova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i u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Brčko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distriktu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Bosne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i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Hercegovine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Policija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Brčko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distrikta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(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Jedinica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za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administrativne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poslove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),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prema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mjestu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prebivališta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vlasnika</w:t>
      </w:r>
      <w:proofErr w:type="spellEnd"/>
      <w:r w:rsidRPr="00CC69E9">
        <w:rPr>
          <w:rFonts w:ascii="Arial Narrow" w:eastAsia="Times New Roman" w:hAnsi="Arial Narrow" w:cs="Times New Roman"/>
          <w:color w:val="0C0C0E"/>
          <w:sz w:val="24"/>
          <w:szCs w:val="24"/>
        </w:rPr>
        <w:t>.</w:t>
      </w:r>
      <w:proofErr w:type="gramEnd"/>
    </w:p>
    <w:p w:rsidR="00CC69E9" w:rsidRPr="00CC69E9" w:rsidRDefault="00CC69E9" w:rsidP="00CC69E9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Dokumente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za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registraciju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vozila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čine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</w:p>
    <w:p w:rsidR="00CC69E9" w:rsidRPr="00CC69E9" w:rsidRDefault="00CC69E9" w:rsidP="00CC69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Registracijske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pločice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;</w:t>
      </w:r>
    </w:p>
    <w:p w:rsidR="00CC69E9" w:rsidRPr="00CC69E9" w:rsidRDefault="00CC69E9" w:rsidP="00CC69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Potvrda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o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vlasništvu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vozila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;</w:t>
      </w:r>
    </w:p>
    <w:p w:rsidR="00CC69E9" w:rsidRPr="00CC69E9" w:rsidRDefault="00CC69E9" w:rsidP="00CC69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Potvrda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o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registraciji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;</w:t>
      </w:r>
    </w:p>
    <w:p w:rsidR="00CC69E9" w:rsidRPr="00CC69E9" w:rsidRDefault="00CC69E9" w:rsidP="00CC69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Unutarnji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stiker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;</w:t>
      </w:r>
    </w:p>
    <w:p w:rsidR="00CC69E9" w:rsidRPr="00CC69E9" w:rsidRDefault="00CC69E9" w:rsidP="00CC69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Vanjski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stiker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Registracijske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pločice</w:t>
      </w:r>
      <w:proofErr w:type="spellEnd"/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Nepersonalizirane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registracijske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pločice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spellEnd"/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sigurnosnim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elementima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motorna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vozila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od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aluminijuma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ravne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glatke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zaštitnim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retroreflektivnim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slojem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Registracijske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pločice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sadrže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slijedeće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zaštitne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elemente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mogu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provjeriti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golim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okom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: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1.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Virtualna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sigurnosna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nit;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2.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Vodeni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žig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(Watermark);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3.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Serijski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broj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serijsko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numeriranje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);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4.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Identifikacijski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znak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zemlje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(BIH);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5. Font.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4285615" cy="924560"/>
            <wp:effectExtent l="0" t="0" r="635" b="8890"/>
            <wp:docPr id="7" name="Picture 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Sigurnosni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zaštitni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elementi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registracijskih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pločica</w:t>
      </w:r>
      <w:proofErr w:type="spellEnd"/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Virtualna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sigurnosna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nit (Virtual Security Thread) </w:t>
      </w:r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je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prisutna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cijelom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horizontalnom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dimenzijom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pločice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Jedan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njen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element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izgleda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kao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da je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iznad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ploštine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pločice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a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drugi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ispod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Osigurana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trajnost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jasna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vidljivost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tokom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garantiranog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vijeka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trajanja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pločice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Ovaj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zaštitni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element je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vidljiv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bez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dodatnih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specijalnih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sprava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dnevnom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svjetlu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kao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noću</w:t>
      </w:r>
      <w:proofErr w:type="spellEnd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pri</w:t>
      </w:r>
      <w:proofErr w:type="spellEnd"/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osvjetljenju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kratkim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svjetlima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motornih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vozila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 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Vidljiv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pločicama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postavljenim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to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predviđenom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mjestu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vozilu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jakom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baterijskom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osvjetljenju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udaljenosti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0-15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metara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ne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smije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uticati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čitljivost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pločice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;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lastRenderedPageBreak/>
        <w:t>Vodeni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žig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(Watermark) – 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sadržan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retroreflektivnoj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foliji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vidu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natpisa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“BiH”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jednom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redu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dok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drugom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redu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vidu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natpisa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“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БиХ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”.</w:t>
      </w:r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Vidljiv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običnim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okom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pod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kutom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promatranja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</w:t>
      </w:r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30</w:t>
      </w:r>
      <w:r w:rsidRPr="00CC69E9">
        <w:rPr>
          <w:rFonts w:ascii="Cambria Math" w:eastAsia="Times New Roman" w:hAnsi="Cambria Math" w:cs="Times New Roman"/>
          <w:color w:val="333333"/>
          <w:sz w:val="24"/>
          <w:szCs w:val="24"/>
        </w:rPr>
        <w:t>⁰</w:t>
      </w:r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odnosu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ravan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kojoj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nalazi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registracijska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pločica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;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Serijski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broj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– 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Retroreflektivni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sloj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svake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nepersonalizirane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pločice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sadrži</w:t>
      </w:r>
      <w:proofErr w:type="spellEnd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jedinstveni</w:t>
      </w:r>
      <w:proofErr w:type="spellEnd"/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serijski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broj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nanesen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laserskim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graviranjem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retroreflektivnu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foliju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karakter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1 D bar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kodu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Serijski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broj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vidljiv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golim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okom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ima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strukturu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99999999;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Identifikacijski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znak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zemlje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(BIH) -</w:t>
      </w:r>
      <w:proofErr w:type="gram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 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izgled</w:t>
      </w:r>
      <w:proofErr w:type="spellEnd"/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dimenzije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plavo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zaleđe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identifikacijskog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logotipa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zemlje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odgovaraju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specifikacijama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Eurologo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-a,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prema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Propisu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Vijeća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Europske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zajednice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br. 2411/98 (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Aneks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) od 03.11.1998. </w:t>
      </w:r>
      <w:proofErr w:type="spellStart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godine</w:t>
      </w:r>
      <w:proofErr w:type="spellEnd"/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;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Font - </w:t>
      </w:r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German FE font.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Potvrda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o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vlasništvu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vozila</w:t>
      </w:r>
      <w:proofErr w:type="spellEnd"/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Potvrde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o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vlasništvu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vozila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napravljene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</w:t>
      </w:r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vještačkog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papira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obliku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trodijelnog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obrasca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dimenzija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210x105 mm (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nepresavijen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trodijelni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obrazac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).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Potvrde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o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vlasništvu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vozila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sadrže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slijedeće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sigurnosne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zaštitne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elemente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mogu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provjeriti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golim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okom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:</w:t>
      </w:r>
    </w:p>
    <w:p w:rsidR="00CC69E9" w:rsidRPr="00CC69E9" w:rsidRDefault="00CC69E9" w:rsidP="00CC69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Metalizirana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kinegramska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traka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;</w:t>
      </w:r>
    </w:p>
    <w:p w:rsidR="00CC69E9" w:rsidRPr="00CC69E9" w:rsidRDefault="00CC69E9" w:rsidP="00CC69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Vodeni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žig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(Watermark);</w:t>
      </w:r>
    </w:p>
    <w:p w:rsidR="00CC69E9" w:rsidRPr="00CC69E9" w:rsidRDefault="00CC69E9" w:rsidP="00CC69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Iridiscentna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traka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;</w:t>
      </w:r>
    </w:p>
    <w:p w:rsidR="00CC69E9" w:rsidRPr="00CC69E9" w:rsidRDefault="00CC69E9" w:rsidP="00CC69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Serijski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broj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serijsko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numeriranje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).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3810635" cy="1884680"/>
            <wp:effectExtent l="0" t="0" r="0" b="1270"/>
            <wp:docPr id="6" name="Picture 6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3810635" cy="1915795"/>
            <wp:effectExtent l="0" t="0" r="0" b="8255"/>
            <wp:docPr id="5" name="Picture 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lastRenderedPageBreak/>
        <w:t>Sigurnosni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zaštitni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elementi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potvrde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o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vlasništvu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vozila</w:t>
      </w:r>
      <w:proofErr w:type="spellEnd"/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Metalizirana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kinegramska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traka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nalazi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vanjskoj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strani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dokumenta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Pod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različitim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kutovima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promatranja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reagira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različitim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bojama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sadrži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natpis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“BIH”;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Vodeni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žig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(Watermark) – 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obrazac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sadrži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jednostupanjski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svijetli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vodeni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žig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obliku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slova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“BIH”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smještenih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elipsu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naizmjenično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ponavljaju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Vodeni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žig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vidi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golim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okom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djelovanju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svjetlosnog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izvora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ili</w:t>
      </w:r>
      <w:proofErr w:type="spellEnd"/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dnevne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svjetlosti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zaleđu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dokumenta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Iridiscentna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traka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nalazi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tri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pozicije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unutarnje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strane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dokumenta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ovisnosti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</w:t>
      </w:r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kuta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gledanja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trake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vide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kao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žute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ili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svijetlo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plave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Serijski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broj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(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serijsko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numeriranje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) – 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sastoji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</w:t>
      </w:r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dva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slova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sedam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brojeva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npr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BA 0000001).</w:t>
      </w:r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Serijski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broj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nalazi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tri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mjesta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vanjskoj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strani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dokumenta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jednom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mjestu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unutarnjoj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strani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dokumenta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. 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69E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Potvrda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o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registraciji</w:t>
      </w:r>
      <w:proofErr w:type="spellEnd"/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Potvrde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o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registraciji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spellEnd"/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sigurnosnim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zaštitnim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elementima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napravljene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od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vještačkog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papira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obliku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trodijelnog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obrasca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dimenzija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210x105 mm (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trodijelni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nepresavijeni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obrazac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).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Potvrde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o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registraciji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imaju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slijedeće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sigurnosne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zaštitne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elemente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mogu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provjeriti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golim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okom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:</w:t>
      </w:r>
    </w:p>
    <w:p w:rsidR="00CC69E9" w:rsidRPr="00CC69E9" w:rsidRDefault="00CC69E9" w:rsidP="00CC69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Metalizirana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kinegramska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traka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;</w:t>
      </w:r>
    </w:p>
    <w:p w:rsidR="00CC69E9" w:rsidRPr="00CC69E9" w:rsidRDefault="00CC69E9" w:rsidP="00CC69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Vodeni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žig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(Watermark);</w:t>
      </w:r>
    </w:p>
    <w:p w:rsidR="00CC69E9" w:rsidRPr="00CC69E9" w:rsidRDefault="00CC69E9" w:rsidP="00CC69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Iridiscentna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traka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;</w:t>
      </w:r>
    </w:p>
    <w:p w:rsidR="00CC69E9" w:rsidRPr="00CC69E9" w:rsidRDefault="00CC69E9" w:rsidP="00CC69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Serijski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broj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serijsko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numeriranje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).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3810635" cy="1915795"/>
            <wp:effectExtent l="0" t="0" r="0" b="8255"/>
            <wp:docPr id="4" name="Picture 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3" name="Rectangle 3" descr="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alt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Sigurnosni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zaštitni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elementi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potvrde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o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registraciji</w:t>
      </w:r>
      <w:proofErr w:type="spellEnd"/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Metalizirana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kinegramska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traka</w:t>
      </w:r>
      <w:proofErr w:type="spellEnd"/>
      <w:proofErr w:type="gram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 </w:t>
      </w:r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se</w:t>
      </w:r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nalazi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vanjskoj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strani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dokumenta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Pod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različitim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kutovima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promatranja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reagira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različitim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bojama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sadrži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natpis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“BIH”.</w:t>
      </w:r>
      <w:proofErr w:type="gramEnd"/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lastRenderedPageBreak/>
        <w:t>Vodeni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žig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(Watermark) – 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obrazac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sadrži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jednostupanjski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svijetli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vodeni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žig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obliku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slova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BIH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smještenih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elipsu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naizmjenično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ponavljaju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Vodeni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žig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vidi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golim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okom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djelovanju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svjetlosnog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izvora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ili</w:t>
      </w:r>
      <w:proofErr w:type="spellEnd"/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dnevne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svjetlosti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zaleđu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dokumenta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Iridiscentna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traka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nalazi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tri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pozicije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unutarnje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strane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dokumenta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ovisnosti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</w:t>
      </w:r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kuta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gledanja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trake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vide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kao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žute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ili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svijetlo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plave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Serijski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broj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(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serijsko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numeriranje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) 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sastoji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</w:t>
      </w:r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dva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slova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sedam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brojeva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npr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AA 0000001).</w:t>
      </w:r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Serijski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broj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nalazi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tri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mjesta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vanjskoj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strani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dokumenta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jednom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mjestu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unutarnjoj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strani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dokumenta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C69E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Unutarnji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stiker</w:t>
      </w:r>
      <w:proofErr w:type="spellEnd"/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Unutarnji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stikeri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spellEnd"/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sigurnosnim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zaštitnim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elementima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napravljeni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od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transparentne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hologramske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folije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dimenzija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45x60 mm.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Unutarnji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stikeri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imaju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slijedeće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sigurnosne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zaštitne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elemente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mogu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provjeriti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golim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okom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:</w:t>
      </w:r>
    </w:p>
    <w:p w:rsidR="00CC69E9" w:rsidRPr="00CC69E9" w:rsidRDefault="00CC69E9" w:rsidP="00CC69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Transparentna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hologramska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folija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;</w:t>
      </w:r>
    </w:p>
    <w:p w:rsidR="00CC69E9" w:rsidRPr="00CC69E9" w:rsidRDefault="00CC69E9" w:rsidP="00CC69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Serijski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broj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serijsko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numeriranje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);</w:t>
      </w:r>
    </w:p>
    <w:p w:rsidR="00CC69E9" w:rsidRPr="00CC69E9" w:rsidRDefault="00CC69E9" w:rsidP="00CC69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Efekt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samouništavanja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prilikom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pokušaja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odljepljivanja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stikera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4142740" cy="2380615"/>
            <wp:effectExtent l="0" t="0" r="0" b="635"/>
            <wp:docPr id="2" name="Picture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Sigurnosni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zaštitni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elementi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unutarnjeg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stikera</w:t>
      </w:r>
      <w:proofErr w:type="spellEnd"/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Transparentna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hologramska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folija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koju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sadrži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obrazac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unutarnjeg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stikera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mijenja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boju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ovisnosti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</w:t>
      </w:r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kuta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gledanja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njoj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sadržani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natpisi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“BOSNA I HERCEGOVINA “ i “БОСНА И ХЕРЦEГOВИНA” 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 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također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 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mijenjaju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boju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 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ovisnosti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od 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kuta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gledanja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kao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dijagonalni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natpis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“BOSNAIHERCEGOVINAБОСНАИХЕРЦЕГОВИНА” 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tijelu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stikera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otiskan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plavoj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boji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Obrazac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sadrži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natpis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obliku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slova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BIH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smještenih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elipsu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naizmjenično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ponavljaju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mijenjaju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boju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ovisnosti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</w:t>
      </w:r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kuta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gledanja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Serijski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broj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(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serijsko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numeriranje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) 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sastoji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</w:t>
      </w:r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osam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brojeva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npr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00226693). </w:t>
      </w:r>
      <w:proofErr w:type="spellStart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Serijski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broj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stikera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nalazi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gornjoj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liniji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odnosno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vrhu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stikera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lastRenderedPageBreak/>
        <w:t>Efekt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samouništavanja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prilikom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pokušaja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odljepljivanja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stikera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-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stiker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ima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linije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cijepanja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kojima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uništava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prilikom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pokušaja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odljepljivanja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spellEnd"/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podloge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Prilikom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pokušaja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odljepljivanja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dolazi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do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uništenja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podataka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stikeru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tzv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efekt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saća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).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Vanjski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stiker</w:t>
      </w:r>
      <w:proofErr w:type="spellEnd"/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Vanjski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stikeri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spellEnd"/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sigurnosnim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zaštitnim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elementima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napravljeni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od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transparentne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hologramske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folije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dimenzija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25x35 mm,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imaju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zaštitni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transparentni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sloj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naknadno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lijepi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preko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stikera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dimenzija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31x41 mm.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Vanjski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stikeri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imaju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slijedeće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sigurnosne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zaštitne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elemente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mogu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provjeriti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golim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okom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:</w:t>
      </w:r>
    </w:p>
    <w:p w:rsidR="00CC69E9" w:rsidRPr="00CC69E9" w:rsidRDefault="00CC69E9" w:rsidP="00CC69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Transparentna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hologramska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folija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;</w:t>
      </w:r>
    </w:p>
    <w:p w:rsidR="00CC69E9" w:rsidRPr="00CC69E9" w:rsidRDefault="00CC69E9" w:rsidP="00CC69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Serijski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broj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serijsko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numeriranje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);</w:t>
      </w:r>
    </w:p>
    <w:p w:rsidR="00CC69E9" w:rsidRPr="00CC69E9" w:rsidRDefault="00CC69E9" w:rsidP="00CC69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Efekt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samouništavanja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prilikom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pokušaja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odljepljivanja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stikera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w:drawing>
          <wp:inline distT="0" distB="0" distL="0" distR="0">
            <wp:extent cx="1435735" cy="1991995"/>
            <wp:effectExtent l="0" t="0" r="0" b="8255"/>
            <wp:docPr id="1" name="Picture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Sigurnosni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zaštitni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elementi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vanjskog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stikera</w:t>
      </w:r>
      <w:proofErr w:type="spellEnd"/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Transparentna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hologramska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folija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koju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sadrži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obrazac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vanjskog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stikera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mijenja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boju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ovisnosti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</w:t>
      </w:r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kuta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gledanja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njoj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sadržani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natpisi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“BOSNA I HERCEGOVINA “ i “БОСНА И ХЕРЦEГOВИНA” 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 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također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mijenjaju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boju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 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ovisnosti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od 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kuta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gledanja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kao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dijagonalni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natpis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“BOSNAIHERCEGOVINAБОСНАИХЕРЦЕГОВИНА” 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tijelu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stikera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otiskan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plavoj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boji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Obrazac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sadrži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natpis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obliku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slova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BIH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smještenih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elipsu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naizmjenično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ponavljaju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mijenjaju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boju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ovisnosti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</w:t>
      </w:r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kuta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gledanja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Serijski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broj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(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serijsko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numeriranje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) 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sastoji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</w:t>
      </w:r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osam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brojeva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npr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00099440). </w:t>
      </w:r>
      <w:proofErr w:type="spellStart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Serijski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broj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stikera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nalazi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gornjoj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liniji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odnosno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vrhu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stikera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CC69E9" w:rsidRPr="00CC69E9" w:rsidRDefault="00CC69E9" w:rsidP="00CC69E9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Efekt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samouništavanja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prilikom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pokušaja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odljepljivanja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stikera</w:t>
      </w:r>
      <w:proofErr w:type="spellEnd"/>
      <w:r w:rsidRPr="00CC69E9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- 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stiker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ima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linije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cijepanja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kojima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uništava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prilikom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pokušaja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odljepljivanja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spellEnd"/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podloge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Prilikom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pokušaja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odljepljivanja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dolazi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do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uništenja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podataka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proofErr w:type="gram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stikeru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tzv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efekt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saća</w:t>
      </w:r>
      <w:proofErr w:type="spellEnd"/>
      <w:r w:rsidRPr="00CC69E9">
        <w:rPr>
          <w:rFonts w:ascii="Arial Narrow" w:eastAsia="Times New Roman" w:hAnsi="Arial Narrow" w:cs="Times New Roman"/>
          <w:color w:val="333333"/>
          <w:sz w:val="24"/>
          <w:szCs w:val="24"/>
        </w:rPr>
        <w:t>). 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F5780"/>
    <w:multiLevelType w:val="multilevel"/>
    <w:tmpl w:val="2F14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25B04"/>
    <w:multiLevelType w:val="multilevel"/>
    <w:tmpl w:val="D88A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516FD"/>
    <w:multiLevelType w:val="multilevel"/>
    <w:tmpl w:val="4AA6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B0B46"/>
    <w:multiLevelType w:val="multilevel"/>
    <w:tmpl w:val="5C5A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1E0C7C"/>
    <w:multiLevelType w:val="multilevel"/>
    <w:tmpl w:val="3E3E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F7"/>
    <w:rsid w:val="0044711C"/>
    <w:rsid w:val="00737BA1"/>
    <w:rsid w:val="00CC69E9"/>
    <w:rsid w:val="00E1766E"/>
    <w:rsid w:val="00E1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C6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69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C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dal">
    <w:name w:val="modal"/>
    <w:basedOn w:val="DefaultParagraphFont"/>
    <w:rsid w:val="00CC69E9"/>
  </w:style>
  <w:style w:type="character" w:styleId="Hyperlink">
    <w:name w:val="Hyperlink"/>
    <w:basedOn w:val="DefaultParagraphFont"/>
    <w:uiPriority w:val="99"/>
    <w:semiHidden/>
    <w:unhideWhenUsed/>
    <w:rsid w:val="00CC69E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69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C6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69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C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dal">
    <w:name w:val="modal"/>
    <w:basedOn w:val="DefaultParagraphFont"/>
    <w:rsid w:val="00CC69E9"/>
  </w:style>
  <w:style w:type="character" w:styleId="Hyperlink">
    <w:name w:val="Hyperlink"/>
    <w:basedOn w:val="DefaultParagraphFont"/>
    <w:uiPriority w:val="99"/>
    <w:semiHidden/>
    <w:unhideWhenUsed/>
    <w:rsid w:val="00CC69E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69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deea.gov.ba/images/stories/PDF/laws/hrvatski/zakon%20o%20osnovama%20sigurnosti%20prometa%20na%20cestama%20u%20bih_6-06_hrv.pdf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2023-03-29T11:09:00Z</dcterms:created>
  <dcterms:modified xsi:type="dcterms:W3CDTF">2023-03-29T11:10:00Z</dcterms:modified>
</cp:coreProperties>
</file>