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4F" w:rsidRPr="00DF704F" w:rsidRDefault="00DF704F" w:rsidP="00DF704F">
      <w:pPr>
        <w:shd w:val="clear" w:color="auto" w:fill="FFFFFF"/>
        <w:spacing w:after="0" w:line="240" w:lineRule="auto"/>
        <w:outlineLvl w:val="1"/>
        <w:rPr>
          <w:rFonts w:ascii="Verdana" w:eastAsia="Times New Roman" w:hAnsi="Verdana" w:cs="Times New Roman"/>
          <w:color w:val="333333"/>
          <w:sz w:val="25"/>
          <w:szCs w:val="25"/>
        </w:rPr>
      </w:pPr>
      <w:r w:rsidRPr="00DF704F">
        <w:rPr>
          <w:rFonts w:ascii="Verdana" w:eastAsia="Times New Roman" w:hAnsi="Verdana" w:cs="Times New Roman"/>
          <w:color w:val="333333"/>
          <w:sz w:val="25"/>
          <w:szCs w:val="25"/>
        </w:rPr>
        <w:t>New Driving License</w:t>
      </w:r>
    </w:p>
    <w:p w:rsidR="00DF704F" w:rsidRPr="00DF704F" w:rsidRDefault="00DF704F" w:rsidP="00DF704F">
      <w:pPr>
        <w:shd w:val="clear" w:color="auto" w:fill="FFFFFF"/>
        <w:spacing w:after="75" w:line="240" w:lineRule="auto"/>
        <w:rPr>
          <w:rFonts w:ascii="Verdana" w:eastAsia="Times New Roman" w:hAnsi="Verdana" w:cs="Times New Roman"/>
          <w:color w:val="333333"/>
          <w:sz w:val="17"/>
          <w:szCs w:val="17"/>
        </w:rPr>
      </w:pPr>
      <w:r w:rsidRPr="00DF704F">
        <w:rPr>
          <w:rFonts w:ascii="Verdana" w:eastAsia="Times New Roman" w:hAnsi="Verdana" w:cs="Times New Roman"/>
          <w:color w:val="666666"/>
          <w:sz w:val="15"/>
          <w:szCs w:val="15"/>
        </w:rPr>
        <w:t>28.05.13</w:t>
      </w:r>
    </w:p>
    <w:p w:rsidR="00DF704F" w:rsidRPr="00DF704F" w:rsidRDefault="00DF704F" w:rsidP="00DF704F">
      <w:pPr>
        <w:shd w:val="clear" w:color="auto" w:fill="FFFFFF"/>
        <w:spacing w:before="240" w:after="240" w:line="240" w:lineRule="auto"/>
        <w:jc w:val="both"/>
        <w:rPr>
          <w:rFonts w:ascii="Verdana" w:eastAsia="Times New Roman" w:hAnsi="Verdana" w:cs="Times New Roman"/>
          <w:color w:val="333333"/>
          <w:sz w:val="17"/>
          <w:szCs w:val="17"/>
        </w:rPr>
      </w:pPr>
      <w:r w:rsidRPr="00DF704F">
        <w:rPr>
          <w:rFonts w:ascii="Arial" w:eastAsia="Times New Roman" w:hAnsi="Arial" w:cs="Arial"/>
          <w:color w:val="333333"/>
          <w:sz w:val="20"/>
          <w:szCs w:val="20"/>
        </w:rPr>
        <w:t xml:space="preserve">Driving license is a document which states that a person may operate a vehicle of certain category or type. The issuance of new driving licenses has started on 1st March 2013, in accordance with the Law on the Basis of Traffic Safety on the Roads of BiH (“Official Gazette of BiH”, </w:t>
      </w:r>
      <w:proofErr w:type="spellStart"/>
      <w:r w:rsidRPr="00DF704F">
        <w:rPr>
          <w:rFonts w:ascii="Arial" w:eastAsia="Times New Roman" w:hAnsi="Arial" w:cs="Arial"/>
          <w:color w:val="333333"/>
          <w:sz w:val="20"/>
          <w:szCs w:val="20"/>
        </w:rPr>
        <w:t>Nos</w:t>
      </w:r>
      <w:proofErr w:type="spellEnd"/>
      <w:r w:rsidRPr="00DF704F">
        <w:rPr>
          <w:rFonts w:ascii="Arial" w:eastAsia="Times New Roman" w:hAnsi="Arial" w:cs="Arial"/>
          <w:color w:val="333333"/>
          <w:sz w:val="20"/>
          <w:szCs w:val="20"/>
        </w:rPr>
        <w:t>: 6/06, 75/06, 44/07, 48/10, 18/13).</w:t>
      </w:r>
    </w:p>
    <w:p w:rsidR="00DF704F" w:rsidRPr="00DF704F" w:rsidRDefault="00DF704F" w:rsidP="00DF704F">
      <w:pPr>
        <w:shd w:val="clear" w:color="auto" w:fill="FFFFFF"/>
        <w:spacing w:before="240" w:after="240" w:line="240" w:lineRule="auto"/>
        <w:jc w:val="both"/>
        <w:rPr>
          <w:rFonts w:ascii="Verdana" w:eastAsia="Times New Roman" w:hAnsi="Verdana" w:cs="Times New Roman"/>
          <w:color w:val="333333"/>
          <w:sz w:val="17"/>
          <w:szCs w:val="17"/>
        </w:rPr>
      </w:pPr>
      <w:r w:rsidRPr="00DF704F">
        <w:rPr>
          <w:rFonts w:ascii="Arial" w:eastAsia="Times New Roman" w:hAnsi="Arial" w:cs="Arial"/>
          <w:color w:val="333333"/>
          <w:sz w:val="20"/>
          <w:szCs w:val="20"/>
        </w:rPr>
        <w:t xml:space="preserve">Issuance, extension of validity and replacement of the driving license is carried out by Cantonal Ministries of Interior in </w:t>
      </w:r>
      <w:proofErr w:type="spellStart"/>
      <w:r w:rsidRPr="00DF704F">
        <w:rPr>
          <w:rFonts w:ascii="Arial" w:eastAsia="Times New Roman" w:hAnsi="Arial" w:cs="Arial"/>
          <w:color w:val="333333"/>
          <w:sz w:val="20"/>
          <w:szCs w:val="20"/>
        </w:rPr>
        <w:t>FBiH</w:t>
      </w:r>
      <w:proofErr w:type="spellEnd"/>
      <w:r w:rsidRPr="00DF704F">
        <w:rPr>
          <w:rFonts w:ascii="Arial" w:eastAsia="Times New Roman" w:hAnsi="Arial" w:cs="Arial"/>
          <w:color w:val="333333"/>
          <w:sz w:val="20"/>
          <w:szCs w:val="20"/>
        </w:rPr>
        <w:t xml:space="preserve">, Ministry of Interior in Republic of </w:t>
      </w:r>
      <w:proofErr w:type="spellStart"/>
      <w:r w:rsidRPr="00DF704F">
        <w:rPr>
          <w:rFonts w:ascii="Arial" w:eastAsia="Times New Roman" w:hAnsi="Arial" w:cs="Arial"/>
          <w:color w:val="333333"/>
          <w:sz w:val="20"/>
          <w:szCs w:val="20"/>
        </w:rPr>
        <w:t>Srpska</w:t>
      </w:r>
      <w:proofErr w:type="spellEnd"/>
      <w:r w:rsidRPr="00DF704F">
        <w:rPr>
          <w:rFonts w:ascii="Arial" w:eastAsia="Times New Roman" w:hAnsi="Arial" w:cs="Arial"/>
          <w:color w:val="333333"/>
          <w:sz w:val="20"/>
          <w:szCs w:val="20"/>
        </w:rPr>
        <w:t xml:space="preserve"> and Public Register in </w:t>
      </w:r>
      <w:proofErr w:type="spellStart"/>
      <w:r w:rsidRPr="00DF704F">
        <w:rPr>
          <w:rFonts w:ascii="Arial" w:eastAsia="Times New Roman" w:hAnsi="Arial" w:cs="Arial"/>
          <w:color w:val="333333"/>
          <w:sz w:val="20"/>
          <w:szCs w:val="20"/>
        </w:rPr>
        <w:t>Brcko</w:t>
      </w:r>
      <w:proofErr w:type="spellEnd"/>
      <w:r w:rsidRPr="00DF704F">
        <w:rPr>
          <w:rFonts w:ascii="Arial" w:eastAsia="Times New Roman" w:hAnsi="Arial" w:cs="Arial"/>
          <w:color w:val="333333"/>
          <w:sz w:val="20"/>
          <w:szCs w:val="20"/>
        </w:rPr>
        <w:t xml:space="preserve"> District, according to the place of residence of the driver. These authorities are also responsible for keeping records of drivers.</w:t>
      </w:r>
    </w:p>
    <w:p w:rsidR="00DF704F" w:rsidRPr="00DF704F" w:rsidRDefault="00DF704F" w:rsidP="00DF704F">
      <w:pPr>
        <w:shd w:val="clear" w:color="auto" w:fill="FFFFFF"/>
        <w:spacing w:before="240" w:after="240" w:line="240" w:lineRule="auto"/>
        <w:rPr>
          <w:rFonts w:ascii="Verdana" w:eastAsia="Times New Roman" w:hAnsi="Verdana" w:cs="Times New Roman"/>
          <w:color w:val="333333"/>
          <w:sz w:val="17"/>
          <w:szCs w:val="17"/>
        </w:rPr>
      </w:pPr>
      <w:r w:rsidRPr="00DF704F">
        <w:rPr>
          <w:rFonts w:ascii="Verdana" w:eastAsia="Times New Roman" w:hAnsi="Verdana" w:cs="Times New Roman"/>
          <w:color w:val="333333"/>
          <w:sz w:val="17"/>
          <w:szCs w:val="17"/>
        </w:rPr>
        <w:t> </w:t>
      </w:r>
    </w:p>
    <w:p w:rsidR="00DF704F" w:rsidRPr="00DF704F" w:rsidRDefault="00DF704F" w:rsidP="00DF704F">
      <w:pPr>
        <w:shd w:val="clear" w:color="auto" w:fill="FFFFFF"/>
        <w:spacing w:before="240" w:after="24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18"/>
          <w:szCs w:val="18"/>
        </w:rPr>
        <w:t>           </w:t>
      </w:r>
      <w:r>
        <w:rPr>
          <w:rFonts w:ascii="Arial" w:eastAsia="Times New Roman" w:hAnsi="Arial" w:cs="Arial"/>
          <w:b/>
          <w:bCs/>
          <w:noProof/>
          <w:color w:val="333333"/>
          <w:sz w:val="18"/>
          <w:szCs w:val="18"/>
        </w:rPr>
        <w:drawing>
          <wp:inline distT="0" distB="0" distL="0" distR="0">
            <wp:extent cx="1716405" cy="1057275"/>
            <wp:effectExtent l="0" t="0" r="0" b="9525"/>
            <wp:docPr id="3" name="Picture 3" descr="VD pred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 predn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1057275"/>
                    </a:xfrm>
                    <a:prstGeom prst="rect">
                      <a:avLst/>
                    </a:prstGeom>
                    <a:noFill/>
                    <a:ln>
                      <a:noFill/>
                    </a:ln>
                  </pic:spPr>
                </pic:pic>
              </a:graphicData>
            </a:graphic>
          </wp:inline>
        </w:drawing>
      </w:r>
      <w:r w:rsidRPr="00DF704F">
        <w:rPr>
          <w:rFonts w:ascii="Arial" w:eastAsia="Times New Roman" w:hAnsi="Arial" w:cs="Arial"/>
          <w:b/>
          <w:bCs/>
          <w:color w:val="333333"/>
          <w:sz w:val="18"/>
          <w:szCs w:val="18"/>
        </w:rPr>
        <w:t>          </w:t>
      </w:r>
      <w:r>
        <w:rPr>
          <w:rFonts w:ascii="Arial" w:eastAsia="Times New Roman" w:hAnsi="Arial" w:cs="Arial"/>
          <w:b/>
          <w:bCs/>
          <w:noProof/>
          <w:color w:val="333333"/>
          <w:sz w:val="18"/>
          <w:szCs w:val="18"/>
        </w:rPr>
        <w:drawing>
          <wp:inline distT="0" distB="0" distL="0" distR="0">
            <wp:extent cx="1716405" cy="1077595"/>
            <wp:effectExtent l="0" t="0" r="0" b="8255"/>
            <wp:docPr id="2" name="Picture 2" descr="VDzad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Dzadn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1077595"/>
                    </a:xfrm>
                    <a:prstGeom prst="rect">
                      <a:avLst/>
                    </a:prstGeom>
                    <a:noFill/>
                    <a:ln>
                      <a:noFill/>
                    </a:ln>
                  </pic:spPr>
                </pic:pic>
              </a:graphicData>
            </a:graphic>
          </wp:inline>
        </w:drawing>
      </w:r>
    </w:p>
    <w:p w:rsidR="00DF704F" w:rsidRPr="00DF704F" w:rsidRDefault="00DF704F" w:rsidP="00DF704F">
      <w:pPr>
        <w:shd w:val="clear" w:color="auto" w:fill="FFFFFF"/>
        <w:spacing w:before="240" w:after="0" w:line="240" w:lineRule="auto"/>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HIGHEST SECURITY MEASURES FORDRIVING LICENCE</w:t>
      </w:r>
    </w:p>
    <w:p w:rsidR="00DF704F" w:rsidRPr="00DF704F" w:rsidRDefault="00DF704F" w:rsidP="00DF704F">
      <w:pPr>
        <w:shd w:val="clear" w:color="auto" w:fill="FFFFFF"/>
        <w:spacing w:before="240" w:after="0" w:line="240" w:lineRule="auto"/>
        <w:rPr>
          <w:rFonts w:ascii="Verdana" w:eastAsia="Times New Roman" w:hAnsi="Verdana" w:cs="Times New Roman"/>
          <w:color w:val="333333"/>
          <w:sz w:val="17"/>
          <w:szCs w:val="17"/>
        </w:rPr>
      </w:pPr>
      <w:r w:rsidRPr="00DF704F">
        <w:rPr>
          <w:rFonts w:ascii="Arial" w:eastAsia="Times New Roman" w:hAnsi="Arial" w:cs="Arial"/>
          <w:color w:val="333333"/>
          <w:sz w:val="20"/>
          <w:szCs w:val="20"/>
        </w:rPr>
        <w:t xml:space="preserve">The new BiH Driving </w:t>
      </w:r>
      <w:proofErr w:type="spellStart"/>
      <w:r w:rsidRPr="00DF704F">
        <w:rPr>
          <w:rFonts w:ascii="Arial" w:eastAsia="Times New Roman" w:hAnsi="Arial" w:cs="Arial"/>
          <w:color w:val="333333"/>
          <w:sz w:val="20"/>
          <w:szCs w:val="20"/>
        </w:rPr>
        <w:t>Licence</w:t>
      </w:r>
      <w:proofErr w:type="spellEnd"/>
      <w:r w:rsidRPr="00DF704F">
        <w:rPr>
          <w:rFonts w:ascii="Arial" w:eastAsia="Times New Roman" w:hAnsi="Arial" w:cs="Arial"/>
          <w:color w:val="333333"/>
          <w:sz w:val="20"/>
          <w:szCs w:val="20"/>
        </w:rPr>
        <w:t xml:space="preserve"> provides the highest security. </w:t>
      </w:r>
      <w:proofErr w:type="spellStart"/>
      <w:r w:rsidRPr="00DF704F">
        <w:rPr>
          <w:rFonts w:ascii="Arial" w:eastAsia="Times New Roman" w:hAnsi="Arial" w:cs="Arial"/>
          <w:color w:val="333333"/>
          <w:sz w:val="20"/>
          <w:szCs w:val="20"/>
        </w:rPr>
        <w:t>Byusing</w:t>
      </w:r>
      <w:proofErr w:type="spellEnd"/>
      <w:r w:rsidRPr="00DF704F">
        <w:rPr>
          <w:rFonts w:ascii="Arial" w:eastAsia="Times New Roman" w:hAnsi="Arial" w:cs="Arial"/>
          <w:color w:val="333333"/>
          <w:sz w:val="20"/>
          <w:szCs w:val="20"/>
        </w:rPr>
        <w:t xml:space="preserve"> different kinds of security elements everyone can verify </w:t>
      </w:r>
      <w:proofErr w:type="spellStart"/>
      <w:r w:rsidRPr="00DF704F">
        <w:rPr>
          <w:rFonts w:ascii="Arial" w:eastAsia="Times New Roman" w:hAnsi="Arial" w:cs="Arial"/>
          <w:color w:val="333333"/>
          <w:sz w:val="20"/>
          <w:szCs w:val="20"/>
        </w:rPr>
        <w:t>thevalidity</w:t>
      </w:r>
      <w:proofErr w:type="spellEnd"/>
      <w:r w:rsidRPr="00DF704F">
        <w:rPr>
          <w:rFonts w:ascii="Arial" w:eastAsia="Times New Roman" w:hAnsi="Arial" w:cs="Arial"/>
          <w:color w:val="333333"/>
          <w:sz w:val="20"/>
          <w:szCs w:val="20"/>
        </w:rPr>
        <w:t xml:space="preserve"> of the document. The elements can be verified by </w:t>
      </w:r>
      <w:proofErr w:type="spellStart"/>
      <w:r w:rsidRPr="00DF704F">
        <w:rPr>
          <w:rFonts w:ascii="Arial" w:eastAsia="Times New Roman" w:hAnsi="Arial" w:cs="Arial"/>
          <w:color w:val="333333"/>
          <w:sz w:val="20"/>
          <w:szCs w:val="20"/>
        </w:rPr>
        <w:t>differentsenses</w:t>
      </w:r>
      <w:proofErr w:type="spellEnd"/>
      <w:r w:rsidRPr="00DF704F">
        <w:rPr>
          <w:rFonts w:ascii="Arial" w:eastAsia="Times New Roman" w:hAnsi="Arial" w:cs="Arial"/>
          <w:color w:val="333333"/>
          <w:sz w:val="20"/>
          <w:szCs w:val="20"/>
        </w:rPr>
        <w:t xml:space="preserve"> or by using devices.</w:t>
      </w:r>
    </w:p>
    <w:p w:rsidR="00DF704F" w:rsidRPr="00DF704F" w:rsidRDefault="00DF704F" w:rsidP="00DF704F">
      <w:pPr>
        <w:shd w:val="clear" w:color="auto" w:fill="FFFFFF"/>
        <w:spacing w:before="240" w:after="24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NEWEST TECHNOLOGY OF IDENTIFICATION</w:t>
      </w:r>
    </w:p>
    <w:p w:rsidR="00DF704F" w:rsidRPr="00DF704F" w:rsidRDefault="00DF704F" w:rsidP="00DF704F">
      <w:pPr>
        <w:shd w:val="clear" w:color="auto" w:fill="FFFFFF"/>
        <w:spacing w:before="240" w:after="240" w:line="240" w:lineRule="auto"/>
        <w:jc w:val="both"/>
        <w:rPr>
          <w:rFonts w:ascii="Verdana" w:eastAsia="Times New Roman" w:hAnsi="Verdana" w:cs="Times New Roman"/>
          <w:color w:val="333333"/>
          <w:sz w:val="17"/>
          <w:szCs w:val="17"/>
        </w:rPr>
      </w:pPr>
      <w:r w:rsidRPr="00DF704F">
        <w:rPr>
          <w:rFonts w:ascii="Arial" w:eastAsia="Times New Roman" w:hAnsi="Arial" w:cs="Arial"/>
          <w:color w:val="333333"/>
          <w:sz w:val="20"/>
          <w:szCs w:val="20"/>
        </w:rPr>
        <w:t xml:space="preserve">Bosnia and Herzegovina is issuing new Driving </w:t>
      </w:r>
      <w:proofErr w:type="spellStart"/>
      <w:r w:rsidRPr="00DF704F">
        <w:rPr>
          <w:rFonts w:ascii="Arial" w:eastAsia="Times New Roman" w:hAnsi="Arial" w:cs="Arial"/>
          <w:color w:val="333333"/>
          <w:sz w:val="20"/>
          <w:szCs w:val="20"/>
        </w:rPr>
        <w:t>Licence</w:t>
      </w:r>
      <w:proofErr w:type="spellEnd"/>
      <w:r w:rsidRPr="00DF704F">
        <w:rPr>
          <w:rFonts w:ascii="Arial" w:eastAsia="Times New Roman" w:hAnsi="Arial" w:cs="Arial"/>
          <w:color w:val="333333"/>
          <w:sz w:val="20"/>
          <w:szCs w:val="20"/>
        </w:rPr>
        <w:t xml:space="preserve"> card for citizens. The image of the holder is personalized with newest technology for color images of identification documents. All information of the holder, such as name, validity and vehicle categories are engraved by a laser system.</w:t>
      </w:r>
    </w:p>
    <w:p w:rsidR="00DF704F" w:rsidRPr="00DF704F" w:rsidRDefault="00DF704F" w:rsidP="00DF704F">
      <w:pPr>
        <w:shd w:val="clear" w:color="auto" w:fill="FFFFFF"/>
        <w:spacing w:before="240" w:after="240" w:line="240" w:lineRule="auto"/>
        <w:rPr>
          <w:rFonts w:ascii="Verdana" w:eastAsia="Times New Roman" w:hAnsi="Verdana" w:cs="Times New Roman"/>
          <w:color w:val="333333"/>
          <w:sz w:val="17"/>
          <w:szCs w:val="17"/>
        </w:rPr>
      </w:pPr>
      <w:r w:rsidRPr="00DF704F">
        <w:rPr>
          <w:rFonts w:ascii="Verdana" w:eastAsia="Times New Roman" w:hAnsi="Verdana" w:cs="Times New Roman"/>
          <w:color w:val="333333"/>
          <w:sz w:val="17"/>
          <w:szCs w:val="17"/>
        </w:rPr>
        <w:t> </w:t>
      </w:r>
    </w:p>
    <w:p w:rsidR="00DF704F" w:rsidRPr="00DF704F" w:rsidRDefault="00DF704F" w:rsidP="00DF704F">
      <w:pPr>
        <w:shd w:val="clear" w:color="auto" w:fill="FFFFFF"/>
        <w:spacing w:after="0" w:line="240" w:lineRule="auto"/>
        <w:ind w:right="-424"/>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SECURITY ELEMENTS OF DRIVING LICENCE CARD</w:t>
      </w:r>
    </w:p>
    <w:p w:rsidR="00DF704F" w:rsidRPr="00DF704F" w:rsidRDefault="00DF704F" w:rsidP="00DF704F">
      <w:pPr>
        <w:shd w:val="clear" w:color="auto" w:fill="FFFFFF"/>
        <w:spacing w:after="0" w:line="240" w:lineRule="auto"/>
        <w:ind w:right="-424"/>
        <w:jc w:val="center"/>
        <w:rPr>
          <w:rFonts w:ascii="Verdana" w:eastAsia="Times New Roman" w:hAnsi="Verdana" w:cs="Times New Roman"/>
          <w:color w:val="333333"/>
          <w:sz w:val="17"/>
          <w:szCs w:val="17"/>
        </w:rPr>
      </w:pPr>
      <w:r>
        <w:rPr>
          <w:rFonts w:ascii="Arial Narrow" w:eastAsia="Times New Roman" w:hAnsi="Arial Narrow" w:cs="Times New Roman"/>
          <w:b/>
          <w:bCs/>
          <w:noProof/>
          <w:color w:val="333333"/>
          <w:sz w:val="24"/>
          <w:szCs w:val="24"/>
        </w:rPr>
        <w:drawing>
          <wp:inline distT="0" distB="0" distL="0" distR="0">
            <wp:extent cx="2360295" cy="2232660"/>
            <wp:effectExtent l="0" t="0" r="1905" b="0"/>
            <wp:docPr id="1" name="Picture 1" descr="VD SlikaSigur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 SlikaSigur 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95" cy="2232660"/>
                    </a:xfrm>
                    <a:prstGeom prst="rect">
                      <a:avLst/>
                    </a:prstGeom>
                    <a:noFill/>
                    <a:ln>
                      <a:noFill/>
                    </a:ln>
                  </pic:spPr>
                </pic:pic>
              </a:graphicData>
            </a:graphic>
          </wp:inline>
        </w:drawing>
      </w:r>
    </w:p>
    <w:p w:rsidR="00DF704F" w:rsidRPr="00DF704F" w:rsidRDefault="00DF704F" w:rsidP="00DF704F">
      <w:pPr>
        <w:shd w:val="clear" w:color="auto" w:fill="FFFFFF"/>
        <w:spacing w:after="0" w:line="240" w:lineRule="auto"/>
        <w:ind w:right="-424"/>
        <w:jc w:val="center"/>
        <w:rPr>
          <w:rFonts w:ascii="Verdana" w:eastAsia="Times New Roman" w:hAnsi="Verdana" w:cs="Times New Roman"/>
          <w:color w:val="333333"/>
          <w:sz w:val="17"/>
          <w:szCs w:val="17"/>
        </w:rPr>
      </w:pPr>
      <w:r w:rsidRPr="00DF704F">
        <w:rPr>
          <w:rFonts w:ascii="Verdana" w:eastAsia="Times New Roman" w:hAnsi="Verdana" w:cs="Times New Roman"/>
          <w:color w:val="333333"/>
          <w:sz w:val="17"/>
          <w:szCs w:val="17"/>
        </w:rPr>
        <w:t>  </w:t>
      </w:r>
    </w:p>
    <w:p w:rsidR="00DF704F" w:rsidRPr="00DF704F" w:rsidRDefault="00DF704F" w:rsidP="00DF704F">
      <w:pPr>
        <w:shd w:val="clear" w:color="auto" w:fill="FFFFFF"/>
        <w:spacing w:before="240" w:after="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1. SECURITY BACKGROUND </w:t>
      </w:r>
      <w:r w:rsidRPr="00DF704F">
        <w:rPr>
          <w:rFonts w:ascii="Arial" w:eastAsia="Times New Roman" w:hAnsi="Arial" w:cs="Arial"/>
          <w:color w:val="333333"/>
          <w:sz w:val="20"/>
          <w:szCs w:val="20"/>
        </w:rPr>
        <w:t xml:space="preserve">- </w:t>
      </w:r>
      <w:proofErr w:type="spellStart"/>
      <w:r w:rsidRPr="00DF704F">
        <w:rPr>
          <w:rFonts w:ascii="Arial" w:eastAsia="Times New Roman" w:hAnsi="Arial" w:cs="Arial"/>
          <w:color w:val="333333"/>
          <w:sz w:val="20"/>
          <w:szCs w:val="20"/>
        </w:rPr>
        <w:t>Т</w:t>
      </w:r>
      <w:r w:rsidRPr="00DF704F">
        <w:rPr>
          <w:rFonts w:ascii="Arial" w:eastAsia="Times New Roman" w:hAnsi="Arial" w:cs="Arial"/>
          <w:color w:val="262626"/>
          <w:sz w:val="20"/>
          <w:szCs w:val="20"/>
        </w:rPr>
        <w:t>he</w:t>
      </w:r>
      <w:proofErr w:type="spellEnd"/>
      <w:r w:rsidRPr="00DF704F">
        <w:rPr>
          <w:rFonts w:ascii="Arial" w:eastAsia="Times New Roman" w:hAnsi="Arial" w:cs="Arial"/>
          <w:color w:val="262626"/>
          <w:sz w:val="20"/>
          <w:szCs w:val="20"/>
        </w:rPr>
        <w:t xml:space="preserve"> background consist of special security elements such as fine lines, </w:t>
      </w:r>
      <w:proofErr w:type="spellStart"/>
      <w:r w:rsidRPr="00DF704F">
        <w:rPr>
          <w:rFonts w:ascii="Arial" w:eastAsia="Times New Roman" w:hAnsi="Arial" w:cs="Arial"/>
          <w:color w:val="262626"/>
          <w:sz w:val="20"/>
          <w:szCs w:val="20"/>
        </w:rPr>
        <w:t>microtext</w:t>
      </w:r>
      <w:proofErr w:type="spellEnd"/>
      <w:r w:rsidRPr="00DF704F">
        <w:rPr>
          <w:rFonts w:ascii="Arial" w:eastAsia="Times New Roman" w:hAnsi="Arial" w:cs="Arial"/>
          <w:color w:val="262626"/>
          <w:sz w:val="20"/>
          <w:szCs w:val="20"/>
        </w:rPr>
        <w:t xml:space="preserve"> or unique art elements.</w:t>
      </w:r>
    </w:p>
    <w:p w:rsidR="00DF704F" w:rsidRPr="00DF704F" w:rsidRDefault="00DF704F" w:rsidP="00DF704F">
      <w:pPr>
        <w:shd w:val="clear" w:color="auto" w:fill="FFFFFF"/>
        <w:spacing w:before="240" w:after="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lastRenderedPageBreak/>
        <w:t>2. ULTRA VIOLET FLUORESCENT IMAGE </w:t>
      </w:r>
      <w:r w:rsidRPr="00DF704F">
        <w:rPr>
          <w:rFonts w:ascii="Arial" w:eastAsia="Times New Roman" w:hAnsi="Arial" w:cs="Arial"/>
          <w:color w:val="333333"/>
          <w:sz w:val="20"/>
          <w:szCs w:val="20"/>
        </w:rPr>
        <w:t xml:space="preserve">- A special security element which consists of fine lines and </w:t>
      </w:r>
      <w:proofErr w:type="spellStart"/>
      <w:r w:rsidRPr="00DF704F">
        <w:rPr>
          <w:rFonts w:ascii="Arial" w:eastAsia="Times New Roman" w:hAnsi="Arial" w:cs="Arial"/>
          <w:color w:val="333333"/>
          <w:sz w:val="20"/>
          <w:szCs w:val="20"/>
        </w:rPr>
        <w:t>microtext</w:t>
      </w:r>
      <w:proofErr w:type="spellEnd"/>
      <w:r w:rsidRPr="00DF704F">
        <w:rPr>
          <w:rFonts w:ascii="Arial" w:eastAsia="Times New Roman" w:hAnsi="Arial" w:cs="Arial"/>
          <w:color w:val="333333"/>
          <w:sz w:val="20"/>
          <w:szCs w:val="20"/>
        </w:rPr>
        <w:t xml:space="preserve"> becomes visible in yellow glowing by viewing the card under UV light.</w:t>
      </w:r>
    </w:p>
    <w:p w:rsidR="00DF704F" w:rsidRPr="00DF704F" w:rsidRDefault="00DF704F" w:rsidP="00DF704F">
      <w:pPr>
        <w:shd w:val="clear" w:color="auto" w:fill="FFFFFF"/>
        <w:spacing w:before="240" w:after="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3. HOLOGRAPHIC ELEMENT </w:t>
      </w:r>
      <w:r w:rsidRPr="00DF704F">
        <w:rPr>
          <w:rFonts w:ascii="Arial" w:eastAsia="Times New Roman" w:hAnsi="Arial" w:cs="Arial"/>
          <w:color w:val="333333"/>
          <w:sz w:val="20"/>
          <w:szCs w:val="20"/>
        </w:rPr>
        <w:t>- This element overlaps the portrait image and changes its appearance by changing the viewing angle.</w:t>
      </w:r>
    </w:p>
    <w:p w:rsidR="00DF704F" w:rsidRPr="00DF704F" w:rsidRDefault="00DF704F" w:rsidP="00DF704F">
      <w:pPr>
        <w:shd w:val="clear" w:color="auto" w:fill="FFFFFF"/>
        <w:spacing w:before="240" w:after="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4. SURFACE EMBOSSING </w:t>
      </w:r>
      <w:r w:rsidRPr="00DF704F">
        <w:rPr>
          <w:rFonts w:ascii="Arial" w:eastAsia="Times New Roman" w:hAnsi="Arial" w:cs="Arial"/>
          <w:color w:val="333333"/>
          <w:sz w:val="20"/>
          <w:szCs w:val="20"/>
        </w:rPr>
        <w:t xml:space="preserve">- A pattern of stars and </w:t>
      </w:r>
      <w:proofErr w:type="spellStart"/>
      <w:r w:rsidRPr="00DF704F">
        <w:rPr>
          <w:rFonts w:ascii="Arial" w:eastAsia="Times New Roman" w:hAnsi="Arial" w:cs="Arial"/>
          <w:color w:val="333333"/>
          <w:sz w:val="20"/>
          <w:szCs w:val="20"/>
        </w:rPr>
        <w:t>microtext</w:t>
      </w:r>
      <w:proofErr w:type="spellEnd"/>
      <w:r w:rsidRPr="00DF704F">
        <w:rPr>
          <w:rFonts w:ascii="Arial" w:eastAsia="Times New Roman" w:hAnsi="Arial" w:cs="Arial"/>
          <w:color w:val="333333"/>
          <w:sz w:val="20"/>
          <w:szCs w:val="20"/>
        </w:rPr>
        <w:t xml:space="preserve"> is perceptibly embossed into the card front side.</w:t>
      </w:r>
    </w:p>
    <w:p w:rsidR="00DF704F" w:rsidRPr="00DF704F" w:rsidRDefault="00DF704F" w:rsidP="00DF704F">
      <w:pPr>
        <w:shd w:val="clear" w:color="auto" w:fill="FFFFFF"/>
        <w:spacing w:before="240" w:after="24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5. COLOR SHIFTING </w:t>
      </w:r>
      <w:r w:rsidRPr="00DF704F">
        <w:rPr>
          <w:rFonts w:ascii="Arial" w:eastAsia="Times New Roman" w:hAnsi="Arial" w:cs="Arial"/>
          <w:color w:val="333333"/>
          <w:sz w:val="20"/>
          <w:szCs w:val="20"/>
        </w:rPr>
        <w:t>- A unique color in shape of a triangle changes from pink to green depending on the viewing angle.</w:t>
      </w:r>
    </w:p>
    <w:p w:rsidR="00DF704F" w:rsidRPr="00DF704F" w:rsidRDefault="00DF704F" w:rsidP="00DF704F">
      <w:pPr>
        <w:shd w:val="clear" w:color="auto" w:fill="FFFFFF"/>
        <w:spacing w:before="240" w:after="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6. RAINBOW PRINTING </w:t>
      </w:r>
      <w:r w:rsidRPr="00DF704F">
        <w:rPr>
          <w:rFonts w:ascii="Arial" w:eastAsia="Times New Roman" w:hAnsi="Arial" w:cs="Arial"/>
          <w:color w:val="333333"/>
          <w:sz w:val="20"/>
          <w:szCs w:val="20"/>
        </w:rPr>
        <w:t>- The color of the background design changes smoothly from pink to grey.</w:t>
      </w:r>
    </w:p>
    <w:p w:rsidR="00DF704F" w:rsidRPr="00DF704F" w:rsidRDefault="00DF704F" w:rsidP="00DF704F">
      <w:pPr>
        <w:shd w:val="clear" w:color="auto" w:fill="FFFFFF"/>
        <w:spacing w:before="240" w:after="0" w:line="240" w:lineRule="auto"/>
        <w:jc w:val="both"/>
        <w:rPr>
          <w:rFonts w:ascii="Verdana" w:eastAsia="Times New Roman" w:hAnsi="Verdana" w:cs="Times New Roman"/>
          <w:color w:val="333333"/>
          <w:sz w:val="17"/>
          <w:szCs w:val="17"/>
        </w:rPr>
      </w:pPr>
      <w:r w:rsidRPr="00DF704F">
        <w:rPr>
          <w:rFonts w:ascii="Arial" w:eastAsia="Times New Roman" w:hAnsi="Arial" w:cs="Arial"/>
          <w:b/>
          <w:bCs/>
          <w:color w:val="333333"/>
          <w:sz w:val="20"/>
          <w:szCs w:val="20"/>
        </w:rPr>
        <w:t>7. TACTILE EMBOSSED ISSUING DATE </w:t>
      </w:r>
      <w:r w:rsidRPr="00DF704F">
        <w:rPr>
          <w:rFonts w:ascii="Arial" w:eastAsia="Times New Roman" w:hAnsi="Arial" w:cs="Arial"/>
          <w:color w:val="333333"/>
          <w:sz w:val="20"/>
          <w:szCs w:val="20"/>
        </w:rPr>
        <w:t>- The issuing date can be felt by touch. It seems that the number is embossed.</w:t>
      </w:r>
    </w:p>
    <w:p w:rsidR="00DF704F" w:rsidRPr="00DF704F" w:rsidRDefault="00DF704F" w:rsidP="00DF704F">
      <w:pPr>
        <w:shd w:val="clear" w:color="auto" w:fill="FFFFFF"/>
        <w:spacing w:after="0" w:line="240" w:lineRule="auto"/>
        <w:ind w:right="-424"/>
        <w:jc w:val="both"/>
        <w:rPr>
          <w:rFonts w:ascii="Verdana" w:eastAsia="Times New Roman" w:hAnsi="Verdana" w:cs="Times New Roman"/>
          <w:color w:val="333333"/>
          <w:sz w:val="17"/>
          <w:szCs w:val="17"/>
        </w:rPr>
      </w:pPr>
      <w:r w:rsidRPr="00DF704F">
        <w:rPr>
          <w:rFonts w:ascii="Verdana" w:eastAsia="Times New Roman" w:hAnsi="Verdana" w:cs="Times New Roman"/>
          <w:color w:val="333333"/>
          <w:sz w:val="17"/>
          <w:szCs w:val="17"/>
        </w:rPr>
        <w:t> </w:t>
      </w:r>
    </w:p>
    <w:p w:rsidR="00DF704F" w:rsidRPr="00DF704F" w:rsidRDefault="00DF704F" w:rsidP="00DF704F">
      <w:pPr>
        <w:shd w:val="clear" w:color="auto" w:fill="FFFFFF"/>
        <w:spacing w:after="0" w:line="240" w:lineRule="auto"/>
        <w:ind w:right="-424"/>
        <w:jc w:val="both"/>
        <w:rPr>
          <w:rFonts w:ascii="Verdana" w:eastAsia="Times New Roman" w:hAnsi="Verdana" w:cs="Times New Roman"/>
          <w:color w:val="333333"/>
          <w:sz w:val="17"/>
          <w:szCs w:val="17"/>
        </w:rPr>
      </w:pPr>
      <w:r w:rsidRPr="00DF704F">
        <w:rPr>
          <w:rFonts w:ascii="Arial" w:eastAsia="Times New Roman" w:hAnsi="Arial" w:cs="Arial"/>
          <w:color w:val="333333"/>
          <w:sz w:val="20"/>
          <w:szCs w:val="20"/>
        </w:rPr>
        <w:t>Brochure on new driving licenses is available </w:t>
      </w:r>
      <w:hyperlink r:id="rId8" w:history="1">
        <w:r w:rsidRPr="00DF704F">
          <w:rPr>
            <w:rFonts w:ascii="Arial" w:eastAsia="Times New Roman" w:hAnsi="Arial" w:cs="Arial"/>
            <w:color w:val="006699"/>
            <w:sz w:val="20"/>
            <w:szCs w:val="20"/>
            <w:u w:val="single"/>
          </w:rPr>
          <w:t>here</w:t>
        </w:r>
      </w:hyperlink>
      <w:r w:rsidRPr="00DF704F">
        <w:rPr>
          <w:rFonts w:ascii="Arial" w:eastAsia="Times New Roman" w:hAnsi="Arial" w:cs="Arial"/>
          <w:color w:val="333333"/>
          <w:sz w:val="20"/>
          <w:szCs w:val="20"/>
        </w:rPr>
        <w:t>.</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5D"/>
    <w:rsid w:val="0044711C"/>
    <w:rsid w:val="00737BA1"/>
    <w:rsid w:val="0082715D"/>
    <w:rsid w:val="00DF704F"/>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7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04F"/>
    <w:rPr>
      <w:rFonts w:ascii="Times New Roman" w:eastAsia="Times New Roman" w:hAnsi="Times New Roman" w:cs="Times New Roman"/>
      <w:b/>
      <w:bCs/>
      <w:sz w:val="36"/>
      <w:szCs w:val="36"/>
    </w:rPr>
  </w:style>
  <w:style w:type="character" w:customStyle="1" w:styleId="createdate">
    <w:name w:val="createdate"/>
    <w:basedOn w:val="DefaultParagraphFont"/>
    <w:rsid w:val="00DF704F"/>
  </w:style>
  <w:style w:type="paragraph" w:styleId="NormalWeb">
    <w:name w:val="Normal (Web)"/>
    <w:basedOn w:val="Normal"/>
    <w:uiPriority w:val="99"/>
    <w:semiHidden/>
    <w:unhideWhenUsed/>
    <w:rsid w:val="00DF7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04F"/>
    <w:rPr>
      <w:b/>
      <w:bCs/>
    </w:rPr>
  </w:style>
  <w:style w:type="character" w:styleId="Hyperlink">
    <w:name w:val="Hyperlink"/>
    <w:basedOn w:val="DefaultParagraphFont"/>
    <w:uiPriority w:val="99"/>
    <w:semiHidden/>
    <w:unhideWhenUsed/>
    <w:rsid w:val="00DF704F"/>
    <w:rPr>
      <w:color w:val="0000FF"/>
      <w:u w:val="single"/>
    </w:rPr>
  </w:style>
  <w:style w:type="paragraph" w:styleId="BalloonText">
    <w:name w:val="Balloon Text"/>
    <w:basedOn w:val="Normal"/>
    <w:link w:val="BalloonTextChar"/>
    <w:uiPriority w:val="99"/>
    <w:semiHidden/>
    <w:unhideWhenUsed/>
    <w:rsid w:val="00DF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7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04F"/>
    <w:rPr>
      <w:rFonts w:ascii="Times New Roman" w:eastAsia="Times New Roman" w:hAnsi="Times New Roman" w:cs="Times New Roman"/>
      <w:b/>
      <w:bCs/>
      <w:sz w:val="36"/>
      <w:szCs w:val="36"/>
    </w:rPr>
  </w:style>
  <w:style w:type="character" w:customStyle="1" w:styleId="createdate">
    <w:name w:val="createdate"/>
    <w:basedOn w:val="DefaultParagraphFont"/>
    <w:rsid w:val="00DF704F"/>
  </w:style>
  <w:style w:type="paragraph" w:styleId="NormalWeb">
    <w:name w:val="Normal (Web)"/>
    <w:basedOn w:val="Normal"/>
    <w:uiPriority w:val="99"/>
    <w:semiHidden/>
    <w:unhideWhenUsed/>
    <w:rsid w:val="00DF7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04F"/>
    <w:rPr>
      <w:b/>
      <w:bCs/>
    </w:rPr>
  </w:style>
  <w:style w:type="character" w:styleId="Hyperlink">
    <w:name w:val="Hyperlink"/>
    <w:basedOn w:val="DefaultParagraphFont"/>
    <w:uiPriority w:val="99"/>
    <w:semiHidden/>
    <w:unhideWhenUsed/>
    <w:rsid w:val="00DF704F"/>
    <w:rPr>
      <w:color w:val="0000FF"/>
      <w:u w:val="single"/>
    </w:rPr>
  </w:style>
  <w:style w:type="paragraph" w:styleId="BalloonText">
    <w:name w:val="Balloon Text"/>
    <w:basedOn w:val="Normal"/>
    <w:link w:val="BalloonTextChar"/>
    <w:uiPriority w:val="99"/>
    <w:semiHidden/>
    <w:unhideWhenUsed/>
    <w:rsid w:val="00DF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42378">
      <w:bodyDiv w:val="1"/>
      <w:marLeft w:val="0"/>
      <w:marRight w:val="0"/>
      <w:marTop w:val="0"/>
      <w:marBottom w:val="0"/>
      <w:divBdr>
        <w:top w:val="none" w:sz="0" w:space="0" w:color="auto"/>
        <w:left w:val="none" w:sz="0" w:space="0" w:color="auto"/>
        <w:bottom w:val="none" w:sz="0" w:space="0" w:color="auto"/>
        <w:right w:val="none" w:sz="0" w:space="0" w:color="auto"/>
      </w:divBdr>
      <w:divsChild>
        <w:div w:id="1536386237">
          <w:marLeft w:val="0"/>
          <w:marRight w:val="0"/>
          <w:marTop w:val="0"/>
          <w:marBottom w:val="75"/>
          <w:divBdr>
            <w:top w:val="none" w:sz="0" w:space="0" w:color="auto"/>
            <w:left w:val="none" w:sz="0" w:space="0" w:color="auto"/>
            <w:bottom w:val="none" w:sz="0" w:space="0" w:color="auto"/>
            <w:right w:val="none" w:sz="0" w:space="0" w:color="auto"/>
          </w:divBdr>
          <w:divsChild>
            <w:div w:id="1634746221">
              <w:marLeft w:val="0"/>
              <w:marRight w:val="0"/>
              <w:marTop w:val="0"/>
              <w:marBottom w:val="0"/>
              <w:divBdr>
                <w:top w:val="none" w:sz="0" w:space="0" w:color="auto"/>
                <w:left w:val="none" w:sz="0" w:space="0" w:color="auto"/>
                <w:bottom w:val="none" w:sz="0" w:space="0" w:color="auto"/>
                <w:right w:val="none" w:sz="0" w:space="0" w:color="auto"/>
              </w:divBdr>
            </w:div>
          </w:divsChild>
        </w:div>
        <w:div w:id="135076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deea.gov.ba/images/stories/PDF/Brosure/VD_brosura.pdf"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2023-03-29T13:02:00Z</dcterms:created>
  <dcterms:modified xsi:type="dcterms:W3CDTF">2023-03-29T13:03:00Z</dcterms:modified>
</cp:coreProperties>
</file>