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9050A" w:rsidRPr="008B5517" w:rsidRDefault="00A644AF" w:rsidP="0079050A">
      <w:pPr>
        <w:spacing w:after="0"/>
        <w:rPr>
          <w:rFonts w:ascii="Times New Roman" w:hAnsi="Times New Roman"/>
        </w:rPr>
      </w:pPr>
      <w:r w:rsidRPr="008B5517">
        <w:rPr>
          <w:rFonts w:ascii="Times New Roman" w:hAnsi="Times New Roman"/>
        </w:rPr>
        <w:t xml:space="preserve">Broj: </w:t>
      </w:r>
      <w:r w:rsidR="00DE1C25" w:rsidRPr="008B5517">
        <w:rPr>
          <w:rFonts w:ascii="Times New Roman" w:hAnsi="Times New Roman"/>
        </w:rPr>
        <w:t>15-01-07-1-1552</w:t>
      </w:r>
      <w:r w:rsidR="00486EB1">
        <w:rPr>
          <w:rFonts w:ascii="Times New Roman" w:hAnsi="Times New Roman"/>
        </w:rPr>
        <w:t>-4</w:t>
      </w:r>
      <w:bookmarkStart w:id="0" w:name="_GoBack"/>
      <w:bookmarkEnd w:id="0"/>
      <w:r w:rsidR="00DE1C25" w:rsidRPr="008B5517">
        <w:rPr>
          <w:rFonts w:ascii="Times New Roman" w:hAnsi="Times New Roman"/>
        </w:rPr>
        <w:t>/2021</w:t>
      </w:r>
    </w:p>
    <w:p w:rsidR="00BA72F4" w:rsidRPr="008B5517" w:rsidRDefault="00A644AF" w:rsidP="00D56425">
      <w:pPr>
        <w:spacing w:after="0"/>
        <w:rPr>
          <w:rFonts w:ascii="Times New Roman" w:hAnsi="Times New Roman"/>
        </w:rPr>
      </w:pPr>
      <w:r w:rsidRPr="008B5517">
        <w:rPr>
          <w:rFonts w:ascii="Times New Roman" w:hAnsi="Times New Roman"/>
        </w:rPr>
        <w:t xml:space="preserve">Datum: </w:t>
      </w:r>
      <w:r w:rsidR="00647F36">
        <w:rPr>
          <w:rFonts w:ascii="Times New Roman" w:hAnsi="Times New Roman"/>
        </w:rPr>
        <w:t>15.02.2022.</w:t>
      </w:r>
    </w:p>
    <w:p w:rsidR="00661A99" w:rsidRPr="008B5517" w:rsidRDefault="00661A99" w:rsidP="00661A99">
      <w:pPr>
        <w:spacing w:after="0" w:line="240" w:lineRule="auto"/>
        <w:rPr>
          <w:rFonts w:ascii="Times New Roman" w:hAnsi="Times New Roman"/>
          <w:lang w:val="bs-Latn-BA"/>
        </w:rPr>
      </w:pPr>
    </w:p>
    <w:p w:rsidR="00661A99" w:rsidRPr="008B5517" w:rsidRDefault="00661A99" w:rsidP="00661A99">
      <w:pPr>
        <w:spacing w:after="0" w:line="240" w:lineRule="auto"/>
        <w:rPr>
          <w:rFonts w:ascii="Times New Roman" w:hAnsi="Times New Roman"/>
          <w:lang w:val="bs-Latn-BA"/>
        </w:rPr>
      </w:pPr>
    </w:p>
    <w:p w:rsidR="00661A99" w:rsidRPr="008B5517" w:rsidRDefault="00661A99" w:rsidP="00661A99">
      <w:pPr>
        <w:spacing w:after="0" w:line="240" w:lineRule="auto"/>
        <w:rPr>
          <w:rFonts w:ascii="Times New Roman" w:hAnsi="Times New Roman"/>
          <w:lang w:val="bs-Latn-BA"/>
        </w:rPr>
      </w:pPr>
      <w:r w:rsidRPr="008B5517">
        <w:rPr>
          <w:rFonts w:ascii="Times New Roman" w:hAnsi="Times New Roman"/>
          <w:lang w:val="bs-Latn-BA"/>
        </w:rPr>
        <w:t>Na osnovu člana 24. Zakona o ministarstvima i drugim organima uprave Bosne i Hercegovine („Službeni glasnik BiH“, br. 5/03, 42/03, 26/04, 42/04, 45/06, 88/07, 35/09, 59/09, 103/09, 87/12, 6/13, 19/16 i 83/17) i člana 11. Odluke o godišnjem planiranju rada i načinu praćenja i izvještavanja u institucijama Bosne i Hercegovine („Službeni glasnik BiH“, broj 94/14), Agencija za identifikacione dokumente, evidenciju i razmjenu podataka BiH podnosi</w:t>
      </w:r>
    </w:p>
    <w:p w:rsidR="00661A99" w:rsidRPr="008B5517" w:rsidRDefault="00661A99" w:rsidP="00661A99">
      <w:pPr>
        <w:spacing w:after="0" w:line="240" w:lineRule="auto"/>
        <w:rPr>
          <w:rFonts w:ascii="Times New Roman" w:hAnsi="Times New Roman"/>
          <w:lang w:val="bs-Latn-BA"/>
        </w:rPr>
      </w:pPr>
    </w:p>
    <w:p w:rsidR="00661A99" w:rsidRPr="008B5517" w:rsidRDefault="00661A99" w:rsidP="00661A99">
      <w:pPr>
        <w:spacing w:after="0"/>
        <w:jc w:val="center"/>
        <w:rPr>
          <w:rFonts w:ascii="Times New Roman" w:hAnsi="Times New Roman"/>
          <w:b/>
          <w:lang w:val="bs-Latn-BA"/>
        </w:rPr>
      </w:pPr>
      <w:r w:rsidRPr="008B5517">
        <w:rPr>
          <w:rFonts w:ascii="Times New Roman" w:hAnsi="Times New Roman"/>
          <w:b/>
          <w:lang w:val="bs-Latn-BA"/>
        </w:rPr>
        <w:t xml:space="preserve">IZVJEŠTAJ O RADU </w:t>
      </w:r>
    </w:p>
    <w:p w:rsidR="00661A99" w:rsidRPr="008B5517" w:rsidRDefault="00661A99" w:rsidP="00661A99">
      <w:pPr>
        <w:spacing w:after="0"/>
        <w:jc w:val="center"/>
        <w:rPr>
          <w:rFonts w:ascii="Times New Roman" w:hAnsi="Times New Roman"/>
          <w:b/>
          <w:lang w:val="bs-Latn-BA"/>
        </w:rPr>
      </w:pPr>
      <w:r w:rsidRPr="008B5517">
        <w:rPr>
          <w:rFonts w:ascii="Times New Roman" w:hAnsi="Times New Roman"/>
          <w:b/>
          <w:lang w:val="bs-Latn-BA"/>
        </w:rPr>
        <w:t xml:space="preserve">AGENCIJE ZA IDENTIFIKACIONE DOKUMENTE, EVIDENCIJU I RAZMJENU PODATAKA BOSNE I HERCEGOVINE </w:t>
      </w:r>
    </w:p>
    <w:p w:rsidR="00661A99" w:rsidRPr="008B5517" w:rsidRDefault="00661A99" w:rsidP="008B5517">
      <w:pPr>
        <w:spacing w:after="0"/>
        <w:jc w:val="center"/>
        <w:rPr>
          <w:rFonts w:ascii="Times New Roman" w:hAnsi="Times New Roman"/>
          <w:b/>
          <w:lang w:val="bs-Latn-BA"/>
        </w:rPr>
      </w:pPr>
      <w:r w:rsidRPr="008B5517">
        <w:rPr>
          <w:rFonts w:ascii="Times New Roman" w:hAnsi="Times New Roman"/>
          <w:b/>
          <w:lang w:val="bs-Latn-BA"/>
        </w:rPr>
        <w:t>ZA 202</w:t>
      </w:r>
      <w:r w:rsidR="00295E06" w:rsidRPr="008B5517">
        <w:rPr>
          <w:rFonts w:ascii="Times New Roman" w:hAnsi="Times New Roman"/>
          <w:b/>
          <w:lang w:val="bs-Latn-BA"/>
        </w:rPr>
        <w:t>1</w:t>
      </w:r>
      <w:r w:rsidRPr="008B5517">
        <w:rPr>
          <w:rFonts w:ascii="Times New Roman" w:hAnsi="Times New Roman"/>
          <w:b/>
          <w:lang w:val="bs-Latn-BA"/>
        </w:rPr>
        <w:t>. GODINU</w:t>
      </w:r>
    </w:p>
    <w:p w:rsidR="00661A99" w:rsidRPr="008B5517" w:rsidRDefault="00661A99" w:rsidP="00661A99">
      <w:pPr>
        <w:spacing w:after="0" w:line="240" w:lineRule="auto"/>
        <w:rPr>
          <w:rFonts w:ascii="Times New Roman" w:hAnsi="Times New Roman"/>
          <w:b/>
          <w:lang w:val="bs-Latn-BA"/>
        </w:rPr>
      </w:pPr>
      <w:r w:rsidRPr="008B5517">
        <w:rPr>
          <w:rFonts w:ascii="Times New Roman" w:hAnsi="Times New Roman"/>
          <w:b/>
          <w:lang w:val="bs-Latn-BA"/>
        </w:rPr>
        <w:t>I – UVOD</w:t>
      </w:r>
    </w:p>
    <w:p w:rsidR="00661A99" w:rsidRPr="008B5517" w:rsidRDefault="00661A99" w:rsidP="00661A99">
      <w:pPr>
        <w:spacing w:after="0" w:line="240" w:lineRule="auto"/>
        <w:rPr>
          <w:rFonts w:ascii="Times New Roman" w:hAnsi="Times New Roman"/>
          <w:b/>
          <w:lang w:val="bs-Latn-BA"/>
        </w:rPr>
      </w:pPr>
    </w:p>
    <w:p w:rsidR="00661A99" w:rsidRPr="008B5517" w:rsidRDefault="00661A99" w:rsidP="00661A99">
      <w:pPr>
        <w:spacing w:after="0" w:line="240" w:lineRule="auto"/>
        <w:rPr>
          <w:rFonts w:ascii="Times New Roman" w:hAnsi="Times New Roman"/>
          <w:lang w:val="bs-Latn-BA"/>
        </w:rPr>
      </w:pPr>
      <w:r w:rsidRPr="008B5517">
        <w:rPr>
          <w:rFonts w:ascii="Times New Roman" w:hAnsi="Times New Roman"/>
          <w:lang w:val="bs-Latn-BA"/>
        </w:rPr>
        <w:t xml:space="preserve">Agencija za identifikacione dokumente, evidenciju i razmjenu podataka BiH (u daljem tekstu - IDDEEA) je osnovana Zakonom o Agenciji za identifikacione dokumente, evidenciju i razmjenu podataka BiH u junu 2008. godine („Službeni glasnik BiH“, broj 56/08). </w:t>
      </w:r>
    </w:p>
    <w:p w:rsidR="00661A99" w:rsidRPr="008B5517" w:rsidRDefault="00661A99" w:rsidP="00661A99">
      <w:pPr>
        <w:spacing w:after="0" w:line="240" w:lineRule="auto"/>
        <w:rPr>
          <w:rFonts w:ascii="Times New Roman" w:hAnsi="Times New Roman"/>
          <w:lang w:val="bs-Latn-BA"/>
        </w:rPr>
      </w:pPr>
    </w:p>
    <w:p w:rsidR="00661A99" w:rsidRPr="008B5517" w:rsidRDefault="00661A99" w:rsidP="00661A99">
      <w:pPr>
        <w:spacing w:after="0" w:line="240" w:lineRule="auto"/>
        <w:rPr>
          <w:rFonts w:ascii="Times New Roman" w:hAnsi="Times New Roman"/>
          <w:lang w:val="bs-Latn-BA"/>
        </w:rPr>
      </w:pPr>
      <w:r w:rsidRPr="008B5517">
        <w:rPr>
          <w:rFonts w:ascii="Times New Roman" w:hAnsi="Times New Roman"/>
          <w:lang w:val="bs-Latn-BA"/>
        </w:rPr>
        <w:t>Nadležnosti IDDEEA-e:</w:t>
      </w:r>
    </w:p>
    <w:p w:rsidR="00661A99" w:rsidRPr="008B5517" w:rsidRDefault="00661A99" w:rsidP="00661A99">
      <w:pPr>
        <w:spacing w:after="0" w:line="240" w:lineRule="auto"/>
        <w:rPr>
          <w:rFonts w:ascii="Times New Roman" w:hAnsi="Times New Roman"/>
          <w:lang w:val="bs-Latn-BA"/>
        </w:rPr>
      </w:pPr>
    </w:p>
    <w:p w:rsidR="00661A99" w:rsidRPr="008B5517" w:rsidRDefault="00661A99" w:rsidP="00661A99">
      <w:pPr>
        <w:numPr>
          <w:ilvl w:val="0"/>
          <w:numId w:val="2"/>
        </w:numPr>
        <w:spacing w:after="0" w:line="240" w:lineRule="auto"/>
        <w:ind w:left="540"/>
        <w:contextualSpacing/>
        <w:rPr>
          <w:rFonts w:ascii="Times New Roman" w:hAnsi="Times New Roman"/>
          <w:lang w:val="bs-Latn-BA"/>
        </w:rPr>
      </w:pPr>
      <w:r w:rsidRPr="008B5517">
        <w:rPr>
          <w:rFonts w:ascii="Times New Roman" w:hAnsi="Times New Roman"/>
          <w:lang w:val="bs-Latn-BA"/>
        </w:rPr>
        <w:t>Predlaže i provodi strategiju i politiku razvoja u Bosni i Hercegovini u oblasti identifikacionih dokumenata, a prema ICAO 9303 standardu i drugim relevantnim standardima;</w:t>
      </w:r>
    </w:p>
    <w:p w:rsidR="00661A99" w:rsidRPr="008B5517" w:rsidRDefault="00661A99" w:rsidP="00661A99">
      <w:pPr>
        <w:numPr>
          <w:ilvl w:val="0"/>
          <w:numId w:val="2"/>
        </w:numPr>
        <w:spacing w:after="0" w:line="240" w:lineRule="auto"/>
        <w:ind w:left="540"/>
        <w:contextualSpacing/>
        <w:rPr>
          <w:rFonts w:ascii="Times New Roman" w:hAnsi="Times New Roman"/>
          <w:lang w:val="bs-Latn-BA"/>
        </w:rPr>
      </w:pPr>
      <w:r w:rsidRPr="008B5517">
        <w:rPr>
          <w:rFonts w:ascii="Times New Roman" w:hAnsi="Times New Roman"/>
          <w:lang w:val="bs-Latn-BA"/>
        </w:rPr>
        <w:t>Vrši nabavku, skladištenje, personalizaciju, kontrolu kvaliteta i transport identifikacionih dokumenata za potrebe nadležnih organa Bosne i Hercegovine;</w:t>
      </w:r>
    </w:p>
    <w:p w:rsidR="00661A99" w:rsidRPr="008B5517" w:rsidRDefault="00661A99" w:rsidP="00661A99">
      <w:pPr>
        <w:numPr>
          <w:ilvl w:val="0"/>
          <w:numId w:val="2"/>
        </w:numPr>
        <w:spacing w:after="0" w:line="240" w:lineRule="auto"/>
        <w:ind w:left="540"/>
        <w:contextualSpacing/>
        <w:rPr>
          <w:rFonts w:ascii="Times New Roman" w:hAnsi="Times New Roman"/>
          <w:lang w:val="bs-Latn-BA"/>
        </w:rPr>
      </w:pPr>
      <w:r w:rsidRPr="008B5517">
        <w:rPr>
          <w:rFonts w:ascii="Times New Roman" w:hAnsi="Times New Roman"/>
          <w:lang w:val="bs-Latn-BA"/>
        </w:rPr>
        <w:t>Tehnički dizajnira i formira evidencije definirane Zakonom o IDDEEA-i;</w:t>
      </w:r>
    </w:p>
    <w:p w:rsidR="00661A99" w:rsidRPr="008B5517" w:rsidRDefault="00661A99" w:rsidP="00661A99">
      <w:pPr>
        <w:numPr>
          <w:ilvl w:val="0"/>
          <w:numId w:val="2"/>
        </w:numPr>
        <w:spacing w:after="0" w:line="240" w:lineRule="auto"/>
        <w:ind w:left="540"/>
        <w:contextualSpacing/>
        <w:rPr>
          <w:rFonts w:ascii="Times New Roman" w:hAnsi="Times New Roman"/>
          <w:lang w:val="bs-Latn-BA"/>
        </w:rPr>
      </w:pPr>
      <w:r w:rsidRPr="008B5517">
        <w:rPr>
          <w:rFonts w:ascii="Times New Roman" w:hAnsi="Times New Roman"/>
          <w:lang w:val="bs-Latn-BA"/>
        </w:rPr>
        <w:t>Održava i upravlja bazama podataka u koje se pohranjuju podaci iz evidencija koje su definirane Zakonom o IDDEEA-i i informacionih sistema putem kojih se pristupa navedenim evidencijama;</w:t>
      </w:r>
    </w:p>
    <w:p w:rsidR="00661A99" w:rsidRPr="008B5517" w:rsidRDefault="00661A99" w:rsidP="00661A99">
      <w:pPr>
        <w:numPr>
          <w:ilvl w:val="0"/>
          <w:numId w:val="2"/>
        </w:numPr>
        <w:spacing w:after="0" w:line="240" w:lineRule="auto"/>
        <w:ind w:left="540"/>
        <w:contextualSpacing/>
        <w:rPr>
          <w:rFonts w:ascii="Times New Roman" w:hAnsi="Times New Roman"/>
          <w:lang w:val="bs-Latn-BA"/>
        </w:rPr>
      </w:pPr>
      <w:r w:rsidRPr="008B5517">
        <w:rPr>
          <w:rFonts w:ascii="Times New Roman" w:hAnsi="Times New Roman"/>
          <w:lang w:val="bs-Latn-BA"/>
        </w:rPr>
        <w:t>Osigurava adekvatnu infrastrukturu, posebne uslove za rad i zaštitu podataka, te druge tehničke preduslove za nesmetano funkcioniranje baza podataka koje su u njenoj nadležnosti i baza podataka koje su u nadležnosti drugih ministarstava, institucija i organa na njihov zahtjev i u skladu sa zakonom;</w:t>
      </w:r>
    </w:p>
    <w:p w:rsidR="00661A99" w:rsidRPr="008B5517" w:rsidRDefault="00661A99" w:rsidP="00661A99">
      <w:pPr>
        <w:numPr>
          <w:ilvl w:val="0"/>
          <w:numId w:val="2"/>
        </w:numPr>
        <w:spacing w:after="0" w:line="240" w:lineRule="auto"/>
        <w:ind w:left="540"/>
        <w:contextualSpacing/>
        <w:rPr>
          <w:rFonts w:ascii="Times New Roman" w:hAnsi="Times New Roman"/>
          <w:lang w:val="bs-Latn-BA"/>
        </w:rPr>
      </w:pPr>
      <w:r w:rsidRPr="008B5517">
        <w:rPr>
          <w:rFonts w:ascii="Times New Roman" w:hAnsi="Times New Roman"/>
          <w:lang w:val="bs-Latn-BA"/>
        </w:rPr>
        <w:t>Izdaje podatke o evidencijama i iz evidencija ovlaštenim institucijama i pravnim licima;</w:t>
      </w:r>
    </w:p>
    <w:p w:rsidR="00661A99" w:rsidRPr="008B5517" w:rsidRDefault="00661A99" w:rsidP="00661A99">
      <w:pPr>
        <w:numPr>
          <w:ilvl w:val="0"/>
          <w:numId w:val="2"/>
        </w:numPr>
        <w:spacing w:after="0" w:line="240" w:lineRule="auto"/>
        <w:ind w:left="540"/>
        <w:contextualSpacing/>
        <w:rPr>
          <w:rFonts w:ascii="Times New Roman" w:hAnsi="Times New Roman"/>
          <w:lang w:val="bs-Latn-BA"/>
        </w:rPr>
      </w:pPr>
      <w:r w:rsidRPr="008B5517">
        <w:rPr>
          <w:rFonts w:ascii="Times New Roman" w:hAnsi="Times New Roman"/>
          <w:lang w:val="bs-Latn-BA"/>
        </w:rPr>
        <w:t>Projektuje, razvija i održava softverska rješenja potrebna za vođenje evidencija u nadležnosti IDDEEA-e, bilo internim resursima, saradnjom sa izvornim organima ili angažmanom kompanija;</w:t>
      </w:r>
    </w:p>
    <w:p w:rsidR="00661A99" w:rsidRPr="008B5517" w:rsidRDefault="00661A99" w:rsidP="00661A99">
      <w:pPr>
        <w:numPr>
          <w:ilvl w:val="0"/>
          <w:numId w:val="2"/>
        </w:numPr>
        <w:spacing w:after="0" w:line="240" w:lineRule="auto"/>
        <w:ind w:left="540"/>
        <w:contextualSpacing/>
        <w:rPr>
          <w:rFonts w:ascii="Times New Roman" w:hAnsi="Times New Roman"/>
          <w:lang w:val="bs-Latn-BA"/>
        </w:rPr>
      </w:pPr>
      <w:r w:rsidRPr="008B5517">
        <w:rPr>
          <w:rFonts w:ascii="Times New Roman" w:hAnsi="Times New Roman"/>
          <w:lang w:val="bs-Latn-BA"/>
        </w:rPr>
        <w:t>Razvija, održava i unapređuje telekomunikacione mreže za prenos podataka za potrebe IDDEEA-e te drugih organa javne sigurnosti u skladu sa Zakonom o telekomunikacijama, a kako bi se omogućila efikasna razmjena podataka iz registara defniranih Zakonom o IDDEEA-i;</w:t>
      </w:r>
    </w:p>
    <w:p w:rsidR="00661A99" w:rsidRPr="008B5517" w:rsidRDefault="00661A99" w:rsidP="00661A99">
      <w:pPr>
        <w:numPr>
          <w:ilvl w:val="0"/>
          <w:numId w:val="2"/>
        </w:numPr>
        <w:spacing w:after="0" w:line="240" w:lineRule="auto"/>
        <w:ind w:left="540"/>
        <w:contextualSpacing/>
        <w:rPr>
          <w:rFonts w:ascii="Times New Roman" w:hAnsi="Times New Roman"/>
          <w:lang w:val="bs-Latn-BA"/>
        </w:rPr>
      </w:pPr>
      <w:r w:rsidRPr="008B5517">
        <w:rPr>
          <w:rFonts w:ascii="Times New Roman" w:hAnsi="Times New Roman"/>
          <w:lang w:val="bs-Latn-BA"/>
        </w:rPr>
        <w:t>Definira standarde za opremu koju će nadležni, prijemni i izvorni organi nabavljati i koristiti u procesu obrade i razmjene podataka u skladu sa Zakonom o IDDEEA-i;</w:t>
      </w:r>
    </w:p>
    <w:p w:rsidR="00661A99" w:rsidRPr="008B5517" w:rsidRDefault="00661A99" w:rsidP="00661A99">
      <w:pPr>
        <w:numPr>
          <w:ilvl w:val="0"/>
          <w:numId w:val="2"/>
        </w:numPr>
        <w:spacing w:after="0" w:line="240" w:lineRule="auto"/>
        <w:ind w:left="540"/>
        <w:contextualSpacing/>
        <w:rPr>
          <w:rFonts w:ascii="Times New Roman" w:hAnsi="Times New Roman"/>
          <w:lang w:val="bs-Latn-BA"/>
        </w:rPr>
      </w:pPr>
      <w:r w:rsidRPr="008B5517">
        <w:rPr>
          <w:rFonts w:ascii="Times New Roman" w:hAnsi="Times New Roman"/>
          <w:lang w:val="bs-Latn-BA"/>
        </w:rPr>
        <w:t>Definira standarde što je neophodno na lokacijama sa kojih se vrši pristup sistemu centralne evidencije i razmjene podataka kako bi se postigla sigurnost i zaštita podataka i sistema;</w:t>
      </w:r>
    </w:p>
    <w:p w:rsidR="00661A99" w:rsidRPr="008B5517" w:rsidRDefault="00661A99" w:rsidP="00661A99">
      <w:pPr>
        <w:numPr>
          <w:ilvl w:val="0"/>
          <w:numId w:val="2"/>
        </w:numPr>
        <w:spacing w:after="0" w:line="240" w:lineRule="auto"/>
        <w:ind w:left="540"/>
        <w:contextualSpacing/>
        <w:rPr>
          <w:rFonts w:ascii="Times New Roman" w:hAnsi="Times New Roman"/>
          <w:lang w:val="bs-Latn-BA"/>
        </w:rPr>
      </w:pPr>
      <w:r w:rsidRPr="008B5517">
        <w:rPr>
          <w:rFonts w:ascii="Times New Roman" w:hAnsi="Times New Roman"/>
          <w:lang w:val="bs-Latn-BA"/>
        </w:rPr>
        <w:t>Provodi upravne postupke koji se tiču djelokruga IDDEEA-e u skladu sa važećim zakonskim propisima;</w:t>
      </w:r>
    </w:p>
    <w:p w:rsidR="00661A99" w:rsidRPr="008B5517" w:rsidRDefault="00661A99" w:rsidP="00661A99">
      <w:pPr>
        <w:numPr>
          <w:ilvl w:val="0"/>
          <w:numId w:val="2"/>
        </w:numPr>
        <w:spacing w:after="0" w:line="240" w:lineRule="auto"/>
        <w:ind w:left="540"/>
        <w:contextualSpacing/>
        <w:rPr>
          <w:rFonts w:ascii="Times New Roman" w:hAnsi="Times New Roman"/>
          <w:lang w:val="bs-Latn-BA"/>
        </w:rPr>
      </w:pPr>
      <w:r w:rsidRPr="008B5517">
        <w:rPr>
          <w:rFonts w:ascii="Times New Roman" w:hAnsi="Times New Roman"/>
          <w:lang w:val="bs-Latn-BA"/>
        </w:rPr>
        <w:lastRenderedPageBreak/>
        <w:t>Personalizira i tehnički obrađuje: lične karte, lične karte za strance, vozačke dozvole, putne isprave, registarske tablice, pogranične propusnice, kartice za digitalne tahografe;</w:t>
      </w:r>
    </w:p>
    <w:p w:rsidR="00661A99" w:rsidRPr="008B5517" w:rsidRDefault="00661A99" w:rsidP="00661A99">
      <w:pPr>
        <w:numPr>
          <w:ilvl w:val="0"/>
          <w:numId w:val="2"/>
        </w:numPr>
        <w:spacing w:after="0" w:line="240" w:lineRule="auto"/>
        <w:ind w:left="540"/>
        <w:contextualSpacing/>
        <w:rPr>
          <w:rFonts w:ascii="Times New Roman" w:hAnsi="Times New Roman"/>
          <w:lang w:val="bs-Latn-BA"/>
        </w:rPr>
      </w:pPr>
      <w:r w:rsidRPr="008B5517">
        <w:rPr>
          <w:rFonts w:ascii="Times New Roman" w:hAnsi="Times New Roman"/>
          <w:lang w:val="bs-Latn-BA"/>
        </w:rPr>
        <w:t>Administrira evidencije: o jedinstvenom matičnom broju (JMB), prebivališta i boravišta državljana BiH, o ličnim kartama i ličnim kartama za strance, o pasošima, službenim pasošima, diplomatskim pasošima i putnim listovima, o vozačkim dozvolama, o registrovanim vozilima i dokumentima za registraciju, o Registru novčanih kazni i prekršajnoj evidenciji (RNKiPE), Centralnog biračkog spiska (CBS), izdatih pograničnih propusnica sa ličnim podacima za državljane Republike Hrvatske, o izrađenim katicama za digitalne tahografe.</w:t>
      </w:r>
    </w:p>
    <w:p w:rsidR="00661A99" w:rsidRPr="008B5517" w:rsidRDefault="00661A99" w:rsidP="00661A99">
      <w:pPr>
        <w:spacing w:after="0" w:line="240" w:lineRule="auto"/>
        <w:rPr>
          <w:rFonts w:ascii="Times New Roman" w:hAnsi="Times New Roman"/>
          <w:lang w:val="bs-Latn-BA"/>
        </w:rPr>
      </w:pPr>
    </w:p>
    <w:p w:rsidR="00661A99" w:rsidRPr="008B5517" w:rsidRDefault="00661A99" w:rsidP="00661A99">
      <w:pPr>
        <w:tabs>
          <w:tab w:val="left" w:pos="450"/>
        </w:tabs>
        <w:spacing w:after="0" w:line="240" w:lineRule="auto"/>
        <w:rPr>
          <w:rFonts w:ascii="Times New Roman" w:hAnsi="Times New Roman"/>
          <w:lang w:val="bs-Latn-BA"/>
        </w:rPr>
      </w:pPr>
      <w:r w:rsidRPr="008B5517">
        <w:rPr>
          <w:rFonts w:ascii="Times New Roman" w:hAnsi="Times New Roman"/>
          <w:lang w:val="bs-Latn-BA"/>
        </w:rPr>
        <w:t>Programom rada Agencije za identifikacione dokumente, evidenciju i razmjenu podataka BiH (IDDEEA) za 202</w:t>
      </w:r>
      <w:r w:rsidR="00D56425" w:rsidRPr="008B5517">
        <w:rPr>
          <w:rFonts w:ascii="Times New Roman" w:hAnsi="Times New Roman"/>
          <w:lang w:val="bs-Latn-BA"/>
        </w:rPr>
        <w:t>1</w:t>
      </w:r>
      <w:r w:rsidRPr="008B5517">
        <w:rPr>
          <w:rFonts w:ascii="Times New Roman" w:hAnsi="Times New Roman"/>
          <w:lang w:val="bs-Latn-BA"/>
        </w:rPr>
        <w:t>. godinu bilo je definirano nekoliko prioritetnih aktivnosti. Sam program rada zasnovan je na Srednjoročnom planu rada za period 20</w:t>
      </w:r>
      <w:r w:rsidR="00D56425" w:rsidRPr="008B5517">
        <w:rPr>
          <w:rFonts w:ascii="Times New Roman" w:hAnsi="Times New Roman"/>
          <w:lang w:val="bs-Latn-BA"/>
        </w:rPr>
        <w:t>21</w:t>
      </w:r>
      <w:r w:rsidRPr="008B5517">
        <w:rPr>
          <w:rFonts w:ascii="Times New Roman" w:hAnsi="Times New Roman"/>
          <w:lang w:val="bs-Latn-BA"/>
        </w:rPr>
        <w:t>-202</w:t>
      </w:r>
      <w:r w:rsidR="00D56425" w:rsidRPr="008B5517">
        <w:rPr>
          <w:rFonts w:ascii="Times New Roman" w:hAnsi="Times New Roman"/>
          <w:lang w:val="bs-Latn-BA"/>
        </w:rPr>
        <w:t>3</w:t>
      </w:r>
      <w:r w:rsidRPr="008B5517">
        <w:rPr>
          <w:rFonts w:ascii="Times New Roman" w:hAnsi="Times New Roman"/>
          <w:lang w:val="bs-Latn-BA"/>
        </w:rPr>
        <w:t xml:space="preserve">.godine.  </w:t>
      </w:r>
    </w:p>
    <w:p w:rsidR="00D56425" w:rsidRPr="008B5517" w:rsidRDefault="00D56425" w:rsidP="00661A99">
      <w:pPr>
        <w:tabs>
          <w:tab w:val="left" w:pos="450"/>
        </w:tabs>
        <w:spacing w:after="0" w:line="240" w:lineRule="auto"/>
        <w:rPr>
          <w:rFonts w:ascii="Times New Roman" w:hAnsi="Times New Roman"/>
          <w:lang w:val="bs-Latn-BA"/>
        </w:rPr>
      </w:pPr>
      <w:r w:rsidRPr="008B5517">
        <w:rPr>
          <w:rFonts w:ascii="Times New Roman" w:hAnsi="Times New Roman"/>
          <w:b/>
          <w:lang w:val="bs-Latn-BA"/>
        </w:rPr>
        <w:t xml:space="preserve">Srednjoročni cilj Agencije – </w:t>
      </w:r>
      <w:r w:rsidRPr="008B5517">
        <w:rPr>
          <w:rFonts w:ascii="Times New Roman" w:hAnsi="Times New Roman"/>
          <w:lang w:val="bs-Latn-BA"/>
        </w:rPr>
        <w:t xml:space="preserve">Unapređenje sistema dokumenata uz </w:t>
      </w:r>
      <w:r w:rsidR="000E441A" w:rsidRPr="008B5517">
        <w:rPr>
          <w:rFonts w:ascii="Times New Roman" w:hAnsi="Times New Roman"/>
          <w:lang w:val="bs-Latn-BA"/>
        </w:rPr>
        <w:t>pošto</w:t>
      </w:r>
      <w:r w:rsidR="00F82AFC" w:rsidRPr="008B5517">
        <w:rPr>
          <w:rFonts w:ascii="Times New Roman" w:hAnsi="Times New Roman"/>
          <w:lang w:val="bs-Latn-BA"/>
        </w:rPr>
        <w:t>vanje</w:t>
      </w:r>
      <w:r w:rsidRPr="008B5517">
        <w:rPr>
          <w:rFonts w:ascii="Times New Roman" w:hAnsi="Times New Roman"/>
          <w:lang w:val="bs-Latn-BA"/>
        </w:rPr>
        <w:t xml:space="preserve"> međunarodnih preporuka, efikasnosti vođenja registara i razmjene podataka </w:t>
      </w:r>
      <w:r w:rsidR="00F82AFC" w:rsidRPr="008B5517">
        <w:rPr>
          <w:rFonts w:ascii="Times New Roman" w:hAnsi="Times New Roman"/>
          <w:lang w:val="bs-Latn-BA"/>
        </w:rPr>
        <w:t>u</w:t>
      </w:r>
      <w:r w:rsidRPr="008B5517">
        <w:rPr>
          <w:rFonts w:ascii="Times New Roman" w:hAnsi="Times New Roman"/>
          <w:lang w:val="bs-Latn-BA"/>
        </w:rPr>
        <w:t>z neprekidnu mrežnu dostupnost izvornim i prijemnim organima.</w:t>
      </w:r>
    </w:p>
    <w:p w:rsidR="00661A99" w:rsidRPr="008B5517" w:rsidRDefault="00661A99" w:rsidP="00661A99">
      <w:pPr>
        <w:spacing w:after="0" w:line="240" w:lineRule="auto"/>
        <w:rPr>
          <w:rFonts w:ascii="Times New Roman" w:hAnsi="Times New Roman"/>
          <w:lang w:val="bs-Latn-BA"/>
        </w:rPr>
      </w:pPr>
    </w:p>
    <w:p w:rsidR="00661A99" w:rsidRPr="008B5517" w:rsidRDefault="00661A99" w:rsidP="00661A99">
      <w:pPr>
        <w:spacing w:after="0" w:line="240" w:lineRule="auto"/>
        <w:rPr>
          <w:rFonts w:ascii="Times New Roman" w:hAnsi="Times New Roman"/>
          <w:lang w:val="bs-Latn-BA"/>
        </w:rPr>
      </w:pPr>
      <w:r w:rsidRPr="008B5517">
        <w:rPr>
          <w:rFonts w:ascii="Times New Roman" w:hAnsi="Times New Roman"/>
          <w:lang w:val="bs-Latn-BA"/>
        </w:rPr>
        <w:t xml:space="preserve">Realizacija srednoročnog cilja IDDEEA-e zasniva se na realizaciji dva </w:t>
      </w:r>
      <w:r w:rsidRPr="008B5517">
        <w:rPr>
          <w:rFonts w:ascii="Times New Roman" w:hAnsi="Times New Roman"/>
          <w:b/>
          <w:lang w:val="bs-Latn-BA"/>
        </w:rPr>
        <w:t>specifična cilja</w:t>
      </w:r>
      <w:r w:rsidRPr="008B5517">
        <w:rPr>
          <w:rFonts w:ascii="Times New Roman" w:hAnsi="Times New Roman"/>
          <w:lang w:val="bs-Latn-BA"/>
        </w:rPr>
        <w:t xml:space="preserve"> za čije provođenje su definirani odgovarajući programi i projekti u strateškom periodu 20</w:t>
      </w:r>
      <w:r w:rsidR="00D56425" w:rsidRPr="008B5517">
        <w:rPr>
          <w:rFonts w:ascii="Times New Roman" w:hAnsi="Times New Roman"/>
          <w:lang w:val="bs-Latn-BA"/>
        </w:rPr>
        <w:t>21</w:t>
      </w:r>
      <w:r w:rsidRPr="008B5517">
        <w:rPr>
          <w:rFonts w:ascii="Times New Roman" w:hAnsi="Times New Roman"/>
          <w:lang w:val="bs-Latn-BA"/>
        </w:rPr>
        <w:t>-202</w:t>
      </w:r>
      <w:r w:rsidR="00D56425" w:rsidRPr="008B5517">
        <w:rPr>
          <w:rFonts w:ascii="Times New Roman" w:hAnsi="Times New Roman"/>
          <w:lang w:val="bs-Latn-BA"/>
        </w:rPr>
        <w:t>3</w:t>
      </w:r>
      <w:r w:rsidRPr="008B5517">
        <w:rPr>
          <w:rFonts w:ascii="Times New Roman" w:hAnsi="Times New Roman"/>
          <w:lang w:val="bs-Latn-BA"/>
        </w:rPr>
        <w:t>:</w:t>
      </w:r>
    </w:p>
    <w:p w:rsidR="00661A99" w:rsidRPr="008B5517" w:rsidRDefault="00661A99" w:rsidP="00661A99">
      <w:pPr>
        <w:spacing w:after="0" w:line="240" w:lineRule="auto"/>
        <w:rPr>
          <w:rFonts w:ascii="Times New Roman" w:hAnsi="Times New Roman"/>
          <w:lang w:val="bs-Latn-BA"/>
        </w:rPr>
      </w:pPr>
    </w:p>
    <w:p w:rsidR="00661A99" w:rsidRPr="008B5517" w:rsidRDefault="00661A99" w:rsidP="008B5517">
      <w:pPr>
        <w:pStyle w:val="ListParagraph"/>
        <w:numPr>
          <w:ilvl w:val="0"/>
          <w:numId w:val="24"/>
        </w:numPr>
        <w:spacing w:after="0" w:line="240" w:lineRule="auto"/>
        <w:rPr>
          <w:rFonts w:ascii="Times New Roman" w:hAnsi="Times New Roman"/>
          <w:lang w:val="bs-Latn-BA"/>
        </w:rPr>
      </w:pPr>
      <w:r w:rsidRPr="008B5517">
        <w:rPr>
          <w:rFonts w:ascii="Times New Roman" w:hAnsi="Times New Roman"/>
          <w:lang w:val="bs-Latn-BA"/>
        </w:rPr>
        <w:t xml:space="preserve">Efikasno upravljanje procesom </w:t>
      </w:r>
      <w:r w:rsidR="00F82AFC" w:rsidRPr="008B5517">
        <w:rPr>
          <w:rFonts w:ascii="Times New Roman" w:hAnsi="Times New Roman"/>
          <w:lang w:val="bs-Latn-BA"/>
        </w:rPr>
        <w:t>personalizacije</w:t>
      </w:r>
      <w:r w:rsidRPr="008B5517">
        <w:rPr>
          <w:rFonts w:ascii="Times New Roman" w:hAnsi="Times New Roman"/>
          <w:color w:val="0070C0"/>
          <w:lang w:val="bs-Latn-BA"/>
        </w:rPr>
        <w:t xml:space="preserve"> </w:t>
      </w:r>
      <w:r w:rsidRPr="008B5517">
        <w:rPr>
          <w:rFonts w:ascii="Times New Roman" w:hAnsi="Times New Roman"/>
          <w:lang w:val="bs-Latn-BA"/>
        </w:rPr>
        <w:t>identifikacionih dokumenata, registarskih tablica i dokumenata za registraciju vozila u skladu sa evropskim regulativama i ICAO preporukama;</w:t>
      </w:r>
    </w:p>
    <w:p w:rsidR="00661A99" w:rsidRPr="008B5517" w:rsidRDefault="00661A99" w:rsidP="008B5517">
      <w:pPr>
        <w:pStyle w:val="ListParagraph"/>
        <w:numPr>
          <w:ilvl w:val="0"/>
          <w:numId w:val="24"/>
        </w:numPr>
        <w:spacing w:after="0" w:line="240" w:lineRule="auto"/>
        <w:rPr>
          <w:rFonts w:ascii="Times New Roman" w:hAnsi="Times New Roman"/>
          <w:lang w:val="bs-Latn-BA"/>
        </w:rPr>
      </w:pPr>
      <w:r w:rsidRPr="008B5517">
        <w:rPr>
          <w:rFonts w:ascii="Times New Roman" w:hAnsi="Times New Roman"/>
          <w:lang w:val="bs-Latn-BA"/>
        </w:rPr>
        <w:t>Održavanje tehničkih uslova za vođenje evidencija i jačanje telekomunikacionih kapaciteta.</w:t>
      </w:r>
    </w:p>
    <w:p w:rsidR="00661A99" w:rsidRPr="008B5517" w:rsidRDefault="00661A99" w:rsidP="00661A99">
      <w:pPr>
        <w:spacing w:after="0" w:line="240" w:lineRule="auto"/>
        <w:rPr>
          <w:rFonts w:ascii="Times New Roman" w:hAnsi="Times New Roman"/>
          <w:lang w:val="bs-Latn-BA"/>
        </w:rPr>
      </w:pPr>
    </w:p>
    <w:p w:rsidR="00661A99" w:rsidRPr="008B5517" w:rsidRDefault="00661A99" w:rsidP="00661A99">
      <w:pPr>
        <w:spacing w:after="0" w:line="240" w:lineRule="auto"/>
        <w:rPr>
          <w:rFonts w:ascii="Times New Roman" w:hAnsi="Times New Roman"/>
          <w:lang w:val="bs-Latn-BA"/>
        </w:rPr>
      </w:pPr>
      <w:r w:rsidRPr="008B5517">
        <w:rPr>
          <w:rFonts w:ascii="Times New Roman" w:hAnsi="Times New Roman"/>
          <w:lang w:val="bs-Latn-BA"/>
        </w:rPr>
        <w:t>Programom rada za 202</w:t>
      </w:r>
      <w:r w:rsidR="00D56425" w:rsidRPr="008B5517">
        <w:rPr>
          <w:rFonts w:ascii="Times New Roman" w:hAnsi="Times New Roman"/>
          <w:lang w:val="bs-Latn-BA"/>
        </w:rPr>
        <w:t>1</w:t>
      </w:r>
      <w:r w:rsidRPr="008B5517">
        <w:rPr>
          <w:rFonts w:ascii="Times New Roman" w:hAnsi="Times New Roman"/>
          <w:lang w:val="bs-Latn-BA"/>
        </w:rPr>
        <w:t xml:space="preserve">. godinu bile su definirane sljedeće prioritetne aktivnost u okviru ta dva specifična cilja. U nastavku se nalazi pregled  njihove realizacije, postignutih rezultata i analiza osnovnih problema i izazova koji su se pojavili tokom realizacije: </w:t>
      </w:r>
    </w:p>
    <w:p w:rsidR="00661A99" w:rsidRPr="008B5517" w:rsidRDefault="00661A99" w:rsidP="00661A99">
      <w:pPr>
        <w:spacing w:after="0" w:line="240" w:lineRule="auto"/>
        <w:rPr>
          <w:rFonts w:ascii="Times New Roman" w:hAnsi="Times New Roman"/>
          <w:lang w:val="bs-Latn-BA"/>
        </w:rPr>
      </w:pPr>
    </w:p>
    <w:p w:rsidR="00661A99" w:rsidRPr="008B5517" w:rsidRDefault="00661A99" w:rsidP="00661A99">
      <w:pPr>
        <w:spacing w:after="0" w:line="240" w:lineRule="auto"/>
        <w:rPr>
          <w:rFonts w:ascii="Times New Roman" w:hAnsi="Times New Roman"/>
          <w:lang w:val="bs-Latn-BA"/>
        </w:rPr>
      </w:pPr>
      <w:r w:rsidRPr="008B5517">
        <w:rPr>
          <w:rFonts w:ascii="Times New Roman" w:hAnsi="Times New Roman"/>
          <w:b/>
          <w:lang w:val="bs-Latn-BA"/>
        </w:rPr>
        <w:t>Specifični cilj 1</w:t>
      </w:r>
      <w:r w:rsidRPr="008B5517">
        <w:rPr>
          <w:rFonts w:ascii="Times New Roman" w:hAnsi="Times New Roman"/>
          <w:lang w:val="bs-Latn-BA"/>
        </w:rPr>
        <w:t xml:space="preserve"> - Efikasno upravljanje procesom </w:t>
      </w:r>
      <w:r w:rsidR="00F82AFC" w:rsidRPr="008B5517">
        <w:rPr>
          <w:rFonts w:ascii="Times New Roman" w:hAnsi="Times New Roman"/>
          <w:lang w:val="bs-Latn-BA"/>
        </w:rPr>
        <w:t>personalizacije</w:t>
      </w:r>
      <w:r w:rsidRPr="008B5517">
        <w:rPr>
          <w:rFonts w:ascii="Times New Roman" w:hAnsi="Times New Roman"/>
          <w:lang w:val="bs-Latn-BA"/>
        </w:rPr>
        <w:t xml:space="preserve"> identifikacionih dokumenata, registarskih tablica i dokumenata za registraciju vozila u skladu sa evropskim regulativama i ICAO preporukama</w:t>
      </w:r>
    </w:p>
    <w:p w:rsidR="00661A99" w:rsidRPr="008B5517" w:rsidRDefault="00661A99" w:rsidP="00661A99">
      <w:pPr>
        <w:spacing w:after="0" w:line="240" w:lineRule="auto"/>
        <w:rPr>
          <w:rFonts w:ascii="Times New Roman" w:hAnsi="Times New Roman"/>
          <w:b/>
          <w:i/>
          <w:lang w:val="bs-Latn-BA"/>
        </w:rPr>
      </w:pPr>
    </w:p>
    <w:p w:rsidR="00661A99" w:rsidRPr="008B5517" w:rsidRDefault="00661A99" w:rsidP="00661A99">
      <w:pPr>
        <w:numPr>
          <w:ilvl w:val="0"/>
          <w:numId w:val="9"/>
        </w:numPr>
        <w:spacing w:after="0" w:line="240" w:lineRule="auto"/>
        <w:contextualSpacing/>
        <w:jc w:val="left"/>
        <w:rPr>
          <w:rFonts w:ascii="Times New Roman" w:hAnsi="Times New Roman"/>
          <w:b/>
          <w:i/>
          <w:lang w:val="bs-Latn-BA"/>
        </w:rPr>
      </w:pPr>
      <w:r w:rsidRPr="008B5517">
        <w:rPr>
          <w:rFonts w:ascii="Times New Roman" w:hAnsi="Times New Roman"/>
          <w:b/>
          <w:i/>
          <w:lang w:val="bs-Latn-BA"/>
        </w:rPr>
        <w:t xml:space="preserve">Personalizacija, tehnička obrada, skladištenje i transport identifikacionih dokumenata, registarskih tablica i dokumenata za registraciju vozila </w:t>
      </w:r>
    </w:p>
    <w:p w:rsidR="00661A99" w:rsidRPr="008B5517" w:rsidRDefault="00661A99" w:rsidP="00661A99">
      <w:pPr>
        <w:spacing w:after="0" w:line="240" w:lineRule="auto"/>
        <w:rPr>
          <w:rFonts w:ascii="Times New Roman" w:hAnsi="Times New Roman"/>
          <w:lang w:val="bs-Latn-BA"/>
        </w:rPr>
      </w:pPr>
    </w:p>
    <w:p w:rsidR="00661A99" w:rsidRPr="008B5517" w:rsidRDefault="007532ED" w:rsidP="00661A99">
      <w:pPr>
        <w:spacing w:after="0" w:line="240" w:lineRule="auto"/>
        <w:rPr>
          <w:rFonts w:ascii="Times New Roman" w:hAnsi="Times New Roman"/>
          <w:lang w:val="bs-Latn-BA"/>
        </w:rPr>
      </w:pPr>
      <w:r w:rsidRPr="008B5517">
        <w:rPr>
          <w:rFonts w:ascii="Times New Roman" w:hAnsi="Times New Roman"/>
          <w:lang w:val="bs-Latn-BA"/>
        </w:rPr>
        <w:t>Tokom 2021</w:t>
      </w:r>
      <w:r w:rsidR="00661A99" w:rsidRPr="008B5517">
        <w:rPr>
          <w:rFonts w:ascii="Times New Roman" w:hAnsi="Times New Roman"/>
          <w:lang w:val="bs-Latn-BA"/>
        </w:rPr>
        <w:t xml:space="preserve">. godine je kontinuirano bez problema vršen proces personalizacije i transporta ličnih karata, vozačkih dozvola, putnih isprava, registarskih tablica, tahografskih </w:t>
      </w:r>
      <w:r w:rsidR="00F82AFC" w:rsidRPr="008B5517">
        <w:rPr>
          <w:rFonts w:ascii="Times New Roman" w:hAnsi="Times New Roman"/>
          <w:lang w:val="bs-Latn-BA"/>
        </w:rPr>
        <w:t>kartica</w:t>
      </w:r>
      <w:r w:rsidR="00661A99" w:rsidRPr="008B5517">
        <w:rPr>
          <w:rFonts w:ascii="Times New Roman" w:hAnsi="Times New Roman"/>
          <w:lang w:val="bs-Latn-BA"/>
        </w:rPr>
        <w:t xml:space="preserve"> i pograničnih propusnica.</w:t>
      </w:r>
    </w:p>
    <w:p w:rsidR="00661A99" w:rsidRPr="008B5517" w:rsidRDefault="00661A99" w:rsidP="00661A99">
      <w:pPr>
        <w:spacing w:after="0" w:line="240" w:lineRule="auto"/>
        <w:rPr>
          <w:rFonts w:ascii="Times New Roman" w:hAnsi="Times New Roman"/>
          <w:lang w:val="bs-Latn-BA"/>
        </w:rPr>
      </w:pPr>
    </w:p>
    <w:p w:rsidR="00661A99" w:rsidRPr="008B5517" w:rsidRDefault="00661A99" w:rsidP="00661A99">
      <w:pPr>
        <w:spacing w:after="0"/>
        <w:rPr>
          <w:rFonts w:ascii="Times New Roman" w:hAnsi="Times New Roman"/>
        </w:rPr>
      </w:pPr>
      <w:r w:rsidRPr="008B5517">
        <w:rPr>
          <w:rFonts w:ascii="Times New Roman" w:hAnsi="Times New Roman"/>
          <w:lang w:val="bs-Latn-BA"/>
        </w:rPr>
        <w:t xml:space="preserve">Agencija ima potpisane ugovore sa isporučiocima/dobavljačima obrazaca svih vrsta dokumenata i dokumenata za registraciju vozila te se proces personalizacije i transporta svih vrsta dokumenata obavlja kontinuirano i bez problema. </w:t>
      </w:r>
    </w:p>
    <w:p w:rsidR="00661A99" w:rsidRPr="008B5517" w:rsidRDefault="00661A99" w:rsidP="00661A99">
      <w:pPr>
        <w:spacing w:after="0" w:line="240" w:lineRule="auto"/>
        <w:rPr>
          <w:rFonts w:ascii="Times New Roman" w:hAnsi="Times New Roman"/>
        </w:rPr>
      </w:pPr>
    </w:p>
    <w:p w:rsidR="00661A99" w:rsidRPr="008B5517" w:rsidRDefault="00661A99" w:rsidP="00661A99">
      <w:pPr>
        <w:numPr>
          <w:ilvl w:val="0"/>
          <w:numId w:val="9"/>
        </w:numPr>
        <w:spacing w:after="0" w:line="240" w:lineRule="auto"/>
        <w:contextualSpacing/>
        <w:jc w:val="left"/>
        <w:rPr>
          <w:rFonts w:ascii="Times New Roman" w:hAnsi="Times New Roman"/>
          <w:b/>
          <w:i/>
          <w:lang w:val="bs-Latn-BA"/>
        </w:rPr>
      </w:pPr>
      <w:r w:rsidRPr="008B5517">
        <w:rPr>
          <w:rFonts w:ascii="Times New Roman" w:hAnsi="Times New Roman"/>
          <w:b/>
          <w:i/>
          <w:lang w:val="bs-Latn-BA"/>
        </w:rPr>
        <w:t>Izgradnja objekta u Banjaluci u cilju rješavanja smještajnih kapaciteta sjediša i Centra za skladištenje, personalizaciju i transport ličnih dokumenata</w:t>
      </w:r>
    </w:p>
    <w:p w:rsidR="00661A99" w:rsidRPr="008B5517" w:rsidRDefault="00661A99" w:rsidP="00661A99">
      <w:pPr>
        <w:spacing w:after="0" w:line="240" w:lineRule="auto"/>
        <w:ind w:left="360"/>
        <w:rPr>
          <w:rFonts w:ascii="Times New Roman" w:hAnsi="Times New Roman"/>
          <w:b/>
          <w:i/>
          <w:lang w:val="bs-Latn-BA"/>
        </w:rPr>
      </w:pPr>
    </w:p>
    <w:p w:rsidR="00661A99" w:rsidRPr="008B5517" w:rsidRDefault="00661A99" w:rsidP="00661A99">
      <w:pPr>
        <w:rPr>
          <w:rFonts w:ascii="Times New Roman" w:hAnsi="Times New Roman"/>
          <w:lang w:val="bs-Latn-BA"/>
        </w:rPr>
      </w:pPr>
      <w:r w:rsidRPr="008B5517">
        <w:rPr>
          <w:rFonts w:ascii="Times New Roman" w:hAnsi="Times New Roman"/>
          <w:lang w:val="bs-Latn-BA"/>
        </w:rPr>
        <w:t>Projekat izgradnje zgrade u Banja Luci za smještaj sjedišta i organizacionih jedinica Agencije, predstavlja višegodišnji kapitalni projekat shodno Odluci broj 74., od 19.09.2011.,  odnosno Odluci o izmjeni i dopuni Odluke o odobravanju projekta  koja je donijeta  na 149. sjednici Savjeta ministara BiH održanoj dana 18.7.2018.god. Donijeta odluka je objavljena u „Službenom glasniku BiH“, br 36 od dana 24.5.2019. godine.</w:t>
      </w:r>
    </w:p>
    <w:p w:rsidR="00661A99" w:rsidRPr="008B5517" w:rsidRDefault="00661A99" w:rsidP="00661A99">
      <w:pPr>
        <w:rPr>
          <w:rFonts w:ascii="Times New Roman" w:hAnsi="Times New Roman"/>
          <w:lang w:val="bs-Latn-BA"/>
        </w:rPr>
      </w:pPr>
      <w:r w:rsidRPr="008B5517">
        <w:rPr>
          <w:rFonts w:ascii="Times New Roman" w:hAnsi="Times New Roman"/>
          <w:lang w:val="bs-Latn-BA"/>
        </w:rPr>
        <w:t xml:space="preserve">Iznos sredstava iz budžeta za ovaj projekat uslovljen je odlukama Fiskalnog vijeća BiH, odnosno Parlamentarne skupštine BiH o ukupnom fiskalnom okviru odnosno budžetu insitutucija BiH i </w:t>
      </w:r>
      <w:r w:rsidRPr="008B5517">
        <w:rPr>
          <w:rFonts w:ascii="Times New Roman" w:hAnsi="Times New Roman"/>
          <w:lang w:val="bs-Latn-BA"/>
        </w:rPr>
        <w:lastRenderedPageBreak/>
        <w:t xml:space="preserve">međunarodnih obaveza BiH, koje se donose u okviru redovne budžetske procedure planiranja, shodno Zakonu o finansiranju BiH. Visina sredstava za predmetne namjene za godine implementacije ove Odluke konačno će biti utvrđena u okviru budžeta koji usvaja Parlamentarna skupština Bosne i Hercegovine za svaku fiskalnu godinu. </w:t>
      </w:r>
    </w:p>
    <w:p w:rsidR="00661A99" w:rsidRPr="008B5517" w:rsidRDefault="00661A99" w:rsidP="008B5517">
      <w:pPr>
        <w:shd w:val="clear" w:color="auto" w:fill="FFFFFF" w:themeFill="background1"/>
        <w:rPr>
          <w:rFonts w:ascii="Times New Roman" w:hAnsi="Times New Roman"/>
          <w:lang w:val="bs-Latn-BA"/>
        </w:rPr>
      </w:pPr>
      <w:r w:rsidRPr="008B5517">
        <w:rPr>
          <w:rFonts w:ascii="Times New Roman" w:hAnsi="Times New Roman"/>
          <w:lang w:val="bs-Latn-BA"/>
        </w:rPr>
        <w:t>Agencija je u 2018. godini pokrenula postupak javne nabavke Izgradnje administrativno-proizvodnog objekta Agencije u Banja Luci, ali je ovaj postupak poništen zato što nijedna od dostavljenih ponuda nije bila prihvatljiva. U 2019. godini  ponovo je pokrenut postupak nabavke za izbor najpovoljnijeg  izvođača radova, te i ovaj postupak nabavke nije okončan zaključenjem ugovora jer je cijena kvalifikovane ponude bila znatno veća od obezbijeđenih sredstava za ovu nabavku. Agencija je krajem 2019. godine pokrenula otvoreni postupak nabavke uklanjanja objekata koji se nalaze na parceli na kojoj će se graditi budući objekat kao dio pripremnih radova. Zaključen je ugovor sa izabranim ponuđačem, te</w:t>
      </w:r>
      <w:r w:rsidR="00F82AFC" w:rsidRPr="008B5517">
        <w:rPr>
          <w:rFonts w:ascii="Times New Roman" w:hAnsi="Times New Roman"/>
          <w:lang w:val="bs-Latn-BA"/>
        </w:rPr>
        <w:t xml:space="preserve"> je ukl</w:t>
      </w:r>
      <w:r w:rsidR="00CC3D22" w:rsidRPr="008B5517">
        <w:rPr>
          <w:rFonts w:ascii="Times New Roman" w:hAnsi="Times New Roman"/>
          <w:lang w:val="bs-Latn-BA"/>
        </w:rPr>
        <w:t>anjanje objekata završeno u 2021</w:t>
      </w:r>
      <w:r w:rsidR="00AB4315" w:rsidRPr="008B5517">
        <w:rPr>
          <w:rFonts w:ascii="Times New Roman" w:hAnsi="Times New Roman"/>
          <w:lang w:val="bs-Latn-BA"/>
        </w:rPr>
        <w:t>.</w:t>
      </w:r>
      <w:r w:rsidR="00F82AFC" w:rsidRPr="008B5517">
        <w:rPr>
          <w:rFonts w:ascii="Times New Roman" w:hAnsi="Times New Roman"/>
          <w:lang w:val="bs-Latn-BA"/>
        </w:rPr>
        <w:t xml:space="preserve"> godini.</w:t>
      </w:r>
      <w:r w:rsidR="005E102C" w:rsidRPr="008B5517">
        <w:rPr>
          <w:rFonts w:ascii="Times New Roman" w:hAnsi="Times New Roman"/>
          <w:lang w:val="bs-Latn-BA"/>
        </w:rPr>
        <w:t xml:space="preserve"> </w:t>
      </w:r>
      <w:r w:rsidRPr="008B5517">
        <w:rPr>
          <w:rFonts w:ascii="Times New Roman" w:hAnsi="Times New Roman"/>
          <w:lang w:val="bs-Latn-BA"/>
        </w:rPr>
        <w:t xml:space="preserve">Tokom 2020. godine proveden je otvoreni postupak javne nabavke pripremnih, zemljanih, armiranobetonskih i hidroizolacionih radova do kote 0,00, koji predstavljaju </w:t>
      </w:r>
      <w:r w:rsidR="00AB4315" w:rsidRPr="008B5517">
        <w:rPr>
          <w:rFonts w:ascii="Times New Roman" w:hAnsi="Times New Roman"/>
          <w:lang w:val="bs-Latn-BA"/>
        </w:rPr>
        <w:t>i</w:t>
      </w:r>
      <w:r w:rsidRPr="008B5517">
        <w:rPr>
          <w:rFonts w:ascii="Times New Roman" w:hAnsi="Times New Roman"/>
          <w:lang w:val="bs-Latn-BA"/>
        </w:rPr>
        <w:t xml:space="preserve"> fazu izgradnje zgrade za smještaj sjedišta i organizacionih jedinica Agencije, odnosno prvu fazu izgradnje administrativno-proizvodnog objekta Agencije za identifikaciona dokumenta, evidenciju i razmjenu podataka Bosne i Hercegovine, te je u decembru 2020. godine zaključen ugovor sa izabranim ponuđačem (izvođačem radova). Rok za realizaciju ovog ugovora je šest mjeseci od dana uvođenja izvođača radova u posao.</w:t>
      </w:r>
      <w:r w:rsidR="00F82AFC" w:rsidRPr="008B5517">
        <w:rPr>
          <w:rFonts w:ascii="Times New Roman" w:hAnsi="Times New Roman"/>
          <w:lang w:val="bs-Latn-BA"/>
        </w:rPr>
        <w:t xml:space="preserve"> </w:t>
      </w:r>
      <w:r w:rsidR="00CC3D22" w:rsidRPr="008B5517">
        <w:rPr>
          <w:rFonts w:ascii="Times New Roman" w:hAnsi="Times New Roman"/>
          <w:lang w:val="bs-Latn-BA"/>
        </w:rPr>
        <w:t>Realizacija ovog ugovora je u toku</w:t>
      </w:r>
      <w:r w:rsidR="00F82AFC" w:rsidRPr="008B5517">
        <w:rPr>
          <w:rFonts w:ascii="Times New Roman" w:hAnsi="Times New Roman"/>
          <w:lang w:val="bs-Latn-BA"/>
        </w:rPr>
        <w:t>.</w:t>
      </w:r>
    </w:p>
    <w:p w:rsidR="00661A99" w:rsidRPr="008B5517" w:rsidRDefault="00661A99" w:rsidP="00661A99">
      <w:pPr>
        <w:spacing w:after="0" w:line="240" w:lineRule="auto"/>
        <w:rPr>
          <w:rFonts w:ascii="Times New Roman" w:hAnsi="Times New Roman"/>
          <w:color w:val="000000" w:themeColor="text1"/>
          <w:lang w:val="bs-Latn-BA"/>
        </w:rPr>
      </w:pPr>
      <w:r w:rsidRPr="008B5517">
        <w:rPr>
          <w:rFonts w:ascii="Times New Roman" w:hAnsi="Times New Roman"/>
          <w:b/>
          <w:color w:val="000000" w:themeColor="text1"/>
          <w:lang w:val="bs-Latn-BA"/>
        </w:rPr>
        <w:t>Specifični cilj 2</w:t>
      </w:r>
      <w:r w:rsidRPr="008B5517">
        <w:rPr>
          <w:rFonts w:ascii="Times New Roman" w:hAnsi="Times New Roman"/>
          <w:color w:val="000000" w:themeColor="text1"/>
          <w:lang w:val="bs-Latn-BA"/>
        </w:rPr>
        <w:t xml:space="preserve"> - Održavanje tehničkih uslova za vođenje evidencija i jačanje telekomunikacionih kapaciteta</w:t>
      </w:r>
    </w:p>
    <w:p w:rsidR="00661A99" w:rsidRPr="008B5517" w:rsidRDefault="00661A99" w:rsidP="00661A99">
      <w:pPr>
        <w:spacing w:after="0" w:line="240" w:lineRule="auto"/>
        <w:rPr>
          <w:rFonts w:ascii="Times New Roman" w:hAnsi="Times New Roman"/>
          <w:i/>
          <w:color w:val="000000" w:themeColor="text1"/>
          <w:lang w:val="bs-Latn-BA"/>
        </w:rPr>
      </w:pPr>
    </w:p>
    <w:p w:rsidR="00661A99" w:rsidRPr="008B5517" w:rsidRDefault="00661A99" w:rsidP="00661A99">
      <w:pPr>
        <w:numPr>
          <w:ilvl w:val="0"/>
          <w:numId w:val="10"/>
        </w:numPr>
        <w:spacing w:after="0" w:line="240" w:lineRule="auto"/>
        <w:contextualSpacing/>
        <w:jc w:val="left"/>
        <w:rPr>
          <w:rFonts w:ascii="Times New Roman" w:hAnsi="Times New Roman"/>
          <w:b/>
          <w:i/>
          <w:color w:val="000000" w:themeColor="text1"/>
          <w:lang w:val="bs-Latn-BA"/>
        </w:rPr>
      </w:pPr>
      <w:r w:rsidRPr="008B5517">
        <w:rPr>
          <w:rFonts w:ascii="Times New Roman" w:hAnsi="Times New Roman"/>
          <w:b/>
          <w:i/>
          <w:color w:val="000000" w:themeColor="text1"/>
          <w:lang w:val="bs-Latn-BA"/>
        </w:rPr>
        <w:t>Administracija evidencija, jačanje kapaciteta mreže za prenos podataka i softverska podrška organima</w:t>
      </w:r>
    </w:p>
    <w:p w:rsidR="00661A99" w:rsidRPr="008B5517" w:rsidRDefault="00661A99" w:rsidP="00661A99">
      <w:pPr>
        <w:spacing w:after="0" w:line="240" w:lineRule="auto"/>
        <w:jc w:val="left"/>
        <w:rPr>
          <w:rFonts w:ascii="Times New Roman" w:hAnsi="Times New Roman"/>
          <w:color w:val="FF0000"/>
          <w:lang w:val="bs-Latn-BA"/>
        </w:rPr>
      </w:pPr>
    </w:p>
    <w:p w:rsidR="00661A99" w:rsidRPr="008B5517" w:rsidRDefault="00661A99" w:rsidP="008B5517">
      <w:pPr>
        <w:spacing w:after="0" w:line="240" w:lineRule="auto"/>
        <w:rPr>
          <w:rFonts w:ascii="Times New Roman" w:hAnsi="Times New Roman"/>
          <w:lang w:val="bs-Latn-BA"/>
        </w:rPr>
      </w:pPr>
      <w:r w:rsidRPr="008B5517">
        <w:rPr>
          <w:rFonts w:ascii="Times New Roman" w:hAnsi="Times New Roman"/>
          <w:lang w:val="bs-Latn-BA"/>
        </w:rPr>
        <w:t xml:space="preserve">Planirane aktivnosti u vezi sa održavanjem evidencija koje za nadležne organe administrira IDDEEA su tekle prema predviđenom planu uz određene poteškoće zbog nedostatka osposobljenog kadra. Ispunjen  je postavljeni cilj dostupnosti sistema nadležnim organima po principu 24/7. Pored toga, u cilju lakšeg upravljanja i administriranja evidencija vršen je razvoj novih i instalacije postojećih </w:t>
      </w:r>
      <w:r w:rsidR="00F746CD" w:rsidRPr="008B5517">
        <w:rPr>
          <w:rFonts w:ascii="Times New Roman" w:hAnsi="Times New Roman"/>
          <w:lang w:val="bs-Latn-BA"/>
        </w:rPr>
        <w:t>aplikacija sopstvenim resursima</w:t>
      </w:r>
      <w:r w:rsidRPr="008B5517">
        <w:rPr>
          <w:rFonts w:ascii="Times New Roman" w:hAnsi="Times New Roman"/>
          <w:lang w:val="bs-Latn-BA"/>
        </w:rPr>
        <w:t>. U potpunosti su prisutni problemi i rizici koji su opisani u Programu rada za 202</w:t>
      </w:r>
      <w:r w:rsidR="00F746CD" w:rsidRPr="008B5517">
        <w:rPr>
          <w:rFonts w:ascii="Times New Roman" w:hAnsi="Times New Roman"/>
          <w:lang w:val="bs-Latn-BA"/>
        </w:rPr>
        <w:t>1</w:t>
      </w:r>
      <w:r w:rsidRPr="008B5517">
        <w:rPr>
          <w:rFonts w:ascii="Times New Roman" w:hAnsi="Times New Roman"/>
          <w:lang w:val="bs-Latn-BA"/>
        </w:rPr>
        <w:t>.godinu zbog nedostatka osposobljenih IT radnika.</w:t>
      </w:r>
    </w:p>
    <w:p w:rsidR="00661A99" w:rsidRPr="008B5517" w:rsidRDefault="00661A99" w:rsidP="00661A99">
      <w:pPr>
        <w:spacing w:after="0" w:line="240" w:lineRule="auto"/>
        <w:rPr>
          <w:rFonts w:ascii="Times New Roman" w:hAnsi="Times New Roman"/>
          <w:lang w:val="bs-Latn-BA"/>
        </w:rPr>
      </w:pPr>
    </w:p>
    <w:p w:rsidR="00661A99" w:rsidRPr="008B5517" w:rsidRDefault="00661A99" w:rsidP="00661A99">
      <w:pPr>
        <w:spacing w:after="0" w:line="240" w:lineRule="auto"/>
        <w:rPr>
          <w:rFonts w:ascii="Times New Roman" w:hAnsi="Times New Roman"/>
          <w:lang w:val="bs-Latn-BA"/>
        </w:rPr>
      </w:pPr>
      <w:r w:rsidRPr="008B5517">
        <w:rPr>
          <w:rFonts w:ascii="Times New Roman" w:hAnsi="Times New Roman"/>
          <w:lang w:val="bs-Latn-BA"/>
        </w:rPr>
        <w:t xml:space="preserve">Dostupnost mreže je tokom cijele godine bila zadovoljavajuća a monitoring (aktivno praćenje stanja na mreži) je vršen po principu 24/7. </w:t>
      </w:r>
    </w:p>
    <w:p w:rsidR="00661A99" w:rsidRPr="008B5517" w:rsidRDefault="00661A99" w:rsidP="00661A99">
      <w:pPr>
        <w:spacing w:after="0" w:line="240" w:lineRule="auto"/>
        <w:rPr>
          <w:rFonts w:ascii="Times New Roman" w:hAnsi="Times New Roman"/>
          <w:lang w:val="bs-Latn-BA"/>
        </w:rPr>
      </w:pPr>
    </w:p>
    <w:p w:rsidR="00661A99" w:rsidRPr="008B5517" w:rsidRDefault="00661A99" w:rsidP="00661A99">
      <w:pPr>
        <w:spacing w:after="0" w:line="240" w:lineRule="auto"/>
        <w:rPr>
          <w:rFonts w:ascii="Times New Roman" w:hAnsi="Times New Roman"/>
          <w:lang w:val="bs-Latn-BA"/>
        </w:rPr>
      </w:pPr>
      <w:r w:rsidRPr="008B5517">
        <w:rPr>
          <w:rFonts w:ascii="Times New Roman" w:hAnsi="Times New Roman"/>
          <w:lang w:val="bs-Latn-BA"/>
        </w:rPr>
        <w:t xml:space="preserve">Prekidi u radu telekomunikacione infrastrukture koji su zabilježeni bili su prouzrokovani uglavnom vremenskim nepogodama koje su na određenim komunikacionim čvorištima onesposobili pristupnu opremu, ali su oni u najkraćem mogućem roku sanirani. </w:t>
      </w:r>
    </w:p>
    <w:p w:rsidR="00661A99" w:rsidRPr="008B5517" w:rsidRDefault="00661A99" w:rsidP="00661A99">
      <w:pPr>
        <w:spacing w:after="0" w:line="240" w:lineRule="auto"/>
        <w:rPr>
          <w:rFonts w:ascii="Times New Roman" w:hAnsi="Times New Roman"/>
          <w:lang w:val="bs-Latn-BA"/>
        </w:rPr>
      </w:pPr>
    </w:p>
    <w:p w:rsidR="00661A99" w:rsidRPr="008B5517" w:rsidRDefault="00661A99" w:rsidP="00661A99">
      <w:pPr>
        <w:spacing w:after="0" w:line="240" w:lineRule="auto"/>
        <w:rPr>
          <w:rFonts w:ascii="Times New Roman" w:hAnsi="Times New Roman"/>
          <w:lang w:val="bs-Latn-BA"/>
        </w:rPr>
      </w:pPr>
      <w:r w:rsidRPr="008B5517">
        <w:rPr>
          <w:rFonts w:ascii="Times New Roman" w:hAnsi="Times New Roman"/>
          <w:lang w:val="bs-Latn-BA"/>
        </w:rPr>
        <w:t xml:space="preserve">Bitno je napomenuti da </w:t>
      </w:r>
      <w:r w:rsidR="009805E7" w:rsidRPr="008B5517">
        <w:rPr>
          <w:rFonts w:ascii="Times New Roman" w:hAnsi="Times New Roman"/>
          <w:lang w:val="bs-Latn-BA"/>
        </w:rPr>
        <w:t>z</w:t>
      </w:r>
      <w:r w:rsidRPr="008B5517">
        <w:rPr>
          <w:rFonts w:ascii="Times New Roman" w:hAnsi="Times New Roman"/>
          <w:lang w:val="bs-Latn-BA"/>
        </w:rPr>
        <w:t>bog nepostojanja budžeta za institucije BiH nije vršena nabavka niti jednog dijela IT opreme, što je veliki rizik za naredni period. Redovno su vršene samo usluge održavanja.</w:t>
      </w:r>
    </w:p>
    <w:p w:rsidR="00661A99" w:rsidRPr="008B5517" w:rsidRDefault="00661A99" w:rsidP="00661A99">
      <w:pPr>
        <w:spacing w:after="0" w:line="240" w:lineRule="auto"/>
        <w:rPr>
          <w:rFonts w:ascii="Times New Roman" w:hAnsi="Times New Roman"/>
          <w:lang w:val="bs-Latn-BA"/>
        </w:rPr>
      </w:pPr>
    </w:p>
    <w:p w:rsidR="00661A99" w:rsidRPr="008B5517" w:rsidRDefault="00661A99" w:rsidP="00420A39">
      <w:pPr>
        <w:spacing w:after="0" w:line="240" w:lineRule="auto"/>
        <w:contextualSpacing/>
        <w:rPr>
          <w:rFonts w:ascii="Times New Roman" w:hAnsi="Times New Roman"/>
          <w:b/>
          <w:lang w:val="bs-Latn-BA"/>
        </w:rPr>
      </w:pPr>
      <w:r w:rsidRPr="008B5517">
        <w:rPr>
          <w:rFonts w:ascii="Times New Roman" w:hAnsi="Times New Roman"/>
          <w:b/>
          <w:lang w:val="bs-Latn-BA"/>
        </w:rPr>
        <w:t>Realizacija višegodišnjih kapitalnih ulaganja i javnih nabavki</w:t>
      </w:r>
    </w:p>
    <w:p w:rsidR="00A34D46" w:rsidRPr="008B5517" w:rsidRDefault="00A34D46" w:rsidP="00A34D46">
      <w:pPr>
        <w:spacing w:after="0" w:line="240" w:lineRule="auto"/>
        <w:rPr>
          <w:rFonts w:ascii="Times New Roman" w:hAnsi="Times New Roman"/>
          <w:highlight w:val="cyan"/>
          <w:lang w:val="bs-Latn-BA"/>
        </w:rPr>
      </w:pPr>
    </w:p>
    <w:p w:rsidR="00D51972" w:rsidRPr="008B5517" w:rsidRDefault="00D51972" w:rsidP="008B5517">
      <w:pPr>
        <w:pStyle w:val="ListParagraph"/>
        <w:numPr>
          <w:ilvl w:val="0"/>
          <w:numId w:val="25"/>
        </w:numPr>
        <w:spacing w:after="0" w:line="240" w:lineRule="auto"/>
        <w:rPr>
          <w:rFonts w:ascii="Times New Roman" w:hAnsi="Times New Roman"/>
          <w:lang w:val="bs-Latn-BA"/>
        </w:rPr>
      </w:pPr>
      <w:r w:rsidRPr="008B5517">
        <w:rPr>
          <w:rFonts w:ascii="Times New Roman" w:hAnsi="Times New Roman"/>
          <w:lang w:val="bs-Latn-BA"/>
        </w:rPr>
        <w:t xml:space="preserve">Shodno namjenskoj strukturi višegodišnjih </w:t>
      </w:r>
      <w:r w:rsidR="00AB4315" w:rsidRPr="008B5517">
        <w:rPr>
          <w:rFonts w:ascii="Times New Roman" w:hAnsi="Times New Roman"/>
          <w:lang w:val="bs-Latn-BA"/>
        </w:rPr>
        <w:t>kapitalnih ulaganja za 2021.godinu</w:t>
      </w:r>
      <w:r w:rsidRPr="008B5517">
        <w:rPr>
          <w:rFonts w:ascii="Times New Roman" w:hAnsi="Times New Roman"/>
          <w:lang w:val="bs-Latn-BA"/>
        </w:rPr>
        <w:t>, Agencija za identifikaciona dokumenta, evidenciju i razmjenu podataka B</w:t>
      </w:r>
      <w:r w:rsidR="00AB4315" w:rsidRPr="008B5517">
        <w:rPr>
          <w:rFonts w:ascii="Times New Roman" w:hAnsi="Times New Roman"/>
          <w:lang w:val="bs-Latn-BA"/>
        </w:rPr>
        <w:t>osne i Hercegovine</w:t>
      </w:r>
      <w:r w:rsidRPr="008B5517">
        <w:rPr>
          <w:rFonts w:ascii="Times New Roman" w:hAnsi="Times New Roman"/>
          <w:lang w:val="bs-Latn-BA"/>
        </w:rPr>
        <w:t xml:space="preserve"> (u daljem tekst</w:t>
      </w:r>
      <w:r w:rsidR="00AB4315" w:rsidRPr="008B5517">
        <w:rPr>
          <w:rFonts w:ascii="Times New Roman" w:hAnsi="Times New Roman"/>
          <w:lang w:val="bs-Latn-BA"/>
        </w:rPr>
        <w:t>u</w:t>
      </w:r>
      <w:r w:rsidR="00B9788F" w:rsidRPr="008B5517">
        <w:rPr>
          <w:rFonts w:ascii="Times New Roman" w:hAnsi="Times New Roman"/>
          <w:lang w:val="bs-Latn-BA"/>
        </w:rPr>
        <w:t>:</w:t>
      </w:r>
      <w:r w:rsidRPr="008B5517">
        <w:rPr>
          <w:rFonts w:ascii="Times New Roman" w:hAnsi="Times New Roman"/>
          <w:lang w:val="bs-Latn-BA"/>
        </w:rPr>
        <w:t xml:space="preserve"> Agencija) je za realizaciju projekta </w:t>
      </w:r>
      <w:r w:rsidR="00B9788F" w:rsidRPr="008B5517">
        <w:rPr>
          <w:rFonts w:ascii="Times New Roman" w:hAnsi="Times New Roman"/>
          <w:lang w:val="bs-Latn-BA"/>
        </w:rPr>
        <w:t>i</w:t>
      </w:r>
      <w:r w:rsidRPr="008B5517">
        <w:rPr>
          <w:rFonts w:ascii="Times New Roman" w:hAnsi="Times New Roman"/>
          <w:lang w:val="bs-Latn-BA"/>
        </w:rPr>
        <w:t>zgradnja zgrade u Banja Luci za smještaj sjedišta i njenih organizacionih jedinica imala na raspola</w:t>
      </w:r>
      <w:r w:rsidR="0050733F" w:rsidRPr="008B5517">
        <w:rPr>
          <w:rFonts w:ascii="Times New Roman" w:hAnsi="Times New Roman"/>
          <w:lang w:val="bs-Latn-BA"/>
        </w:rPr>
        <w:t xml:space="preserve">ganju ukupno 11.913.365,15 KM. </w:t>
      </w:r>
      <w:r w:rsidRPr="008B5517">
        <w:rPr>
          <w:rFonts w:ascii="Times New Roman" w:hAnsi="Times New Roman"/>
          <w:lang w:val="bs-Latn-BA"/>
        </w:rPr>
        <w:t xml:space="preserve">Na osnovu ugovora za uklanjanje objekta, po završenim radovima iskoličavanja i rušenja objekta, ispostavljena i faktura </w:t>
      </w:r>
      <w:r w:rsidRPr="008B5517">
        <w:rPr>
          <w:rFonts w:ascii="Times New Roman" w:hAnsi="Times New Roman"/>
          <w:lang w:val="bs-Latn-BA"/>
        </w:rPr>
        <w:lastRenderedPageBreak/>
        <w:t xml:space="preserve">za okončanu situaciju na preostali ugovoreni iznos od 46.800 KM koja je plaćena čime je postupak uklanjanja preostalih objekata na predmetnoj parceli završen tokom 2021.god. </w:t>
      </w:r>
    </w:p>
    <w:p w:rsidR="00D51972" w:rsidRPr="008B5517" w:rsidRDefault="00D51972" w:rsidP="00570C2A">
      <w:pPr>
        <w:spacing w:after="0" w:line="240" w:lineRule="auto"/>
        <w:rPr>
          <w:rFonts w:ascii="Times New Roman" w:hAnsi="Times New Roman"/>
          <w:lang w:val="bs-Latn-BA"/>
        </w:rPr>
      </w:pPr>
    </w:p>
    <w:p w:rsidR="00A34D46" w:rsidRPr="008B5517" w:rsidRDefault="0050733F" w:rsidP="008B5517">
      <w:pPr>
        <w:spacing w:after="0" w:line="240" w:lineRule="auto"/>
        <w:ind w:left="360"/>
        <w:rPr>
          <w:rFonts w:ascii="Times New Roman" w:hAnsi="Times New Roman"/>
          <w:lang w:val="bs-Latn-BA"/>
        </w:rPr>
      </w:pPr>
      <w:r w:rsidRPr="008B5517">
        <w:rPr>
          <w:rFonts w:ascii="Times New Roman" w:hAnsi="Times New Roman"/>
          <w:lang w:val="bs-Latn-BA"/>
        </w:rPr>
        <w:t>Agencija</w:t>
      </w:r>
      <w:r w:rsidR="00D51972" w:rsidRPr="008B5517">
        <w:rPr>
          <w:rFonts w:ascii="Times New Roman" w:hAnsi="Times New Roman"/>
          <w:lang w:val="bs-Latn-BA"/>
        </w:rPr>
        <w:t xml:space="preserve"> je kako bi zadržala građevinsku dozvolu, u okviru postojećih raspoloživih sredstava po projektu, tokom 2020. godine provela otvoreni postupak javne nabavke  pripremnih, zemljanih, armiranobetonskih i hidroizolacionih radova do kote 0,00, koji predstavljaju I fazu izgradnje zgrade za smještaj sjedišta i organizacionih jedinica Agencije i zaključila ugovor sa izabranim ponuđačem. Tokom 2021.god. za predmetnu gradnju, po uredno ispostavljenim privremenim situacijama ukupno je plaćeno 1.535.183,80 KM. Na osnovu ugovora o nabavci usluga stručnog nadzora nad izvođenjem radova na izgradnji zgrade za smještaj sjedišta i organizacionih jedinica Agencije. Agencija je na ime spomenutih usluga tokom 2021.god. ukupno realizovala iznos od 13.868,08 KM po ispostavljenim fakturama za privremene situacije nadzora nad gradnjom objekta. Ukupna realizacija u toku 2021.god. po projektu izgradnje zgrade iznosi 1.595.851,88 KM. Shodno gore pomenutoj realizaciji kao neutrošenu vrijednost iz 2021. godine u 2022. godinu Agencija prenosi iznos od 10.317.513,27 KM.</w:t>
      </w:r>
    </w:p>
    <w:p w:rsidR="00A34D46" w:rsidRPr="008B5517" w:rsidRDefault="00A34D46" w:rsidP="00570C2A">
      <w:pPr>
        <w:spacing w:after="0" w:line="240" w:lineRule="auto"/>
        <w:ind w:firstLine="360"/>
        <w:rPr>
          <w:rFonts w:ascii="Times New Roman" w:hAnsi="Times New Roman"/>
          <w:lang w:val="bs-Latn-BA"/>
        </w:rPr>
      </w:pPr>
    </w:p>
    <w:p w:rsidR="00A34D46" w:rsidRPr="008B5517" w:rsidRDefault="00A34D46" w:rsidP="008B5517">
      <w:pPr>
        <w:pStyle w:val="ListParagraph"/>
        <w:numPr>
          <w:ilvl w:val="0"/>
          <w:numId w:val="25"/>
        </w:numPr>
        <w:spacing w:after="0" w:line="240" w:lineRule="auto"/>
        <w:rPr>
          <w:rFonts w:ascii="Times New Roman" w:hAnsi="Times New Roman"/>
          <w:lang w:val="bs-Latn-BA"/>
        </w:rPr>
      </w:pPr>
      <w:r w:rsidRPr="008B5517">
        <w:rPr>
          <w:rFonts w:ascii="Times New Roman" w:hAnsi="Times New Roman"/>
          <w:lang w:val="bs-Latn-BA"/>
        </w:rPr>
        <w:t>U toku 2021. godine, Agencija je donijela Plan javnih nabavki za prvi kvartal 2021. godine, Plan javnih nabavki za drugi kvartal 2021. godine, Plan javni</w:t>
      </w:r>
      <w:r w:rsidR="00B9788F" w:rsidRPr="008B5517">
        <w:rPr>
          <w:rFonts w:ascii="Times New Roman" w:hAnsi="Times New Roman"/>
          <w:lang w:val="bs-Latn-BA"/>
        </w:rPr>
        <w:t>h</w:t>
      </w:r>
      <w:r w:rsidRPr="008B5517">
        <w:rPr>
          <w:rFonts w:ascii="Times New Roman" w:hAnsi="Times New Roman"/>
          <w:lang w:val="bs-Latn-BA"/>
        </w:rPr>
        <w:t xml:space="preserve"> nabavki za treći kvartal 2021. godine i Plan javnih nabavki za četvrti kvartal 2021. godine, a koji su u skladu sa potrebama dopunjavani. U skladu sa Zakonom o javnim nabavkama („Službeni glasnik BiH“, broj 39/14) vršene su objave izvoda iz planova javne nabavke na web stranici Agencije.</w:t>
      </w:r>
    </w:p>
    <w:p w:rsidR="00A34D46" w:rsidRPr="008B5517" w:rsidRDefault="00A34D46" w:rsidP="00570C2A">
      <w:pPr>
        <w:pStyle w:val="ListParagraph"/>
        <w:spacing w:after="0" w:line="240" w:lineRule="auto"/>
        <w:ind w:left="0"/>
        <w:rPr>
          <w:rFonts w:ascii="Times New Roman" w:hAnsi="Times New Roman"/>
          <w:lang w:val="bs-Latn-BA"/>
        </w:rPr>
      </w:pPr>
    </w:p>
    <w:p w:rsidR="00A34D46" w:rsidRPr="008B5517" w:rsidRDefault="00A34D46" w:rsidP="008B5517">
      <w:pPr>
        <w:pStyle w:val="ListParagraph"/>
        <w:spacing w:after="0" w:line="240" w:lineRule="auto"/>
        <w:ind w:left="360"/>
        <w:rPr>
          <w:rFonts w:ascii="Times New Roman" w:hAnsi="Times New Roman"/>
          <w:lang w:val="bs-Latn-BA"/>
        </w:rPr>
      </w:pPr>
      <w:r w:rsidRPr="008B5517">
        <w:rPr>
          <w:rFonts w:ascii="Times New Roman" w:hAnsi="Times New Roman"/>
          <w:lang w:val="bs-Latn-BA"/>
        </w:rPr>
        <w:t xml:space="preserve">Agencija je otvorene i konkurentske postupke koji su pokrenuti 2021. godine sprovela preko portala javnih nabavki, gdje je za postupke u kojima je kao kriterijum definisana najniža cijena bila predviđena e-aukcija. </w:t>
      </w:r>
    </w:p>
    <w:p w:rsidR="00A34D46" w:rsidRPr="008B5517" w:rsidRDefault="00A34D46" w:rsidP="00570C2A">
      <w:pPr>
        <w:pStyle w:val="ListParagraph"/>
        <w:spacing w:after="0" w:line="240" w:lineRule="auto"/>
        <w:ind w:left="0"/>
        <w:rPr>
          <w:rFonts w:ascii="Times New Roman" w:hAnsi="Times New Roman"/>
          <w:lang w:val="bs-Latn-BA"/>
        </w:rPr>
      </w:pPr>
    </w:p>
    <w:p w:rsidR="00A34D46" w:rsidRPr="008B5517" w:rsidRDefault="00A34D46" w:rsidP="008B5517">
      <w:pPr>
        <w:pStyle w:val="ListParagraph"/>
        <w:spacing w:after="0" w:line="240" w:lineRule="auto"/>
        <w:ind w:left="360"/>
        <w:rPr>
          <w:rFonts w:ascii="Times New Roman" w:hAnsi="Times New Roman"/>
          <w:lang w:val="bs-Latn-BA"/>
        </w:rPr>
      </w:pPr>
      <w:r w:rsidRPr="008B5517">
        <w:rPr>
          <w:rFonts w:ascii="Times New Roman" w:hAnsi="Times New Roman"/>
          <w:lang w:val="bs-Latn-BA"/>
        </w:rPr>
        <w:t>U toku 2021. godine, Agencija je pokrenula 13 otvorenih postupaka javne nabavke, 14 postupaka konkurentskog zahtjeva za dostavljanje ponuda i jedan (1) postupak pregovaračkog postupka bez objave obavještenja sa dobavljačem iz osnovnog ugovora, od kojih u toku 2021. godine nisu završena četiri (4) otvorena postupka i jedan (1) postupak konkurentskog zahtjeva za dostavljanje ponuda. U 2021. godini je završen i jedan (1) otvoreni postupak i jedan (1) konkurentski zahtjev za dostavljanje ponuda, te je poništen jedan (1) otvoreni postupak iz 2020. godine. Takođe, u 2021. godini sprovedena su ukupno 24 direktna postupka, te je objavljeno 12 Ex-ante obavještenja za neprioritetne usluge i zaključena dva (2) ugovora koja su izuzeta od primjene Zakona o javnim nabavkama. Na portalu javnih nabavki objavljeni su i ugovori koji su tokom godine zaključeni na osnovu okvirnih sporazuma koje je Agencije zaključila sa drugom ugovornom stranom, te su prikazana i izuzeća od primjene Zakona. Agencija je u toku godine zaključila ukupno 100 ugovora i uputila tri (3) narudžbenice u postupcima javnih nabavki, zaključivanja pojedinačnih ugovora po okvirnim sporazumima, ugovora koji su izuzeti od primjene Zakona o javnim nabavkama i ugovora na čiju dodjelu</w:t>
      </w:r>
      <w:r w:rsidR="00D063D5" w:rsidRPr="008B5517">
        <w:rPr>
          <w:rFonts w:ascii="Times New Roman" w:hAnsi="Times New Roman"/>
          <w:lang w:val="bs-Latn-BA"/>
        </w:rPr>
        <w:t xml:space="preserve"> se primjenjuje posebni režim. </w:t>
      </w:r>
    </w:p>
    <w:p w:rsidR="00D063D5" w:rsidRPr="008B5517" w:rsidRDefault="00D063D5" w:rsidP="00570C2A">
      <w:pPr>
        <w:pStyle w:val="ListParagraph"/>
        <w:spacing w:after="0" w:line="240" w:lineRule="auto"/>
        <w:ind w:left="0"/>
        <w:rPr>
          <w:rFonts w:ascii="Times New Roman" w:hAnsi="Times New Roman"/>
          <w:lang w:val="bs-Latn-BA"/>
        </w:rPr>
      </w:pPr>
    </w:p>
    <w:p w:rsidR="00A34D46" w:rsidRPr="008B5517" w:rsidRDefault="00A34D46" w:rsidP="008B5517">
      <w:pPr>
        <w:pStyle w:val="ListParagraph"/>
        <w:spacing w:after="0" w:line="240" w:lineRule="auto"/>
        <w:ind w:left="360"/>
        <w:rPr>
          <w:rFonts w:ascii="Times New Roman" w:hAnsi="Times New Roman"/>
          <w:lang w:val="bs-Latn-BA"/>
        </w:rPr>
      </w:pPr>
      <w:r w:rsidRPr="008B5517">
        <w:rPr>
          <w:rFonts w:ascii="Times New Roman" w:hAnsi="Times New Roman"/>
          <w:lang w:val="bs-Latn-BA"/>
        </w:rPr>
        <w:t xml:space="preserve">Glavni razlozi odstupanja i neizvršavanja javne nabavke u predviđenom roku je poništenje postupaka zbog nedostavljanja ponuda ili dostavljanja nekvalifikovanih ili neprihvatljivih ponuda za ugovorni organ. </w:t>
      </w:r>
    </w:p>
    <w:p w:rsidR="00A34D46" w:rsidRPr="008B5517" w:rsidRDefault="00A34D46" w:rsidP="00570C2A">
      <w:pPr>
        <w:pStyle w:val="ListParagraph"/>
        <w:spacing w:after="0" w:line="240" w:lineRule="auto"/>
        <w:ind w:left="0"/>
        <w:rPr>
          <w:rFonts w:ascii="Times New Roman" w:hAnsi="Times New Roman"/>
          <w:lang w:val="bs-Latn-BA"/>
        </w:rPr>
      </w:pPr>
    </w:p>
    <w:p w:rsidR="00A34D46" w:rsidRPr="008B5517" w:rsidRDefault="00A34D46" w:rsidP="008B5517">
      <w:pPr>
        <w:pStyle w:val="ListParagraph"/>
        <w:spacing w:after="0" w:line="240" w:lineRule="auto"/>
        <w:ind w:left="360"/>
        <w:rPr>
          <w:rFonts w:ascii="Times New Roman" w:hAnsi="Times New Roman"/>
          <w:lang w:val="bs-Latn-BA"/>
        </w:rPr>
      </w:pPr>
      <w:r w:rsidRPr="008B5517">
        <w:rPr>
          <w:rFonts w:ascii="Times New Roman" w:hAnsi="Times New Roman"/>
          <w:lang w:val="bs-Latn-BA"/>
        </w:rPr>
        <w:t>Prema planovima javnih nabavki za 2021. godinu nisu pokrenuta ukupno četiri (4) postupka javnih nabavki jer je u toku godine zaključeno da nema potrebe za istima u 2021. godini, gdje je bilo predviđeno da se provedu tri (3) postupka putem konkurentskog zahtjeva za dostavljanje ponuda i jedan (1) direktni postupak.</w:t>
      </w:r>
    </w:p>
    <w:p w:rsidR="00A34D46" w:rsidRPr="008B5517" w:rsidRDefault="00A34D46" w:rsidP="00661A99">
      <w:pPr>
        <w:spacing w:after="0" w:line="240" w:lineRule="auto"/>
        <w:rPr>
          <w:rFonts w:ascii="Times New Roman" w:hAnsi="Times New Roman"/>
          <w:lang w:val="bs-Latn-BA"/>
        </w:rPr>
        <w:sectPr w:rsidR="00A34D46" w:rsidRPr="008B5517" w:rsidSect="001C1CE1">
          <w:headerReference w:type="default" r:id="rId9"/>
          <w:footerReference w:type="default" r:id="rId10"/>
          <w:headerReference w:type="first" r:id="rId11"/>
          <w:footerReference w:type="first" r:id="rId12"/>
          <w:pgSz w:w="11906" w:h="16838" w:code="9"/>
          <w:pgMar w:top="1395" w:right="1417" w:bottom="1417" w:left="1417" w:header="706" w:footer="706" w:gutter="0"/>
          <w:cols w:space="708"/>
          <w:titlePg/>
          <w:docGrid w:linePitch="360"/>
        </w:sectPr>
      </w:pPr>
    </w:p>
    <w:tbl>
      <w:tblPr>
        <w:tblStyle w:val="TableGrid3"/>
        <w:tblW w:w="4947" w:type="pct"/>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Layout w:type="fixed"/>
        <w:tblCellMar>
          <w:top w:w="28" w:type="dxa"/>
          <w:bottom w:w="28" w:type="dxa"/>
        </w:tblCellMar>
        <w:tblLook w:val="04A0" w:firstRow="1" w:lastRow="0" w:firstColumn="1" w:lastColumn="0" w:noHBand="0" w:noVBand="1"/>
      </w:tblPr>
      <w:tblGrid>
        <w:gridCol w:w="1613"/>
        <w:gridCol w:w="20"/>
        <w:gridCol w:w="6"/>
        <w:gridCol w:w="15"/>
        <w:gridCol w:w="1395"/>
        <w:gridCol w:w="18"/>
        <w:gridCol w:w="35"/>
        <w:gridCol w:w="55"/>
        <w:gridCol w:w="35"/>
        <w:gridCol w:w="12"/>
        <w:gridCol w:w="829"/>
        <w:gridCol w:w="15"/>
        <w:gridCol w:w="15"/>
        <w:gridCol w:w="984"/>
        <w:gridCol w:w="6"/>
        <w:gridCol w:w="1132"/>
        <w:gridCol w:w="12"/>
        <w:gridCol w:w="1468"/>
        <w:gridCol w:w="90"/>
        <w:gridCol w:w="1135"/>
        <w:gridCol w:w="70"/>
        <w:gridCol w:w="1016"/>
        <w:gridCol w:w="53"/>
        <w:gridCol w:w="73"/>
        <w:gridCol w:w="785"/>
        <w:gridCol w:w="849"/>
        <w:gridCol w:w="9"/>
        <w:gridCol w:w="29"/>
        <w:gridCol w:w="6"/>
        <w:gridCol w:w="817"/>
        <w:gridCol w:w="9"/>
        <w:gridCol w:w="6"/>
        <w:gridCol w:w="6"/>
        <w:gridCol w:w="41"/>
        <w:gridCol w:w="20"/>
        <w:gridCol w:w="1915"/>
      </w:tblGrid>
      <w:tr w:rsidR="003B4CDD" w:rsidRPr="008B5517" w:rsidTr="008B5517">
        <w:trPr>
          <w:trHeight w:val="446"/>
        </w:trPr>
        <w:tc>
          <w:tcPr>
            <w:tcW w:w="5000" w:type="pct"/>
            <w:gridSpan w:val="36"/>
            <w:tcBorders>
              <w:bottom w:val="single" w:sz="4" w:space="0" w:color="595959" w:themeColor="text1" w:themeTint="A6"/>
            </w:tcBorders>
            <w:shd w:val="clear" w:color="auto" w:fill="BFBFBF" w:themeFill="background1" w:themeFillShade="BF"/>
            <w:vAlign w:val="center"/>
          </w:tcPr>
          <w:p w:rsidR="003B4CDD" w:rsidRPr="008B5517" w:rsidRDefault="003B4CDD" w:rsidP="003B4CDD">
            <w:pPr>
              <w:contextualSpacing/>
              <w:rPr>
                <w:rFonts w:ascii="Times New Roman" w:hAnsi="Times New Roman"/>
                <w:b/>
                <w:lang w:val="bs-Latn-BA"/>
              </w:rPr>
            </w:pPr>
            <w:r w:rsidRPr="008B5517">
              <w:rPr>
                <w:rFonts w:ascii="Times New Roman" w:hAnsi="Times New Roman"/>
                <w:b/>
                <w:lang w:val="bs-Latn-BA"/>
              </w:rPr>
              <w:lastRenderedPageBreak/>
              <w:t>II – IZVJEŠTAJ O PROVOĐENJU AKCIONOG PLANA PREDVIĐENOG GODIŠNJIM PROGRAMOM RADA IDDEEA-e</w:t>
            </w:r>
          </w:p>
        </w:tc>
      </w:tr>
      <w:tr w:rsidR="003B4CDD" w:rsidRPr="008B5517" w:rsidTr="008B5517">
        <w:trPr>
          <w:trHeight w:val="446"/>
        </w:trPr>
        <w:tc>
          <w:tcPr>
            <w:tcW w:w="5000" w:type="pct"/>
            <w:gridSpan w:val="36"/>
            <w:shd w:val="clear" w:color="auto" w:fill="auto"/>
          </w:tcPr>
          <w:p w:rsidR="003B4CDD" w:rsidRPr="00AB0FD5" w:rsidRDefault="00AB0FD5" w:rsidP="003B4CDD">
            <w:pPr>
              <w:contextualSpacing/>
              <w:rPr>
                <w:rFonts w:ascii="Times New Roman" w:hAnsi="Times New Roman"/>
                <w:b/>
                <w:sz w:val="18"/>
                <w:szCs w:val="18"/>
                <w:lang w:val="bs-Latn-BA"/>
              </w:rPr>
            </w:pPr>
            <w:r>
              <w:rPr>
                <w:rFonts w:ascii="Times New Roman" w:hAnsi="Times New Roman"/>
                <w:b/>
                <w:sz w:val="18"/>
                <w:szCs w:val="18"/>
                <w:lang w:val="bs-Latn-BA"/>
              </w:rPr>
              <w:t xml:space="preserve">Opći cilj/princip razvoja: </w:t>
            </w:r>
            <w:r w:rsidR="003B4CDD" w:rsidRPr="008B5517">
              <w:rPr>
                <w:rFonts w:ascii="Times New Roman" w:hAnsi="Times New Roman"/>
                <w:sz w:val="18"/>
                <w:szCs w:val="18"/>
                <w:lang w:val="bs-Latn-BA"/>
              </w:rPr>
              <w:t>Upravljanje u funkciji rasta</w:t>
            </w:r>
          </w:p>
        </w:tc>
      </w:tr>
      <w:tr w:rsidR="003B4CDD" w:rsidRPr="008B5517" w:rsidTr="008B5517">
        <w:trPr>
          <w:trHeight w:val="443"/>
        </w:trPr>
        <w:tc>
          <w:tcPr>
            <w:tcW w:w="5000" w:type="pct"/>
            <w:gridSpan w:val="36"/>
            <w:shd w:val="clear" w:color="auto" w:fill="auto"/>
          </w:tcPr>
          <w:p w:rsidR="003B4CDD" w:rsidRPr="00AB0FD5" w:rsidRDefault="00AB0FD5" w:rsidP="003B4CDD">
            <w:pPr>
              <w:contextualSpacing/>
              <w:rPr>
                <w:rFonts w:ascii="Times New Roman" w:hAnsi="Times New Roman"/>
                <w:b/>
                <w:sz w:val="18"/>
                <w:szCs w:val="18"/>
                <w:lang w:val="bs-Latn-BA"/>
              </w:rPr>
            </w:pPr>
            <w:r>
              <w:rPr>
                <w:rFonts w:ascii="Times New Roman" w:hAnsi="Times New Roman"/>
                <w:b/>
                <w:sz w:val="18"/>
                <w:szCs w:val="18"/>
                <w:lang w:val="bs-Latn-BA"/>
              </w:rPr>
              <w:t xml:space="preserve">Strateški cilj: </w:t>
            </w:r>
            <w:r w:rsidR="000F6ABE" w:rsidRPr="008B5517">
              <w:rPr>
                <w:rFonts w:ascii="Times New Roman" w:hAnsi="Times New Roman"/>
                <w:sz w:val="18"/>
                <w:szCs w:val="18"/>
                <w:lang w:val="bs-Latn-BA"/>
              </w:rPr>
              <w:t>Ubrzati proces tranzicije i izgradnje kapaciteta</w:t>
            </w:r>
          </w:p>
        </w:tc>
      </w:tr>
      <w:tr w:rsidR="003B4CDD" w:rsidRPr="008B5517" w:rsidTr="008B5517">
        <w:trPr>
          <w:trHeight w:val="443"/>
        </w:trPr>
        <w:tc>
          <w:tcPr>
            <w:tcW w:w="5000" w:type="pct"/>
            <w:gridSpan w:val="36"/>
            <w:tcBorders>
              <w:bottom w:val="single" w:sz="4" w:space="0" w:color="595959" w:themeColor="text1" w:themeTint="A6"/>
            </w:tcBorders>
            <w:shd w:val="clear" w:color="auto" w:fill="auto"/>
          </w:tcPr>
          <w:p w:rsidR="003B4CDD" w:rsidRPr="008B5517" w:rsidRDefault="00AB0FD5" w:rsidP="003B4CDD">
            <w:pPr>
              <w:contextualSpacing/>
              <w:rPr>
                <w:rFonts w:ascii="Times New Roman" w:hAnsi="Times New Roman"/>
                <w:b/>
                <w:sz w:val="18"/>
                <w:szCs w:val="18"/>
                <w:lang w:val="bs-Latn-BA"/>
              </w:rPr>
            </w:pPr>
            <w:r>
              <w:rPr>
                <w:rFonts w:ascii="Times New Roman" w:hAnsi="Times New Roman"/>
                <w:b/>
                <w:sz w:val="18"/>
                <w:szCs w:val="18"/>
                <w:lang w:val="bs-Latn-BA"/>
              </w:rPr>
              <w:t xml:space="preserve">Srednjoročni cilj: </w:t>
            </w:r>
            <w:r w:rsidR="003B4CDD" w:rsidRPr="008B5517">
              <w:rPr>
                <w:rFonts w:ascii="Times New Roman" w:hAnsi="Times New Roman"/>
                <w:sz w:val="18"/>
                <w:szCs w:val="18"/>
                <w:lang w:val="bs-Latn-BA"/>
              </w:rPr>
              <w:t>Unapređenje sistema dokumenata uz poštivanje međunarodnih preporuka, efikasnosti vođenja registara i razmjene podataka uz neprekidnu dostupnost izvornim i prijemnim organima</w:t>
            </w:r>
          </w:p>
        </w:tc>
      </w:tr>
      <w:tr w:rsidR="003B4CDD" w:rsidRPr="008B5517" w:rsidTr="008B5517">
        <w:trPr>
          <w:trHeight w:val="443"/>
        </w:trPr>
        <w:tc>
          <w:tcPr>
            <w:tcW w:w="5000" w:type="pct"/>
            <w:gridSpan w:val="36"/>
            <w:shd w:val="clear" w:color="auto" w:fill="C6D9F1" w:themeFill="text2" w:themeFillTint="33"/>
          </w:tcPr>
          <w:p w:rsidR="003B4CDD" w:rsidRPr="00AB0FD5" w:rsidRDefault="004513D9" w:rsidP="003B4CDD">
            <w:pPr>
              <w:contextualSpacing/>
              <w:rPr>
                <w:rFonts w:ascii="Times New Roman" w:hAnsi="Times New Roman"/>
                <w:b/>
                <w:sz w:val="18"/>
                <w:szCs w:val="18"/>
                <w:lang w:val="bs-Latn-BA"/>
              </w:rPr>
            </w:pPr>
            <w:r>
              <w:rPr>
                <w:rFonts w:ascii="Times New Roman" w:hAnsi="Times New Roman"/>
                <w:b/>
                <w:sz w:val="18"/>
                <w:szCs w:val="18"/>
                <w:lang w:val="bs-Latn-BA"/>
              </w:rPr>
              <w:t>Specifični cilj</w:t>
            </w:r>
            <w:r w:rsidR="00AB0FD5">
              <w:rPr>
                <w:rFonts w:ascii="Times New Roman" w:hAnsi="Times New Roman"/>
                <w:b/>
                <w:sz w:val="18"/>
                <w:szCs w:val="18"/>
                <w:lang w:val="bs-Latn-BA"/>
              </w:rPr>
              <w:t xml:space="preserve">: </w:t>
            </w:r>
            <w:r w:rsidR="003B4CDD" w:rsidRPr="008B5517">
              <w:rPr>
                <w:rFonts w:ascii="Times New Roman" w:hAnsi="Times New Roman"/>
                <w:sz w:val="18"/>
                <w:szCs w:val="18"/>
                <w:lang w:val="bs-Latn-BA"/>
              </w:rPr>
              <w:t>Efikasno upravljanje procesom proizvodnje identifikacionih dokumenata, registarskih tablica i dokumenata za registraciju vozila u skladu sa evropskim regulativama i ICAO preporukama</w:t>
            </w:r>
          </w:p>
        </w:tc>
      </w:tr>
      <w:tr w:rsidR="00623814" w:rsidRPr="008B5517" w:rsidTr="004513D9">
        <w:trPr>
          <w:trHeight w:val="403"/>
        </w:trPr>
        <w:tc>
          <w:tcPr>
            <w:tcW w:w="553" w:type="pct"/>
            <w:vMerge w:val="restart"/>
            <w:shd w:val="clear" w:color="auto" w:fill="BFBFBF" w:themeFill="background1" w:themeFillShade="BF"/>
            <w:vAlign w:val="center"/>
          </w:tcPr>
          <w:p w:rsidR="003B4CDD" w:rsidRPr="008B5517" w:rsidRDefault="003B4CDD" w:rsidP="003B4CDD">
            <w:pPr>
              <w:contextualSpacing/>
              <w:rPr>
                <w:rFonts w:ascii="Times New Roman" w:hAnsi="Times New Roman"/>
                <w:b/>
                <w:sz w:val="18"/>
                <w:szCs w:val="18"/>
                <w:lang w:val="bs-Latn-BA"/>
              </w:rPr>
            </w:pPr>
          </w:p>
          <w:p w:rsidR="003B4CDD" w:rsidRPr="008B5517" w:rsidRDefault="003B4CDD" w:rsidP="003B4CDD">
            <w:pPr>
              <w:contextualSpacing/>
              <w:jc w:val="center"/>
              <w:rPr>
                <w:rFonts w:ascii="Times New Roman" w:hAnsi="Times New Roman"/>
                <w:b/>
                <w:sz w:val="18"/>
                <w:szCs w:val="18"/>
                <w:lang w:val="bs-Latn-BA"/>
              </w:rPr>
            </w:pPr>
          </w:p>
          <w:p w:rsidR="003B4CDD" w:rsidRPr="008B5517" w:rsidRDefault="003B4CDD" w:rsidP="003B4CDD">
            <w:pPr>
              <w:contextualSpacing/>
              <w:jc w:val="center"/>
              <w:rPr>
                <w:rFonts w:ascii="Times New Roman" w:hAnsi="Times New Roman"/>
                <w:b/>
                <w:sz w:val="18"/>
                <w:szCs w:val="18"/>
                <w:lang w:val="bs-Latn-BA"/>
              </w:rPr>
            </w:pPr>
            <w:r w:rsidRPr="008B5517">
              <w:rPr>
                <w:rFonts w:ascii="Times New Roman" w:hAnsi="Times New Roman"/>
                <w:b/>
                <w:sz w:val="18"/>
                <w:szCs w:val="18"/>
                <w:lang w:val="bs-Latn-BA"/>
              </w:rPr>
              <w:t>Programi, projekti i aktivnosti</w:t>
            </w:r>
          </w:p>
        </w:tc>
        <w:tc>
          <w:tcPr>
            <w:tcW w:w="497" w:type="pct"/>
            <w:gridSpan w:val="5"/>
            <w:vMerge w:val="restart"/>
            <w:shd w:val="clear" w:color="auto" w:fill="BFBFBF" w:themeFill="background1" w:themeFillShade="BF"/>
            <w:vAlign w:val="center"/>
          </w:tcPr>
          <w:p w:rsidR="003B4CDD" w:rsidRPr="008B5517" w:rsidRDefault="003B4CDD" w:rsidP="003B4CDD">
            <w:pPr>
              <w:contextualSpacing/>
              <w:jc w:val="center"/>
              <w:rPr>
                <w:rFonts w:ascii="Times New Roman" w:hAnsi="Times New Roman"/>
                <w:b/>
                <w:sz w:val="18"/>
                <w:szCs w:val="18"/>
                <w:lang w:val="bs-Latn-BA"/>
              </w:rPr>
            </w:pPr>
          </w:p>
          <w:p w:rsidR="003B4CDD" w:rsidRPr="008B5517" w:rsidRDefault="003B4CDD" w:rsidP="003B4CDD">
            <w:pPr>
              <w:contextualSpacing/>
              <w:jc w:val="center"/>
              <w:rPr>
                <w:rFonts w:ascii="Times New Roman" w:hAnsi="Times New Roman"/>
                <w:b/>
                <w:sz w:val="18"/>
                <w:szCs w:val="18"/>
                <w:lang w:val="bs-Latn-BA"/>
              </w:rPr>
            </w:pPr>
          </w:p>
          <w:p w:rsidR="003B4CDD" w:rsidRPr="008B5517" w:rsidRDefault="003B4CDD" w:rsidP="003B4CDD">
            <w:pPr>
              <w:contextualSpacing/>
              <w:jc w:val="center"/>
              <w:rPr>
                <w:rFonts w:ascii="Times New Roman" w:hAnsi="Times New Roman"/>
                <w:b/>
                <w:sz w:val="18"/>
                <w:szCs w:val="18"/>
                <w:lang w:val="bs-Latn-BA"/>
              </w:rPr>
            </w:pPr>
            <w:r w:rsidRPr="008B5517">
              <w:rPr>
                <w:rFonts w:ascii="Times New Roman" w:hAnsi="Times New Roman"/>
                <w:b/>
                <w:sz w:val="18"/>
                <w:szCs w:val="18"/>
                <w:lang w:val="bs-Latn-BA"/>
              </w:rPr>
              <w:t xml:space="preserve">Nosilac aktivnosti </w:t>
            </w:r>
          </w:p>
          <w:p w:rsidR="003B4CDD" w:rsidRPr="008B5517" w:rsidRDefault="003B4CDD" w:rsidP="003B4CDD">
            <w:pPr>
              <w:contextualSpacing/>
              <w:jc w:val="center"/>
              <w:rPr>
                <w:rFonts w:ascii="Times New Roman" w:hAnsi="Times New Roman"/>
                <w:b/>
                <w:sz w:val="18"/>
                <w:szCs w:val="18"/>
                <w:lang w:val="bs-Latn-BA"/>
              </w:rPr>
            </w:pPr>
            <w:r w:rsidRPr="008B5517">
              <w:rPr>
                <w:rFonts w:ascii="Times New Roman" w:hAnsi="Times New Roman"/>
                <w:b/>
                <w:sz w:val="18"/>
                <w:szCs w:val="18"/>
                <w:lang w:val="bs-Latn-BA"/>
              </w:rPr>
              <w:t>(organizaciona jedinica)</w:t>
            </w:r>
          </w:p>
        </w:tc>
        <w:tc>
          <w:tcPr>
            <w:tcW w:w="1574" w:type="pct"/>
            <w:gridSpan w:val="12"/>
            <w:shd w:val="clear" w:color="auto" w:fill="BFBFBF" w:themeFill="background1" w:themeFillShade="BF"/>
            <w:vAlign w:val="center"/>
          </w:tcPr>
          <w:p w:rsidR="003B4CDD" w:rsidRPr="008B5517" w:rsidRDefault="003B4CDD" w:rsidP="003B4CDD">
            <w:pPr>
              <w:contextualSpacing/>
              <w:jc w:val="center"/>
              <w:rPr>
                <w:rFonts w:ascii="Times New Roman" w:hAnsi="Times New Roman"/>
                <w:b/>
                <w:sz w:val="18"/>
                <w:szCs w:val="18"/>
                <w:lang w:val="bs-Latn-BA"/>
              </w:rPr>
            </w:pPr>
            <w:r w:rsidRPr="008B5517">
              <w:rPr>
                <w:rFonts w:ascii="Times New Roman" w:hAnsi="Times New Roman"/>
                <w:b/>
                <w:sz w:val="18"/>
                <w:szCs w:val="18"/>
                <w:lang w:val="bs-Latn-BA"/>
              </w:rPr>
              <w:t>Pokazatelji</w:t>
            </w:r>
          </w:p>
        </w:tc>
        <w:tc>
          <w:tcPr>
            <w:tcW w:w="1104" w:type="pct"/>
            <w:gridSpan w:val="7"/>
            <w:shd w:val="clear" w:color="auto" w:fill="BFBFBF" w:themeFill="background1" w:themeFillShade="BF"/>
            <w:vAlign w:val="center"/>
          </w:tcPr>
          <w:p w:rsidR="003B4CDD" w:rsidRPr="008B5517" w:rsidRDefault="003B4CDD" w:rsidP="003B4CDD">
            <w:pPr>
              <w:contextualSpacing/>
              <w:jc w:val="center"/>
              <w:rPr>
                <w:rFonts w:ascii="Times New Roman" w:hAnsi="Times New Roman"/>
                <w:b/>
                <w:sz w:val="18"/>
                <w:szCs w:val="18"/>
                <w:lang w:val="bs-Latn-BA"/>
              </w:rPr>
            </w:pPr>
            <w:r w:rsidRPr="008B5517">
              <w:rPr>
                <w:rFonts w:ascii="Times New Roman" w:hAnsi="Times New Roman"/>
                <w:b/>
                <w:sz w:val="18"/>
                <w:szCs w:val="18"/>
                <w:lang w:val="bs-Latn-BA"/>
              </w:rPr>
              <w:t>Izvori finansiranja i troškovi</w:t>
            </w:r>
          </w:p>
        </w:tc>
        <w:tc>
          <w:tcPr>
            <w:tcW w:w="614" w:type="pct"/>
            <w:gridSpan w:val="10"/>
            <w:shd w:val="clear" w:color="auto" w:fill="BFBFBF" w:themeFill="background1" w:themeFillShade="BF"/>
            <w:vAlign w:val="center"/>
          </w:tcPr>
          <w:p w:rsidR="003B4CDD" w:rsidRPr="008B5517" w:rsidRDefault="003B4CDD" w:rsidP="003B4CDD">
            <w:pPr>
              <w:contextualSpacing/>
              <w:jc w:val="center"/>
              <w:rPr>
                <w:rFonts w:ascii="Times New Roman" w:hAnsi="Times New Roman"/>
                <w:b/>
                <w:sz w:val="18"/>
                <w:szCs w:val="18"/>
                <w:lang w:val="bs-Latn-BA"/>
              </w:rPr>
            </w:pPr>
            <w:r w:rsidRPr="008B5517">
              <w:rPr>
                <w:rFonts w:ascii="Times New Roman" w:hAnsi="Times New Roman"/>
                <w:b/>
                <w:sz w:val="18"/>
                <w:szCs w:val="18"/>
                <w:lang w:val="bs-Latn-BA"/>
              </w:rPr>
              <w:t>Vrijeme provođenja</w:t>
            </w:r>
          </w:p>
        </w:tc>
        <w:tc>
          <w:tcPr>
            <w:tcW w:w="658" w:type="pct"/>
            <w:shd w:val="clear" w:color="auto" w:fill="BFBFBF" w:themeFill="background1" w:themeFillShade="BF"/>
            <w:vAlign w:val="center"/>
          </w:tcPr>
          <w:p w:rsidR="003B4CDD" w:rsidRPr="008B5517" w:rsidRDefault="003B4CDD" w:rsidP="003B4CDD">
            <w:pPr>
              <w:contextualSpacing/>
              <w:jc w:val="center"/>
              <w:rPr>
                <w:rFonts w:ascii="Times New Roman" w:hAnsi="Times New Roman"/>
                <w:b/>
                <w:sz w:val="18"/>
                <w:szCs w:val="18"/>
                <w:lang w:val="bs-Latn-BA"/>
              </w:rPr>
            </w:pPr>
            <w:r w:rsidRPr="008B5517">
              <w:rPr>
                <w:rFonts w:ascii="Times New Roman" w:hAnsi="Times New Roman"/>
                <w:b/>
                <w:sz w:val="18"/>
                <w:szCs w:val="18"/>
                <w:lang w:val="bs-Latn-BA"/>
              </w:rPr>
              <w:t>Komentar</w:t>
            </w:r>
          </w:p>
        </w:tc>
      </w:tr>
      <w:tr w:rsidR="004513D9" w:rsidRPr="008B5517" w:rsidTr="004513D9">
        <w:trPr>
          <w:cantSplit/>
          <w:trHeight w:val="3046"/>
        </w:trPr>
        <w:tc>
          <w:tcPr>
            <w:tcW w:w="553" w:type="pct"/>
            <w:vMerge/>
            <w:shd w:val="clear" w:color="auto" w:fill="BFBFBF" w:themeFill="background1" w:themeFillShade="BF"/>
            <w:vAlign w:val="center"/>
          </w:tcPr>
          <w:p w:rsidR="003B4CDD" w:rsidRPr="008B5517" w:rsidRDefault="003B4CDD" w:rsidP="003B4CDD">
            <w:pPr>
              <w:contextualSpacing/>
              <w:jc w:val="center"/>
              <w:rPr>
                <w:rFonts w:ascii="Times New Roman" w:hAnsi="Times New Roman"/>
                <w:b/>
                <w:sz w:val="18"/>
                <w:szCs w:val="18"/>
                <w:lang w:val="bs-Latn-BA"/>
              </w:rPr>
            </w:pPr>
          </w:p>
        </w:tc>
        <w:tc>
          <w:tcPr>
            <w:tcW w:w="497" w:type="pct"/>
            <w:gridSpan w:val="5"/>
            <w:vMerge/>
            <w:shd w:val="clear" w:color="auto" w:fill="BFBFBF" w:themeFill="background1" w:themeFillShade="BF"/>
            <w:vAlign w:val="center"/>
          </w:tcPr>
          <w:p w:rsidR="003B4CDD" w:rsidRPr="008B5517" w:rsidRDefault="003B4CDD" w:rsidP="003B4CDD">
            <w:pPr>
              <w:contextualSpacing/>
              <w:jc w:val="center"/>
              <w:rPr>
                <w:rFonts w:ascii="Times New Roman" w:hAnsi="Times New Roman"/>
                <w:b/>
                <w:sz w:val="18"/>
                <w:szCs w:val="18"/>
                <w:lang w:val="bs-Latn-BA"/>
              </w:rPr>
            </w:pPr>
          </w:p>
        </w:tc>
        <w:tc>
          <w:tcPr>
            <w:tcW w:w="330" w:type="pct"/>
            <w:gridSpan w:val="5"/>
            <w:shd w:val="clear" w:color="auto" w:fill="BFBFBF" w:themeFill="background1" w:themeFillShade="BF"/>
            <w:textDirection w:val="btLr"/>
            <w:vAlign w:val="center"/>
          </w:tcPr>
          <w:p w:rsidR="003B4CDD" w:rsidRPr="008B5517" w:rsidRDefault="003B4CDD" w:rsidP="003B4CDD">
            <w:pPr>
              <w:ind w:left="113" w:right="113"/>
              <w:contextualSpacing/>
              <w:jc w:val="center"/>
              <w:rPr>
                <w:rFonts w:ascii="Times New Roman" w:hAnsi="Times New Roman"/>
                <w:b/>
                <w:sz w:val="18"/>
                <w:szCs w:val="18"/>
                <w:lang w:val="bs-Latn-BA"/>
              </w:rPr>
            </w:pPr>
            <w:r w:rsidRPr="008B5517">
              <w:rPr>
                <w:rFonts w:ascii="Times New Roman" w:hAnsi="Times New Roman"/>
                <w:b/>
                <w:sz w:val="18"/>
                <w:szCs w:val="18"/>
                <w:lang w:val="bs-Latn-BA"/>
              </w:rPr>
              <w:t>Jedinica mjerenja</w:t>
            </w:r>
          </w:p>
          <w:p w:rsidR="003B4CDD" w:rsidRPr="008B5517" w:rsidRDefault="003B4CDD" w:rsidP="003B4CDD">
            <w:pPr>
              <w:ind w:left="113" w:right="113"/>
              <w:contextualSpacing/>
              <w:jc w:val="center"/>
              <w:rPr>
                <w:rFonts w:ascii="Times New Roman" w:hAnsi="Times New Roman"/>
                <w:b/>
                <w:sz w:val="18"/>
                <w:szCs w:val="18"/>
                <w:lang w:val="bs-Latn-BA"/>
              </w:rPr>
            </w:pPr>
            <w:r w:rsidRPr="008B5517">
              <w:rPr>
                <w:rFonts w:ascii="Times New Roman" w:hAnsi="Times New Roman"/>
                <w:b/>
                <w:sz w:val="18"/>
                <w:szCs w:val="18"/>
                <w:lang w:val="bs-Latn-BA"/>
              </w:rPr>
              <w:t>(%, broj ili opisno)</w:t>
            </w:r>
          </w:p>
        </w:tc>
        <w:tc>
          <w:tcPr>
            <w:tcW w:w="349" w:type="pct"/>
            <w:gridSpan w:val="4"/>
            <w:shd w:val="clear" w:color="auto" w:fill="BFBFBF" w:themeFill="background1" w:themeFillShade="BF"/>
            <w:textDirection w:val="btLr"/>
            <w:vAlign w:val="center"/>
          </w:tcPr>
          <w:p w:rsidR="003B4CDD" w:rsidRPr="008B5517" w:rsidRDefault="003B4CDD" w:rsidP="003B4CDD">
            <w:pPr>
              <w:ind w:left="113" w:right="113"/>
              <w:contextualSpacing/>
              <w:jc w:val="center"/>
              <w:rPr>
                <w:rFonts w:ascii="Times New Roman" w:hAnsi="Times New Roman"/>
                <w:b/>
                <w:sz w:val="18"/>
                <w:szCs w:val="18"/>
                <w:lang w:val="bs-Latn-BA"/>
              </w:rPr>
            </w:pPr>
            <w:r w:rsidRPr="008B5517">
              <w:rPr>
                <w:rFonts w:ascii="Times New Roman" w:hAnsi="Times New Roman"/>
                <w:b/>
                <w:sz w:val="18"/>
                <w:szCs w:val="18"/>
                <w:lang w:val="bs-Latn-BA"/>
              </w:rPr>
              <w:t>Polazna vrijednost</w:t>
            </w:r>
          </w:p>
          <w:p w:rsidR="003B4CDD" w:rsidRPr="008B5517" w:rsidRDefault="003B4CDD" w:rsidP="003B4CDD">
            <w:pPr>
              <w:ind w:left="113" w:right="113"/>
              <w:contextualSpacing/>
              <w:jc w:val="center"/>
              <w:rPr>
                <w:rFonts w:ascii="Times New Roman" w:hAnsi="Times New Roman"/>
                <w:b/>
                <w:sz w:val="18"/>
                <w:szCs w:val="18"/>
                <w:lang w:val="bs-Latn-BA"/>
              </w:rPr>
            </w:pPr>
            <w:r w:rsidRPr="008B5517">
              <w:rPr>
                <w:rFonts w:ascii="Times New Roman" w:hAnsi="Times New Roman"/>
                <w:b/>
                <w:sz w:val="18"/>
                <w:szCs w:val="18"/>
                <w:lang w:val="bs-Latn-BA"/>
              </w:rPr>
              <w:t>(n)</w:t>
            </w:r>
          </w:p>
        </w:tc>
        <w:tc>
          <w:tcPr>
            <w:tcW w:w="392" w:type="pct"/>
            <w:gridSpan w:val="2"/>
            <w:shd w:val="clear" w:color="auto" w:fill="BFBFBF" w:themeFill="background1" w:themeFillShade="BF"/>
            <w:textDirection w:val="btLr"/>
            <w:vAlign w:val="center"/>
          </w:tcPr>
          <w:p w:rsidR="003B4CDD" w:rsidRPr="008B5517" w:rsidRDefault="003B4CDD" w:rsidP="003B4CDD">
            <w:pPr>
              <w:ind w:left="113" w:right="113"/>
              <w:contextualSpacing/>
              <w:jc w:val="center"/>
              <w:rPr>
                <w:rFonts w:ascii="Times New Roman" w:hAnsi="Times New Roman"/>
                <w:b/>
                <w:sz w:val="18"/>
                <w:szCs w:val="18"/>
                <w:lang w:val="bs-Latn-BA"/>
              </w:rPr>
            </w:pPr>
            <w:r w:rsidRPr="008B5517">
              <w:rPr>
                <w:rFonts w:ascii="Times New Roman" w:hAnsi="Times New Roman"/>
                <w:b/>
                <w:sz w:val="18"/>
                <w:szCs w:val="18"/>
                <w:lang w:val="bs-Latn-BA"/>
              </w:rPr>
              <w:t>Ciljana vrijednost</w:t>
            </w:r>
          </w:p>
          <w:p w:rsidR="003B4CDD" w:rsidRPr="008B5517" w:rsidRDefault="003B4CDD" w:rsidP="003B4CDD">
            <w:pPr>
              <w:ind w:left="113" w:right="113"/>
              <w:contextualSpacing/>
              <w:jc w:val="center"/>
              <w:rPr>
                <w:rFonts w:ascii="Times New Roman" w:hAnsi="Times New Roman"/>
                <w:b/>
                <w:sz w:val="18"/>
                <w:szCs w:val="18"/>
                <w:lang w:val="bs-Latn-BA"/>
              </w:rPr>
            </w:pPr>
            <w:r w:rsidRPr="008B5517">
              <w:rPr>
                <w:rFonts w:ascii="Times New Roman" w:hAnsi="Times New Roman"/>
                <w:b/>
                <w:sz w:val="18"/>
                <w:szCs w:val="18"/>
                <w:lang w:val="bs-Latn-BA"/>
              </w:rPr>
              <w:t>(n+1)</w:t>
            </w:r>
          </w:p>
        </w:tc>
        <w:tc>
          <w:tcPr>
            <w:tcW w:w="503" w:type="pct"/>
            <w:shd w:val="clear" w:color="auto" w:fill="BFBFBF" w:themeFill="background1" w:themeFillShade="BF"/>
            <w:textDirection w:val="btLr"/>
            <w:vAlign w:val="center"/>
          </w:tcPr>
          <w:p w:rsidR="003B4CDD" w:rsidRPr="008B5517" w:rsidRDefault="003B4CDD" w:rsidP="003B4CDD">
            <w:pPr>
              <w:ind w:left="113" w:right="113"/>
              <w:contextualSpacing/>
              <w:jc w:val="center"/>
              <w:rPr>
                <w:rFonts w:ascii="Times New Roman" w:hAnsi="Times New Roman"/>
                <w:b/>
                <w:i/>
                <w:sz w:val="18"/>
                <w:szCs w:val="18"/>
                <w:lang w:val="bs-Latn-BA"/>
              </w:rPr>
            </w:pPr>
            <w:r w:rsidRPr="008B5517">
              <w:rPr>
                <w:rFonts w:ascii="Times New Roman" w:hAnsi="Times New Roman"/>
                <w:b/>
                <w:sz w:val="18"/>
                <w:szCs w:val="18"/>
                <w:lang w:val="bs-Latn-BA"/>
              </w:rPr>
              <w:t>Ostvarena vrijednost na kraju godine</w:t>
            </w:r>
          </w:p>
          <w:p w:rsidR="003B4CDD" w:rsidRPr="008B5517" w:rsidRDefault="003B4CDD" w:rsidP="003B4CDD">
            <w:pPr>
              <w:ind w:left="113" w:right="113"/>
              <w:contextualSpacing/>
              <w:jc w:val="center"/>
              <w:rPr>
                <w:rFonts w:ascii="Times New Roman" w:hAnsi="Times New Roman"/>
                <w:b/>
                <w:i/>
                <w:sz w:val="18"/>
                <w:szCs w:val="18"/>
                <w:lang w:val="bs-Latn-BA"/>
              </w:rPr>
            </w:pPr>
            <w:r w:rsidRPr="008B5517">
              <w:rPr>
                <w:rFonts w:ascii="Times New Roman" w:hAnsi="Times New Roman"/>
                <w:b/>
                <w:sz w:val="18"/>
                <w:szCs w:val="18"/>
                <w:lang w:val="bs-Latn-BA"/>
              </w:rPr>
              <w:t>(n+1)</w:t>
            </w:r>
          </w:p>
        </w:tc>
        <w:tc>
          <w:tcPr>
            <w:tcW w:w="444" w:type="pct"/>
            <w:gridSpan w:val="3"/>
            <w:shd w:val="clear" w:color="auto" w:fill="BFBFBF" w:themeFill="background1" w:themeFillShade="BF"/>
            <w:textDirection w:val="btLr"/>
            <w:vAlign w:val="center"/>
          </w:tcPr>
          <w:p w:rsidR="003B4CDD" w:rsidRPr="008B5517" w:rsidRDefault="003B4CDD" w:rsidP="003B4CDD">
            <w:pPr>
              <w:ind w:left="113" w:right="113"/>
              <w:contextualSpacing/>
              <w:jc w:val="center"/>
              <w:rPr>
                <w:rFonts w:ascii="Times New Roman" w:hAnsi="Times New Roman"/>
                <w:b/>
                <w:sz w:val="18"/>
                <w:szCs w:val="18"/>
                <w:lang w:val="bs-Latn-BA"/>
              </w:rPr>
            </w:pPr>
          </w:p>
          <w:p w:rsidR="003B4CDD" w:rsidRPr="008B5517" w:rsidRDefault="003B4CDD" w:rsidP="003B4CDD">
            <w:pPr>
              <w:ind w:left="113" w:right="113"/>
              <w:contextualSpacing/>
              <w:jc w:val="center"/>
              <w:rPr>
                <w:rFonts w:ascii="Times New Roman" w:hAnsi="Times New Roman"/>
                <w:b/>
                <w:sz w:val="18"/>
                <w:szCs w:val="18"/>
                <w:lang w:val="bs-Latn-BA"/>
              </w:rPr>
            </w:pPr>
          </w:p>
          <w:p w:rsidR="003B4CDD" w:rsidRPr="008B5517" w:rsidRDefault="003B4CDD" w:rsidP="003B4CDD">
            <w:pPr>
              <w:ind w:left="113" w:right="113"/>
              <w:contextualSpacing/>
              <w:jc w:val="center"/>
              <w:rPr>
                <w:rFonts w:ascii="Times New Roman" w:hAnsi="Times New Roman"/>
                <w:b/>
                <w:sz w:val="18"/>
                <w:szCs w:val="18"/>
                <w:lang w:val="bs-Latn-BA"/>
              </w:rPr>
            </w:pPr>
            <w:r w:rsidRPr="008B5517">
              <w:rPr>
                <w:rFonts w:ascii="Times New Roman" w:hAnsi="Times New Roman"/>
                <w:b/>
                <w:sz w:val="18"/>
                <w:szCs w:val="18"/>
                <w:lang w:val="bs-Latn-BA"/>
              </w:rPr>
              <w:t>Izvori finansiranja</w:t>
            </w:r>
          </w:p>
          <w:p w:rsidR="003B4CDD" w:rsidRPr="008B5517" w:rsidRDefault="003B4CDD" w:rsidP="003B4CDD">
            <w:pPr>
              <w:ind w:left="113" w:right="113"/>
              <w:contextualSpacing/>
              <w:jc w:val="center"/>
              <w:rPr>
                <w:rFonts w:ascii="Times New Roman" w:hAnsi="Times New Roman"/>
                <w:b/>
                <w:sz w:val="18"/>
                <w:szCs w:val="18"/>
                <w:lang w:val="bs-Latn-BA"/>
              </w:rPr>
            </w:pPr>
            <w:r w:rsidRPr="008B5517">
              <w:rPr>
                <w:rFonts w:ascii="Times New Roman" w:hAnsi="Times New Roman"/>
                <w:b/>
                <w:sz w:val="18"/>
                <w:szCs w:val="18"/>
                <w:lang w:val="bs-Latn-BA"/>
              </w:rPr>
              <w:t>(budžet, krediti, donacije, ostalo)</w:t>
            </w:r>
          </w:p>
          <w:p w:rsidR="003B4CDD" w:rsidRPr="008B5517" w:rsidRDefault="003B4CDD" w:rsidP="003B4CDD">
            <w:pPr>
              <w:ind w:left="113" w:right="113"/>
              <w:contextualSpacing/>
              <w:jc w:val="center"/>
              <w:rPr>
                <w:rFonts w:ascii="Times New Roman" w:hAnsi="Times New Roman"/>
                <w:b/>
                <w:sz w:val="18"/>
                <w:szCs w:val="18"/>
                <w:lang w:val="bs-Latn-BA"/>
              </w:rPr>
            </w:pPr>
          </w:p>
        </w:tc>
        <w:tc>
          <w:tcPr>
            <w:tcW w:w="391" w:type="pct"/>
            <w:gridSpan w:val="3"/>
            <w:shd w:val="clear" w:color="auto" w:fill="BFBFBF" w:themeFill="background1" w:themeFillShade="BF"/>
            <w:textDirection w:val="btLr"/>
            <w:vAlign w:val="center"/>
          </w:tcPr>
          <w:p w:rsidR="003B4CDD" w:rsidRPr="008B5517" w:rsidRDefault="003B4CDD" w:rsidP="003B4CDD">
            <w:pPr>
              <w:ind w:left="113" w:right="113"/>
              <w:contextualSpacing/>
              <w:jc w:val="center"/>
              <w:rPr>
                <w:rFonts w:ascii="Times New Roman" w:hAnsi="Times New Roman"/>
                <w:b/>
                <w:sz w:val="18"/>
                <w:szCs w:val="18"/>
                <w:lang w:val="bs-Latn-BA"/>
              </w:rPr>
            </w:pPr>
            <w:r w:rsidRPr="008B5517">
              <w:rPr>
                <w:rFonts w:ascii="Times New Roman" w:hAnsi="Times New Roman"/>
                <w:b/>
                <w:sz w:val="18"/>
                <w:szCs w:val="18"/>
                <w:lang w:val="bs-Latn-BA"/>
              </w:rPr>
              <w:t>Planirani troškovi</w:t>
            </w:r>
          </w:p>
        </w:tc>
        <w:tc>
          <w:tcPr>
            <w:tcW w:w="269" w:type="pct"/>
            <w:shd w:val="clear" w:color="auto" w:fill="BFBFBF" w:themeFill="background1" w:themeFillShade="BF"/>
            <w:textDirection w:val="btLr"/>
            <w:vAlign w:val="center"/>
          </w:tcPr>
          <w:p w:rsidR="003B4CDD" w:rsidRPr="008B5517" w:rsidRDefault="003B4CDD" w:rsidP="003B4CDD">
            <w:pPr>
              <w:ind w:left="113" w:right="113"/>
              <w:contextualSpacing/>
              <w:jc w:val="center"/>
              <w:rPr>
                <w:rFonts w:ascii="Times New Roman" w:hAnsi="Times New Roman"/>
                <w:b/>
                <w:sz w:val="18"/>
                <w:szCs w:val="18"/>
                <w:lang w:val="bs-Latn-BA"/>
              </w:rPr>
            </w:pPr>
            <w:r w:rsidRPr="008B5517">
              <w:rPr>
                <w:rFonts w:ascii="Times New Roman" w:hAnsi="Times New Roman"/>
                <w:b/>
                <w:sz w:val="18"/>
                <w:szCs w:val="18"/>
                <w:lang w:val="bs-Latn-BA"/>
              </w:rPr>
              <w:t>Ostvareni troškovi</w:t>
            </w:r>
          </w:p>
        </w:tc>
        <w:tc>
          <w:tcPr>
            <w:tcW w:w="304" w:type="pct"/>
            <w:gridSpan w:val="3"/>
            <w:shd w:val="clear" w:color="auto" w:fill="BFBFBF" w:themeFill="background1" w:themeFillShade="BF"/>
            <w:textDirection w:val="btLr"/>
            <w:vAlign w:val="center"/>
          </w:tcPr>
          <w:p w:rsidR="003B4CDD" w:rsidRPr="008B5517" w:rsidRDefault="003B4CDD" w:rsidP="003B4CDD">
            <w:pPr>
              <w:ind w:left="113" w:right="113"/>
              <w:contextualSpacing/>
              <w:jc w:val="center"/>
              <w:rPr>
                <w:rFonts w:ascii="Times New Roman" w:hAnsi="Times New Roman"/>
                <w:b/>
                <w:sz w:val="18"/>
                <w:szCs w:val="18"/>
                <w:lang w:val="bs-Latn-BA"/>
              </w:rPr>
            </w:pPr>
            <w:r w:rsidRPr="008B5517">
              <w:rPr>
                <w:rFonts w:ascii="Times New Roman" w:hAnsi="Times New Roman"/>
                <w:b/>
                <w:sz w:val="18"/>
                <w:szCs w:val="18"/>
                <w:lang w:val="bs-Latn-BA"/>
              </w:rPr>
              <w:t>Planirani kvartal za provođenje</w:t>
            </w:r>
          </w:p>
        </w:tc>
        <w:tc>
          <w:tcPr>
            <w:tcW w:w="310" w:type="pct"/>
            <w:gridSpan w:val="7"/>
            <w:shd w:val="clear" w:color="auto" w:fill="BFBFBF" w:themeFill="background1" w:themeFillShade="BF"/>
            <w:textDirection w:val="btLr"/>
            <w:vAlign w:val="center"/>
          </w:tcPr>
          <w:p w:rsidR="003B4CDD" w:rsidRPr="008B5517" w:rsidRDefault="003B4CDD" w:rsidP="003B4CDD">
            <w:pPr>
              <w:ind w:left="113" w:right="113"/>
              <w:contextualSpacing/>
              <w:jc w:val="center"/>
              <w:rPr>
                <w:rFonts w:ascii="Times New Roman" w:hAnsi="Times New Roman"/>
                <w:b/>
                <w:sz w:val="18"/>
                <w:szCs w:val="18"/>
                <w:lang w:val="bs-Latn-BA"/>
              </w:rPr>
            </w:pPr>
          </w:p>
          <w:p w:rsidR="003B4CDD" w:rsidRPr="008B5517" w:rsidRDefault="003B4CDD" w:rsidP="003B4CDD">
            <w:pPr>
              <w:ind w:left="113" w:right="113"/>
              <w:contextualSpacing/>
              <w:jc w:val="center"/>
              <w:rPr>
                <w:rFonts w:ascii="Times New Roman" w:hAnsi="Times New Roman"/>
                <w:b/>
                <w:sz w:val="18"/>
                <w:szCs w:val="18"/>
                <w:lang w:val="bs-Latn-BA"/>
              </w:rPr>
            </w:pPr>
            <w:r w:rsidRPr="008B5517">
              <w:rPr>
                <w:rFonts w:ascii="Times New Roman" w:hAnsi="Times New Roman"/>
                <w:b/>
                <w:sz w:val="18"/>
                <w:szCs w:val="18"/>
                <w:lang w:val="bs-Latn-BA"/>
              </w:rPr>
              <w:t>Kvartal kada je aktivnost provedena</w:t>
            </w:r>
          </w:p>
          <w:p w:rsidR="003B4CDD" w:rsidRPr="008B5517" w:rsidRDefault="003B4CDD" w:rsidP="003B4CDD">
            <w:pPr>
              <w:ind w:left="113" w:right="113"/>
              <w:contextualSpacing/>
              <w:jc w:val="center"/>
              <w:rPr>
                <w:rFonts w:ascii="Times New Roman" w:hAnsi="Times New Roman"/>
                <w:b/>
                <w:sz w:val="18"/>
                <w:szCs w:val="18"/>
                <w:lang w:val="bs-Latn-BA"/>
              </w:rPr>
            </w:pPr>
          </w:p>
        </w:tc>
        <w:tc>
          <w:tcPr>
            <w:tcW w:w="658" w:type="pct"/>
            <w:shd w:val="clear" w:color="auto" w:fill="BFBFBF" w:themeFill="background1" w:themeFillShade="BF"/>
            <w:vAlign w:val="center"/>
          </w:tcPr>
          <w:p w:rsidR="003B4CDD" w:rsidRPr="008B5517" w:rsidRDefault="003B4CDD" w:rsidP="003B4CDD">
            <w:pPr>
              <w:contextualSpacing/>
              <w:jc w:val="center"/>
              <w:rPr>
                <w:rFonts w:ascii="Times New Roman" w:hAnsi="Times New Roman"/>
                <w:b/>
                <w:i/>
                <w:sz w:val="18"/>
                <w:szCs w:val="18"/>
                <w:lang w:val="bs-Latn-BA"/>
              </w:rPr>
            </w:pPr>
          </w:p>
          <w:p w:rsidR="003B4CDD" w:rsidRPr="008B5517" w:rsidRDefault="003B4CDD" w:rsidP="003B4CDD">
            <w:pPr>
              <w:contextualSpacing/>
              <w:jc w:val="center"/>
              <w:rPr>
                <w:rFonts w:ascii="Times New Roman" w:hAnsi="Times New Roman"/>
                <w:b/>
                <w:i/>
                <w:sz w:val="18"/>
                <w:szCs w:val="18"/>
                <w:lang w:val="bs-Latn-BA"/>
              </w:rPr>
            </w:pPr>
          </w:p>
          <w:p w:rsidR="003B4CDD" w:rsidRPr="008B5517" w:rsidRDefault="003B4CDD" w:rsidP="003B4CDD">
            <w:pPr>
              <w:contextualSpacing/>
              <w:jc w:val="center"/>
              <w:rPr>
                <w:rFonts w:ascii="Times New Roman" w:hAnsi="Times New Roman"/>
                <w:b/>
                <w:i/>
                <w:sz w:val="18"/>
                <w:szCs w:val="18"/>
                <w:lang w:val="bs-Latn-BA"/>
              </w:rPr>
            </w:pPr>
          </w:p>
          <w:p w:rsidR="003B4CDD" w:rsidRPr="008B5517" w:rsidRDefault="003B4CDD" w:rsidP="003B4CDD">
            <w:pPr>
              <w:contextualSpacing/>
              <w:jc w:val="center"/>
              <w:rPr>
                <w:rFonts w:ascii="Times New Roman" w:hAnsi="Times New Roman"/>
                <w:b/>
                <w:i/>
                <w:sz w:val="18"/>
                <w:szCs w:val="18"/>
                <w:lang w:val="bs-Latn-BA"/>
              </w:rPr>
            </w:pPr>
          </w:p>
          <w:p w:rsidR="003B4CDD" w:rsidRPr="008B5517" w:rsidRDefault="003B4CDD" w:rsidP="003B4CDD">
            <w:pPr>
              <w:contextualSpacing/>
              <w:jc w:val="center"/>
              <w:rPr>
                <w:rFonts w:ascii="Times New Roman" w:hAnsi="Times New Roman"/>
                <w:b/>
                <w:i/>
                <w:sz w:val="18"/>
                <w:szCs w:val="18"/>
                <w:lang w:val="bs-Latn-BA"/>
              </w:rPr>
            </w:pPr>
          </w:p>
          <w:p w:rsidR="003B4CDD" w:rsidRPr="008B5517" w:rsidRDefault="003B4CDD" w:rsidP="003B4CDD">
            <w:pPr>
              <w:contextualSpacing/>
              <w:jc w:val="center"/>
              <w:rPr>
                <w:rFonts w:ascii="Times New Roman" w:hAnsi="Times New Roman"/>
                <w:b/>
                <w:i/>
                <w:sz w:val="18"/>
                <w:szCs w:val="18"/>
                <w:lang w:val="bs-Latn-BA"/>
              </w:rPr>
            </w:pPr>
          </w:p>
          <w:p w:rsidR="003B4CDD" w:rsidRPr="008B5517" w:rsidRDefault="003B4CDD" w:rsidP="003B4CDD">
            <w:pPr>
              <w:contextualSpacing/>
              <w:jc w:val="center"/>
              <w:rPr>
                <w:rFonts w:ascii="Times New Roman" w:hAnsi="Times New Roman"/>
                <w:b/>
                <w:i/>
                <w:sz w:val="18"/>
                <w:szCs w:val="18"/>
                <w:lang w:val="bs-Latn-BA"/>
              </w:rPr>
            </w:pPr>
          </w:p>
          <w:p w:rsidR="003B4CDD" w:rsidRPr="008B5517" w:rsidRDefault="003B4CDD" w:rsidP="003B4CDD">
            <w:pPr>
              <w:contextualSpacing/>
              <w:jc w:val="center"/>
              <w:rPr>
                <w:rFonts w:ascii="Times New Roman" w:hAnsi="Times New Roman"/>
                <w:b/>
                <w:i/>
                <w:sz w:val="18"/>
                <w:szCs w:val="18"/>
                <w:lang w:val="bs-Latn-BA"/>
              </w:rPr>
            </w:pPr>
          </w:p>
          <w:p w:rsidR="003B4CDD" w:rsidRPr="008B5517" w:rsidRDefault="003B4CDD" w:rsidP="003B4CDD">
            <w:pPr>
              <w:contextualSpacing/>
              <w:jc w:val="center"/>
              <w:rPr>
                <w:rFonts w:ascii="Times New Roman" w:hAnsi="Times New Roman"/>
                <w:b/>
                <w:i/>
                <w:sz w:val="18"/>
                <w:szCs w:val="18"/>
                <w:lang w:val="bs-Latn-BA"/>
              </w:rPr>
            </w:pPr>
          </w:p>
          <w:p w:rsidR="003B4CDD" w:rsidRPr="008B5517" w:rsidRDefault="003B4CDD" w:rsidP="003B4CDD">
            <w:pPr>
              <w:contextualSpacing/>
              <w:jc w:val="center"/>
              <w:rPr>
                <w:rFonts w:ascii="Times New Roman" w:hAnsi="Times New Roman"/>
                <w:b/>
                <w:i/>
                <w:sz w:val="18"/>
                <w:szCs w:val="18"/>
                <w:lang w:val="bs-Latn-BA"/>
              </w:rPr>
            </w:pPr>
          </w:p>
          <w:p w:rsidR="003B4CDD" w:rsidRPr="008B5517" w:rsidRDefault="003B4CDD" w:rsidP="003B4CDD">
            <w:pPr>
              <w:contextualSpacing/>
              <w:jc w:val="center"/>
              <w:rPr>
                <w:rFonts w:ascii="Times New Roman" w:hAnsi="Times New Roman"/>
                <w:b/>
                <w:i/>
                <w:sz w:val="18"/>
                <w:szCs w:val="18"/>
                <w:lang w:val="bs-Latn-BA"/>
              </w:rPr>
            </w:pPr>
          </w:p>
          <w:p w:rsidR="003B4CDD" w:rsidRPr="008B5517" w:rsidRDefault="003B4CDD" w:rsidP="003B4CDD">
            <w:pPr>
              <w:contextualSpacing/>
              <w:jc w:val="center"/>
              <w:rPr>
                <w:rFonts w:ascii="Times New Roman" w:hAnsi="Times New Roman"/>
                <w:b/>
                <w:i/>
                <w:sz w:val="18"/>
                <w:szCs w:val="18"/>
                <w:lang w:val="bs-Latn-BA"/>
              </w:rPr>
            </w:pPr>
          </w:p>
          <w:p w:rsidR="003B4CDD" w:rsidRPr="008B5517" w:rsidRDefault="003B4CDD" w:rsidP="003B4CDD">
            <w:pPr>
              <w:contextualSpacing/>
              <w:jc w:val="center"/>
              <w:rPr>
                <w:rFonts w:ascii="Times New Roman" w:hAnsi="Times New Roman"/>
                <w:b/>
                <w:i/>
                <w:sz w:val="18"/>
                <w:szCs w:val="18"/>
                <w:lang w:val="bs-Latn-BA"/>
              </w:rPr>
            </w:pPr>
          </w:p>
          <w:p w:rsidR="003B4CDD" w:rsidRPr="008B5517" w:rsidRDefault="003B4CDD" w:rsidP="003B4CDD">
            <w:pPr>
              <w:contextualSpacing/>
              <w:rPr>
                <w:rFonts w:ascii="Times New Roman" w:hAnsi="Times New Roman"/>
                <w:b/>
                <w:i/>
                <w:sz w:val="18"/>
                <w:szCs w:val="18"/>
                <w:lang w:val="bs-Latn-BA"/>
              </w:rPr>
            </w:pPr>
          </w:p>
          <w:p w:rsidR="003B4CDD" w:rsidRPr="008B5517" w:rsidRDefault="003B4CDD" w:rsidP="003B4CDD">
            <w:pPr>
              <w:contextualSpacing/>
              <w:rPr>
                <w:rFonts w:ascii="Times New Roman" w:hAnsi="Times New Roman"/>
                <w:b/>
                <w:i/>
                <w:sz w:val="18"/>
                <w:szCs w:val="18"/>
                <w:lang w:val="bs-Latn-BA"/>
              </w:rPr>
            </w:pPr>
          </w:p>
        </w:tc>
      </w:tr>
      <w:tr w:rsidR="004513D9" w:rsidRPr="008B5517" w:rsidTr="004513D9">
        <w:trPr>
          <w:cantSplit/>
          <w:trHeight w:val="158"/>
        </w:trPr>
        <w:tc>
          <w:tcPr>
            <w:tcW w:w="553" w:type="pct"/>
            <w:tcBorders>
              <w:bottom w:val="single" w:sz="4" w:space="0" w:color="595959" w:themeColor="text1" w:themeTint="A6"/>
            </w:tcBorders>
            <w:vAlign w:val="center"/>
          </w:tcPr>
          <w:p w:rsidR="003B4CDD" w:rsidRPr="008B5517" w:rsidRDefault="003B4CDD" w:rsidP="003B4CDD">
            <w:pPr>
              <w:contextualSpacing/>
              <w:jc w:val="center"/>
              <w:rPr>
                <w:rFonts w:ascii="Times New Roman" w:hAnsi="Times New Roman"/>
                <w:b/>
                <w:sz w:val="18"/>
                <w:szCs w:val="18"/>
                <w:lang w:val="bs-Latn-BA"/>
              </w:rPr>
            </w:pPr>
            <w:r w:rsidRPr="008B5517">
              <w:rPr>
                <w:rFonts w:ascii="Times New Roman" w:hAnsi="Times New Roman"/>
                <w:b/>
                <w:sz w:val="18"/>
                <w:szCs w:val="18"/>
                <w:lang w:val="bs-Latn-BA"/>
              </w:rPr>
              <w:t>1</w:t>
            </w:r>
          </w:p>
        </w:tc>
        <w:tc>
          <w:tcPr>
            <w:tcW w:w="497" w:type="pct"/>
            <w:gridSpan w:val="5"/>
            <w:tcBorders>
              <w:bottom w:val="single" w:sz="4" w:space="0" w:color="595959" w:themeColor="text1" w:themeTint="A6"/>
            </w:tcBorders>
            <w:vAlign w:val="center"/>
          </w:tcPr>
          <w:p w:rsidR="003B4CDD" w:rsidRPr="008B5517" w:rsidRDefault="003B4CDD" w:rsidP="003B4CDD">
            <w:pPr>
              <w:contextualSpacing/>
              <w:jc w:val="center"/>
              <w:rPr>
                <w:rFonts w:ascii="Times New Roman" w:hAnsi="Times New Roman"/>
                <w:b/>
                <w:sz w:val="18"/>
                <w:szCs w:val="18"/>
                <w:lang w:val="bs-Latn-BA"/>
              </w:rPr>
            </w:pPr>
            <w:r w:rsidRPr="008B5517">
              <w:rPr>
                <w:rFonts w:ascii="Times New Roman" w:hAnsi="Times New Roman"/>
                <w:b/>
                <w:sz w:val="18"/>
                <w:szCs w:val="18"/>
                <w:lang w:val="bs-Latn-BA"/>
              </w:rPr>
              <w:t>2</w:t>
            </w:r>
          </w:p>
        </w:tc>
        <w:tc>
          <w:tcPr>
            <w:tcW w:w="330" w:type="pct"/>
            <w:gridSpan w:val="5"/>
            <w:tcBorders>
              <w:bottom w:val="single" w:sz="4" w:space="0" w:color="595959" w:themeColor="text1" w:themeTint="A6"/>
            </w:tcBorders>
            <w:vAlign w:val="center"/>
          </w:tcPr>
          <w:p w:rsidR="003B4CDD" w:rsidRPr="008B5517" w:rsidRDefault="003B4CDD" w:rsidP="003B4CDD">
            <w:pPr>
              <w:contextualSpacing/>
              <w:jc w:val="center"/>
              <w:rPr>
                <w:rFonts w:ascii="Times New Roman" w:hAnsi="Times New Roman"/>
                <w:b/>
                <w:sz w:val="18"/>
                <w:szCs w:val="18"/>
                <w:lang w:val="bs-Latn-BA"/>
              </w:rPr>
            </w:pPr>
            <w:r w:rsidRPr="008B5517">
              <w:rPr>
                <w:rFonts w:ascii="Times New Roman" w:hAnsi="Times New Roman"/>
                <w:b/>
                <w:sz w:val="18"/>
                <w:szCs w:val="18"/>
                <w:lang w:val="bs-Latn-BA"/>
              </w:rPr>
              <w:t>3</w:t>
            </w:r>
          </w:p>
        </w:tc>
        <w:tc>
          <w:tcPr>
            <w:tcW w:w="349" w:type="pct"/>
            <w:gridSpan w:val="4"/>
            <w:tcBorders>
              <w:bottom w:val="single" w:sz="4" w:space="0" w:color="595959" w:themeColor="text1" w:themeTint="A6"/>
            </w:tcBorders>
            <w:vAlign w:val="center"/>
          </w:tcPr>
          <w:p w:rsidR="003B4CDD" w:rsidRPr="008B5517" w:rsidRDefault="003B4CDD" w:rsidP="003B4CDD">
            <w:pPr>
              <w:contextualSpacing/>
              <w:jc w:val="center"/>
              <w:rPr>
                <w:rFonts w:ascii="Times New Roman" w:hAnsi="Times New Roman"/>
                <w:b/>
                <w:sz w:val="18"/>
                <w:szCs w:val="18"/>
                <w:lang w:val="bs-Latn-BA"/>
              </w:rPr>
            </w:pPr>
            <w:r w:rsidRPr="008B5517">
              <w:rPr>
                <w:rFonts w:ascii="Times New Roman" w:hAnsi="Times New Roman"/>
                <w:b/>
                <w:sz w:val="18"/>
                <w:szCs w:val="18"/>
                <w:lang w:val="bs-Latn-BA"/>
              </w:rPr>
              <w:t>4</w:t>
            </w:r>
          </w:p>
        </w:tc>
        <w:tc>
          <w:tcPr>
            <w:tcW w:w="392" w:type="pct"/>
            <w:gridSpan w:val="2"/>
            <w:tcBorders>
              <w:bottom w:val="single" w:sz="4" w:space="0" w:color="595959" w:themeColor="text1" w:themeTint="A6"/>
            </w:tcBorders>
            <w:vAlign w:val="center"/>
          </w:tcPr>
          <w:p w:rsidR="003B4CDD" w:rsidRPr="008B5517" w:rsidRDefault="003B4CDD" w:rsidP="003B4CDD">
            <w:pPr>
              <w:contextualSpacing/>
              <w:jc w:val="center"/>
              <w:rPr>
                <w:rFonts w:ascii="Times New Roman" w:hAnsi="Times New Roman"/>
                <w:b/>
                <w:sz w:val="18"/>
                <w:szCs w:val="18"/>
                <w:lang w:val="bs-Latn-BA"/>
              </w:rPr>
            </w:pPr>
            <w:r w:rsidRPr="008B5517">
              <w:rPr>
                <w:rFonts w:ascii="Times New Roman" w:hAnsi="Times New Roman"/>
                <w:b/>
                <w:sz w:val="18"/>
                <w:szCs w:val="18"/>
                <w:lang w:val="bs-Latn-BA"/>
              </w:rPr>
              <w:t>5</w:t>
            </w:r>
          </w:p>
        </w:tc>
        <w:tc>
          <w:tcPr>
            <w:tcW w:w="503" w:type="pct"/>
            <w:tcBorders>
              <w:bottom w:val="single" w:sz="4" w:space="0" w:color="595959" w:themeColor="text1" w:themeTint="A6"/>
            </w:tcBorders>
            <w:vAlign w:val="center"/>
          </w:tcPr>
          <w:p w:rsidR="003B4CDD" w:rsidRPr="008B5517" w:rsidRDefault="003B4CDD" w:rsidP="003B4CDD">
            <w:pPr>
              <w:contextualSpacing/>
              <w:jc w:val="center"/>
              <w:rPr>
                <w:rFonts w:ascii="Times New Roman" w:hAnsi="Times New Roman"/>
                <w:b/>
                <w:sz w:val="18"/>
                <w:szCs w:val="18"/>
                <w:lang w:val="bs-Latn-BA"/>
              </w:rPr>
            </w:pPr>
            <w:r w:rsidRPr="008B5517">
              <w:rPr>
                <w:rFonts w:ascii="Times New Roman" w:hAnsi="Times New Roman"/>
                <w:b/>
                <w:sz w:val="18"/>
                <w:szCs w:val="18"/>
                <w:lang w:val="bs-Latn-BA"/>
              </w:rPr>
              <w:t>6</w:t>
            </w:r>
          </w:p>
        </w:tc>
        <w:tc>
          <w:tcPr>
            <w:tcW w:w="444" w:type="pct"/>
            <w:gridSpan w:val="3"/>
            <w:tcBorders>
              <w:bottom w:val="single" w:sz="4" w:space="0" w:color="595959" w:themeColor="text1" w:themeTint="A6"/>
            </w:tcBorders>
            <w:vAlign w:val="center"/>
          </w:tcPr>
          <w:p w:rsidR="003B4CDD" w:rsidRPr="008B5517" w:rsidRDefault="003B4CDD" w:rsidP="003B4CDD">
            <w:pPr>
              <w:contextualSpacing/>
              <w:jc w:val="center"/>
              <w:rPr>
                <w:rFonts w:ascii="Times New Roman" w:hAnsi="Times New Roman"/>
                <w:b/>
                <w:sz w:val="18"/>
                <w:szCs w:val="18"/>
                <w:lang w:val="bs-Latn-BA"/>
              </w:rPr>
            </w:pPr>
            <w:r w:rsidRPr="008B5517">
              <w:rPr>
                <w:rFonts w:ascii="Times New Roman" w:hAnsi="Times New Roman"/>
                <w:b/>
                <w:sz w:val="18"/>
                <w:szCs w:val="18"/>
                <w:lang w:val="bs-Latn-BA"/>
              </w:rPr>
              <w:t>7</w:t>
            </w:r>
          </w:p>
        </w:tc>
        <w:tc>
          <w:tcPr>
            <w:tcW w:w="391" w:type="pct"/>
            <w:gridSpan w:val="3"/>
            <w:tcBorders>
              <w:bottom w:val="single" w:sz="4" w:space="0" w:color="595959" w:themeColor="text1" w:themeTint="A6"/>
            </w:tcBorders>
            <w:vAlign w:val="center"/>
          </w:tcPr>
          <w:p w:rsidR="003B4CDD" w:rsidRPr="008B5517" w:rsidRDefault="003B4CDD" w:rsidP="003B4CDD">
            <w:pPr>
              <w:contextualSpacing/>
              <w:jc w:val="center"/>
              <w:rPr>
                <w:rFonts w:ascii="Times New Roman" w:hAnsi="Times New Roman"/>
                <w:b/>
                <w:sz w:val="18"/>
                <w:szCs w:val="18"/>
                <w:lang w:val="bs-Latn-BA"/>
              </w:rPr>
            </w:pPr>
            <w:r w:rsidRPr="008B5517">
              <w:rPr>
                <w:rFonts w:ascii="Times New Roman" w:hAnsi="Times New Roman"/>
                <w:b/>
                <w:sz w:val="18"/>
                <w:szCs w:val="18"/>
                <w:lang w:val="bs-Latn-BA"/>
              </w:rPr>
              <w:t>8</w:t>
            </w:r>
          </w:p>
        </w:tc>
        <w:tc>
          <w:tcPr>
            <w:tcW w:w="269" w:type="pct"/>
            <w:tcBorders>
              <w:bottom w:val="single" w:sz="4" w:space="0" w:color="595959" w:themeColor="text1" w:themeTint="A6"/>
            </w:tcBorders>
            <w:vAlign w:val="center"/>
          </w:tcPr>
          <w:p w:rsidR="003B4CDD" w:rsidRPr="008B5517" w:rsidRDefault="003B4CDD" w:rsidP="003B4CDD">
            <w:pPr>
              <w:contextualSpacing/>
              <w:jc w:val="center"/>
              <w:rPr>
                <w:rFonts w:ascii="Times New Roman" w:hAnsi="Times New Roman"/>
                <w:b/>
                <w:sz w:val="18"/>
                <w:szCs w:val="18"/>
                <w:lang w:val="bs-Latn-BA"/>
              </w:rPr>
            </w:pPr>
            <w:r w:rsidRPr="008B5517">
              <w:rPr>
                <w:rFonts w:ascii="Times New Roman" w:hAnsi="Times New Roman"/>
                <w:b/>
                <w:sz w:val="18"/>
                <w:szCs w:val="18"/>
                <w:lang w:val="bs-Latn-BA"/>
              </w:rPr>
              <w:t>9</w:t>
            </w:r>
          </w:p>
        </w:tc>
        <w:tc>
          <w:tcPr>
            <w:tcW w:w="304" w:type="pct"/>
            <w:gridSpan w:val="3"/>
            <w:tcBorders>
              <w:bottom w:val="single" w:sz="4" w:space="0" w:color="595959" w:themeColor="text1" w:themeTint="A6"/>
            </w:tcBorders>
            <w:vAlign w:val="center"/>
          </w:tcPr>
          <w:p w:rsidR="003B4CDD" w:rsidRPr="008B5517" w:rsidRDefault="003B4CDD" w:rsidP="003B4CDD">
            <w:pPr>
              <w:contextualSpacing/>
              <w:jc w:val="center"/>
              <w:rPr>
                <w:rFonts w:ascii="Times New Roman" w:hAnsi="Times New Roman"/>
                <w:b/>
                <w:sz w:val="18"/>
                <w:szCs w:val="18"/>
                <w:lang w:val="bs-Latn-BA"/>
              </w:rPr>
            </w:pPr>
            <w:r w:rsidRPr="008B5517">
              <w:rPr>
                <w:rFonts w:ascii="Times New Roman" w:hAnsi="Times New Roman"/>
                <w:b/>
                <w:sz w:val="18"/>
                <w:szCs w:val="18"/>
                <w:lang w:val="bs-Latn-BA"/>
              </w:rPr>
              <w:t>10</w:t>
            </w:r>
          </w:p>
        </w:tc>
        <w:tc>
          <w:tcPr>
            <w:tcW w:w="310" w:type="pct"/>
            <w:gridSpan w:val="7"/>
            <w:tcBorders>
              <w:bottom w:val="single" w:sz="4" w:space="0" w:color="595959" w:themeColor="text1" w:themeTint="A6"/>
            </w:tcBorders>
            <w:vAlign w:val="center"/>
          </w:tcPr>
          <w:p w:rsidR="003B4CDD" w:rsidRPr="008B5517" w:rsidRDefault="003B4CDD" w:rsidP="003B4CDD">
            <w:pPr>
              <w:contextualSpacing/>
              <w:jc w:val="center"/>
              <w:rPr>
                <w:rFonts w:ascii="Times New Roman" w:hAnsi="Times New Roman"/>
                <w:b/>
                <w:sz w:val="18"/>
                <w:szCs w:val="18"/>
                <w:lang w:val="bs-Latn-BA"/>
              </w:rPr>
            </w:pPr>
            <w:r w:rsidRPr="008B5517">
              <w:rPr>
                <w:rFonts w:ascii="Times New Roman" w:hAnsi="Times New Roman"/>
                <w:b/>
                <w:sz w:val="18"/>
                <w:szCs w:val="18"/>
                <w:lang w:val="bs-Latn-BA"/>
              </w:rPr>
              <w:t>11</w:t>
            </w:r>
          </w:p>
        </w:tc>
        <w:tc>
          <w:tcPr>
            <w:tcW w:w="658" w:type="pct"/>
            <w:tcBorders>
              <w:bottom w:val="single" w:sz="4" w:space="0" w:color="595959" w:themeColor="text1" w:themeTint="A6"/>
            </w:tcBorders>
            <w:vAlign w:val="center"/>
          </w:tcPr>
          <w:p w:rsidR="003B4CDD" w:rsidRPr="008B5517" w:rsidRDefault="003B4CDD" w:rsidP="003B4CDD">
            <w:pPr>
              <w:contextualSpacing/>
              <w:jc w:val="center"/>
              <w:rPr>
                <w:rFonts w:ascii="Times New Roman" w:hAnsi="Times New Roman"/>
                <w:b/>
                <w:sz w:val="18"/>
                <w:szCs w:val="18"/>
                <w:lang w:val="bs-Latn-BA"/>
              </w:rPr>
            </w:pPr>
            <w:r w:rsidRPr="008B5517">
              <w:rPr>
                <w:rFonts w:ascii="Times New Roman" w:hAnsi="Times New Roman"/>
                <w:b/>
                <w:sz w:val="18"/>
                <w:szCs w:val="18"/>
                <w:lang w:val="bs-Latn-BA"/>
              </w:rPr>
              <w:t>12</w:t>
            </w:r>
          </w:p>
        </w:tc>
      </w:tr>
      <w:tr w:rsidR="003B4CDD" w:rsidRPr="008B5517" w:rsidTr="008B5517">
        <w:trPr>
          <w:cantSplit/>
          <w:trHeight w:val="303"/>
        </w:trPr>
        <w:tc>
          <w:tcPr>
            <w:tcW w:w="5000" w:type="pct"/>
            <w:gridSpan w:val="36"/>
            <w:shd w:val="clear" w:color="auto" w:fill="FFFF99"/>
            <w:vAlign w:val="center"/>
          </w:tcPr>
          <w:p w:rsidR="003B4CDD" w:rsidRPr="008B5517" w:rsidRDefault="003B4CDD" w:rsidP="003B4CDD">
            <w:pPr>
              <w:contextualSpacing/>
              <w:rPr>
                <w:rFonts w:ascii="Times New Roman" w:hAnsi="Times New Roman"/>
                <w:i/>
                <w:sz w:val="18"/>
                <w:szCs w:val="18"/>
                <w:lang w:val="bs-Latn-BA"/>
              </w:rPr>
            </w:pPr>
            <w:r w:rsidRPr="008B5517">
              <w:rPr>
                <w:rFonts w:ascii="Times New Roman" w:hAnsi="Times New Roman"/>
                <w:b/>
                <w:sz w:val="18"/>
                <w:szCs w:val="18"/>
                <w:lang w:val="bs-Latn-BA"/>
              </w:rPr>
              <w:t>1.1. Personalizacija, tehnička obrada, skladištenje i transport identifikacionih dokumenata, registarskih tablica i dokumenata za registraciju vozila</w:t>
            </w:r>
          </w:p>
        </w:tc>
      </w:tr>
      <w:tr w:rsidR="003B4CDD" w:rsidRPr="008B5517" w:rsidTr="008B5517">
        <w:trPr>
          <w:cantSplit/>
          <w:trHeight w:val="223"/>
        </w:trPr>
        <w:tc>
          <w:tcPr>
            <w:tcW w:w="5000" w:type="pct"/>
            <w:gridSpan w:val="36"/>
            <w:shd w:val="clear" w:color="auto" w:fill="D9D9D9" w:themeFill="background1" w:themeFillShade="D9"/>
            <w:vAlign w:val="center"/>
          </w:tcPr>
          <w:p w:rsidR="003B4CDD" w:rsidRPr="008B5517" w:rsidRDefault="003B4CDD" w:rsidP="003B4CDD">
            <w:pPr>
              <w:contextualSpacing/>
              <w:rPr>
                <w:rFonts w:ascii="Times New Roman" w:hAnsi="Times New Roman"/>
                <w:i/>
                <w:sz w:val="18"/>
                <w:szCs w:val="18"/>
                <w:lang w:val="bs-Latn-BA"/>
              </w:rPr>
            </w:pPr>
            <w:r w:rsidRPr="008B5517">
              <w:rPr>
                <w:rFonts w:ascii="Times New Roman" w:hAnsi="Times New Roman"/>
                <w:b/>
                <w:sz w:val="18"/>
                <w:szCs w:val="18"/>
                <w:lang w:val="bs-Latn-BA"/>
              </w:rPr>
              <w:t>1.1.1. Izrada ličnih karata</w:t>
            </w:r>
          </w:p>
        </w:tc>
      </w:tr>
      <w:tr w:rsidR="004513D9" w:rsidRPr="008B5517" w:rsidTr="004513D9">
        <w:trPr>
          <w:cantSplit/>
          <w:trHeight w:val="2249"/>
        </w:trPr>
        <w:tc>
          <w:tcPr>
            <w:tcW w:w="552" w:type="pct"/>
            <w:tcBorders>
              <w:bottom w:val="single" w:sz="4" w:space="0" w:color="595959" w:themeColor="text1" w:themeTint="A6"/>
            </w:tcBorders>
            <w:vAlign w:val="center"/>
          </w:tcPr>
          <w:p w:rsidR="004462A6" w:rsidRPr="008B5517" w:rsidRDefault="004462A6" w:rsidP="00604227">
            <w:pPr>
              <w:pStyle w:val="ListParagraph"/>
              <w:numPr>
                <w:ilvl w:val="3"/>
                <w:numId w:val="26"/>
              </w:numPr>
              <w:rPr>
                <w:rFonts w:ascii="Times New Roman" w:hAnsi="Times New Roman"/>
                <w:sz w:val="18"/>
                <w:szCs w:val="18"/>
                <w:lang w:val="bs-Latn-BA"/>
              </w:rPr>
            </w:pPr>
            <w:r w:rsidRPr="008B5517">
              <w:rPr>
                <w:rFonts w:ascii="Times New Roman" w:hAnsi="Times New Roman"/>
                <w:sz w:val="18"/>
                <w:szCs w:val="18"/>
                <w:lang w:val="bs-Latn-BA" w:eastAsia="bs-Latn-BA"/>
              </w:rPr>
              <w:t>Nabavka,</w:t>
            </w:r>
          </w:p>
          <w:p w:rsidR="004462A6" w:rsidRPr="008B5517" w:rsidRDefault="004462A6" w:rsidP="00604227">
            <w:pPr>
              <w:autoSpaceDE w:val="0"/>
              <w:autoSpaceDN w:val="0"/>
              <w:adjustRightInd w:val="0"/>
              <w:rPr>
                <w:rFonts w:ascii="Times New Roman" w:hAnsi="Times New Roman"/>
                <w:sz w:val="18"/>
                <w:szCs w:val="18"/>
                <w:lang w:val="bs-Latn-BA" w:eastAsia="bs-Latn-BA"/>
              </w:rPr>
            </w:pPr>
            <w:r w:rsidRPr="008B5517">
              <w:rPr>
                <w:rFonts w:ascii="Times New Roman" w:hAnsi="Times New Roman"/>
                <w:sz w:val="18"/>
                <w:szCs w:val="18"/>
                <w:lang w:val="bs-Latn-BA" w:eastAsia="bs-Latn-BA"/>
              </w:rPr>
              <w:t>personalizacija i transport ličnih</w:t>
            </w:r>
          </w:p>
          <w:p w:rsidR="004462A6" w:rsidRPr="008B5517" w:rsidRDefault="004462A6" w:rsidP="00604227">
            <w:pPr>
              <w:contextualSpacing/>
              <w:rPr>
                <w:rFonts w:ascii="Times New Roman" w:hAnsi="Times New Roman"/>
                <w:sz w:val="18"/>
                <w:szCs w:val="18"/>
                <w:lang w:val="bs-Latn-BA"/>
              </w:rPr>
            </w:pPr>
            <w:r w:rsidRPr="008B5517">
              <w:rPr>
                <w:rFonts w:ascii="Times New Roman" w:hAnsi="Times New Roman"/>
                <w:sz w:val="18"/>
                <w:szCs w:val="18"/>
                <w:lang w:val="bs-Latn-BA" w:eastAsia="bs-Latn-BA"/>
              </w:rPr>
              <w:t>karata</w:t>
            </w:r>
          </w:p>
        </w:tc>
        <w:tc>
          <w:tcPr>
            <w:tcW w:w="498" w:type="pct"/>
            <w:gridSpan w:val="5"/>
            <w:tcBorders>
              <w:bottom w:val="single" w:sz="4" w:space="0" w:color="595959" w:themeColor="text1" w:themeTint="A6"/>
            </w:tcBorders>
            <w:vAlign w:val="center"/>
          </w:tcPr>
          <w:p w:rsidR="004462A6" w:rsidRPr="008B5517" w:rsidRDefault="004462A6" w:rsidP="008B5517">
            <w:pPr>
              <w:contextualSpacing/>
              <w:jc w:val="center"/>
              <w:rPr>
                <w:rFonts w:ascii="Times New Roman" w:hAnsi="Times New Roman"/>
                <w:sz w:val="18"/>
                <w:szCs w:val="18"/>
                <w:lang w:val="bs-Latn-BA"/>
              </w:rPr>
            </w:pPr>
            <w:r w:rsidRPr="008B5517">
              <w:rPr>
                <w:rFonts w:ascii="Times New Roman" w:hAnsi="Times New Roman"/>
                <w:sz w:val="18"/>
                <w:szCs w:val="18"/>
                <w:lang w:val="bs-Latn-BA"/>
              </w:rPr>
              <w:t>Centar za skladištenje, personalizaciju i transport ličnih  dokumenata</w:t>
            </w:r>
          </w:p>
        </w:tc>
        <w:tc>
          <w:tcPr>
            <w:tcW w:w="330" w:type="pct"/>
            <w:gridSpan w:val="5"/>
            <w:tcBorders>
              <w:bottom w:val="single" w:sz="4" w:space="0" w:color="595959" w:themeColor="text1" w:themeTint="A6"/>
            </w:tcBorders>
            <w:textDirection w:val="btLr"/>
            <w:vAlign w:val="center"/>
          </w:tcPr>
          <w:p w:rsidR="004462A6" w:rsidRPr="008B5517" w:rsidRDefault="004462A6" w:rsidP="008B5517">
            <w:pPr>
              <w:ind w:left="113" w:right="113"/>
              <w:contextualSpacing/>
              <w:jc w:val="center"/>
              <w:rPr>
                <w:rFonts w:ascii="Times New Roman" w:hAnsi="Times New Roman"/>
                <w:sz w:val="18"/>
                <w:szCs w:val="18"/>
                <w:lang w:val="bs-Latn-BA"/>
              </w:rPr>
            </w:pPr>
            <w:r w:rsidRPr="008B5517">
              <w:rPr>
                <w:rFonts w:ascii="Times New Roman" w:hAnsi="Times New Roman"/>
                <w:sz w:val="18"/>
                <w:szCs w:val="18"/>
                <w:lang w:val="bs-Latn-BA"/>
              </w:rPr>
              <w:t>Broj</w:t>
            </w:r>
          </w:p>
        </w:tc>
        <w:tc>
          <w:tcPr>
            <w:tcW w:w="349" w:type="pct"/>
            <w:gridSpan w:val="4"/>
            <w:tcBorders>
              <w:bottom w:val="single" w:sz="4" w:space="0" w:color="595959" w:themeColor="text1" w:themeTint="A6"/>
            </w:tcBorders>
            <w:textDirection w:val="btLr"/>
            <w:vAlign w:val="center"/>
          </w:tcPr>
          <w:p w:rsidR="004462A6" w:rsidRPr="008B5517" w:rsidRDefault="004462A6" w:rsidP="008B5517">
            <w:pPr>
              <w:ind w:left="113" w:right="113"/>
              <w:contextualSpacing/>
              <w:jc w:val="center"/>
              <w:rPr>
                <w:rFonts w:ascii="Times New Roman" w:hAnsi="Times New Roman"/>
                <w:sz w:val="18"/>
                <w:szCs w:val="18"/>
                <w:lang w:val="bs-Latn-BA"/>
              </w:rPr>
            </w:pPr>
            <w:r w:rsidRPr="008B5517">
              <w:rPr>
                <w:rFonts w:ascii="Times New Roman" w:hAnsi="Times New Roman"/>
                <w:sz w:val="18"/>
                <w:szCs w:val="18"/>
              </w:rPr>
              <w:t>240.000</w:t>
            </w:r>
          </w:p>
        </w:tc>
        <w:tc>
          <w:tcPr>
            <w:tcW w:w="392" w:type="pct"/>
            <w:gridSpan w:val="2"/>
            <w:tcBorders>
              <w:bottom w:val="single" w:sz="4" w:space="0" w:color="595959" w:themeColor="text1" w:themeTint="A6"/>
            </w:tcBorders>
            <w:shd w:val="clear" w:color="auto" w:fill="auto"/>
            <w:textDirection w:val="btLr"/>
            <w:vAlign w:val="center"/>
          </w:tcPr>
          <w:p w:rsidR="004462A6" w:rsidRPr="008B5517" w:rsidRDefault="00EA5380" w:rsidP="008B5517">
            <w:pPr>
              <w:ind w:left="113" w:right="113"/>
              <w:contextualSpacing/>
              <w:jc w:val="center"/>
              <w:rPr>
                <w:rFonts w:ascii="Times New Roman" w:hAnsi="Times New Roman"/>
                <w:sz w:val="18"/>
                <w:szCs w:val="18"/>
                <w:lang w:val="bs-Latn-BA"/>
              </w:rPr>
            </w:pPr>
            <w:r w:rsidRPr="008B5517">
              <w:rPr>
                <w:rFonts w:ascii="Times New Roman" w:hAnsi="Times New Roman"/>
                <w:sz w:val="18"/>
                <w:szCs w:val="18"/>
              </w:rPr>
              <w:t>250.000</w:t>
            </w:r>
          </w:p>
        </w:tc>
        <w:tc>
          <w:tcPr>
            <w:tcW w:w="503" w:type="pct"/>
            <w:tcBorders>
              <w:bottom w:val="single" w:sz="4" w:space="0" w:color="595959" w:themeColor="text1" w:themeTint="A6"/>
            </w:tcBorders>
            <w:shd w:val="clear" w:color="auto" w:fill="auto"/>
            <w:textDirection w:val="btLr"/>
            <w:vAlign w:val="center"/>
          </w:tcPr>
          <w:p w:rsidR="004462A6" w:rsidRPr="008B5517" w:rsidRDefault="00447536" w:rsidP="008B5517">
            <w:pPr>
              <w:ind w:left="113" w:right="113"/>
              <w:contextualSpacing/>
              <w:jc w:val="center"/>
              <w:rPr>
                <w:rFonts w:ascii="Times New Roman" w:hAnsi="Times New Roman"/>
                <w:sz w:val="18"/>
                <w:szCs w:val="18"/>
                <w:lang w:val="bs-Latn-BA"/>
              </w:rPr>
            </w:pPr>
            <w:r w:rsidRPr="008B5517">
              <w:rPr>
                <w:rFonts w:ascii="Times New Roman" w:hAnsi="Times New Roman"/>
                <w:sz w:val="18"/>
                <w:szCs w:val="18"/>
                <w:lang w:val="bs-Latn-BA"/>
              </w:rPr>
              <w:t>223.305</w:t>
            </w:r>
          </w:p>
        </w:tc>
        <w:tc>
          <w:tcPr>
            <w:tcW w:w="444" w:type="pct"/>
            <w:gridSpan w:val="3"/>
            <w:tcBorders>
              <w:bottom w:val="single" w:sz="4" w:space="0" w:color="595959" w:themeColor="text1" w:themeTint="A6"/>
            </w:tcBorders>
            <w:shd w:val="clear" w:color="auto" w:fill="auto"/>
            <w:textDirection w:val="btLr"/>
            <w:vAlign w:val="center"/>
          </w:tcPr>
          <w:p w:rsidR="004462A6" w:rsidRPr="008B5517" w:rsidRDefault="004462A6" w:rsidP="008B5517">
            <w:pPr>
              <w:ind w:left="113" w:right="113"/>
              <w:contextualSpacing/>
              <w:jc w:val="center"/>
              <w:rPr>
                <w:rFonts w:ascii="Times New Roman" w:hAnsi="Times New Roman"/>
                <w:sz w:val="18"/>
                <w:szCs w:val="18"/>
                <w:lang w:val="bs-Latn-BA"/>
              </w:rPr>
            </w:pPr>
            <w:r w:rsidRPr="008B5517">
              <w:rPr>
                <w:rFonts w:ascii="Times New Roman" w:hAnsi="Times New Roman"/>
                <w:sz w:val="18"/>
                <w:szCs w:val="18"/>
                <w:lang w:val="bs-Latn-BA"/>
              </w:rPr>
              <w:t>Budžet</w:t>
            </w:r>
          </w:p>
        </w:tc>
        <w:tc>
          <w:tcPr>
            <w:tcW w:w="348" w:type="pct"/>
            <w:tcBorders>
              <w:bottom w:val="single" w:sz="4" w:space="0" w:color="595959" w:themeColor="text1" w:themeTint="A6"/>
            </w:tcBorders>
            <w:shd w:val="clear" w:color="auto" w:fill="auto"/>
            <w:textDirection w:val="btLr"/>
            <w:vAlign w:val="center"/>
          </w:tcPr>
          <w:p w:rsidR="004462A6" w:rsidRPr="008B5517" w:rsidRDefault="00EB6DEB" w:rsidP="008B5517">
            <w:pPr>
              <w:ind w:left="113" w:right="113"/>
              <w:contextualSpacing/>
              <w:jc w:val="center"/>
              <w:rPr>
                <w:rFonts w:ascii="Times New Roman" w:hAnsi="Times New Roman"/>
                <w:sz w:val="18"/>
                <w:szCs w:val="18"/>
                <w:lang w:val="bs-Latn-BA"/>
              </w:rPr>
            </w:pPr>
            <w:r w:rsidRPr="008B5517">
              <w:rPr>
                <w:rFonts w:ascii="Times New Roman" w:hAnsi="Times New Roman"/>
                <w:sz w:val="18"/>
                <w:szCs w:val="18"/>
              </w:rPr>
              <w:t>4.680.000,00</w:t>
            </w:r>
          </w:p>
        </w:tc>
        <w:tc>
          <w:tcPr>
            <w:tcW w:w="312" w:type="pct"/>
            <w:gridSpan w:val="3"/>
            <w:tcBorders>
              <w:bottom w:val="single" w:sz="4" w:space="0" w:color="595959" w:themeColor="text1" w:themeTint="A6"/>
            </w:tcBorders>
            <w:shd w:val="clear" w:color="auto" w:fill="auto"/>
            <w:textDirection w:val="btLr"/>
            <w:vAlign w:val="center"/>
          </w:tcPr>
          <w:p w:rsidR="004462A6" w:rsidRPr="008B5517" w:rsidRDefault="00447536" w:rsidP="008B5517">
            <w:pPr>
              <w:ind w:left="113" w:right="113"/>
              <w:contextualSpacing/>
              <w:jc w:val="center"/>
              <w:rPr>
                <w:rFonts w:ascii="Times New Roman" w:hAnsi="Times New Roman"/>
                <w:sz w:val="18"/>
                <w:szCs w:val="18"/>
                <w:lang w:val="bs-Latn-BA"/>
              </w:rPr>
            </w:pPr>
            <w:r w:rsidRPr="008B5517">
              <w:rPr>
                <w:rFonts w:ascii="Times New Roman" w:hAnsi="Times New Roman"/>
                <w:sz w:val="18"/>
                <w:szCs w:val="18"/>
                <w:lang w:val="bs-Latn-BA"/>
              </w:rPr>
              <w:t>4.180.270,00</w:t>
            </w:r>
          </w:p>
        </w:tc>
        <w:tc>
          <w:tcPr>
            <w:tcW w:w="306" w:type="pct"/>
            <w:gridSpan w:val="4"/>
            <w:tcBorders>
              <w:bottom w:val="single" w:sz="4" w:space="0" w:color="595959" w:themeColor="text1" w:themeTint="A6"/>
            </w:tcBorders>
            <w:shd w:val="clear" w:color="auto" w:fill="auto"/>
            <w:textDirection w:val="btLr"/>
            <w:vAlign w:val="center"/>
          </w:tcPr>
          <w:p w:rsidR="004462A6" w:rsidRPr="008B5517" w:rsidRDefault="004462A6" w:rsidP="008B5517">
            <w:pPr>
              <w:ind w:left="113" w:right="113"/>
              <w:contextualSpacing/>
              <w:jc w:val="center"/>
              <w:rPr>
                <w:rFonts w:ascii="Times New Roman" w:hAnsi="Times New Roman"/>
                <w:sz w:val="18"/>
                <w:szCs w:val="18"/>
                <w:lang w:val="bs-Latn-BA"/>
              </w:rPr>
            </w:pPr>
            <w:r w:rsidRPr="008B5517">
              <w:rPr>
                <w:rFonts w:ascii="Times New Roman" w:hAnsi="Times New Roman"/>
                <w:sz w:val="18"/>
                <w:szCs w:val="18"/>
                <w:lang w:val="bs-Latn-BA"/>
              </w:rPr>
              <w:t>IV</w:t>
            </w:r>
          </w:p>
        </w:tc>
        <w:tc>
          <w:tcPr>
            <w:tcW w:w="308" w:type="pct"/>
            <w:gridSpan w:val="6"/>
            <w:tcBorders>
              <w:bottom w:val="single" w:sz="4" w:space="0" w:color="595959" w:themeColor="text1" w:themeTint="A6"/>
            </w:tcBorders>
            <w:shd w:val="clear" w:color="auto" w:fill="auto"/>
            <w:textDirection w:val="btLr"/>
            <w:vAlign w:val="center"/>
          </w:tcPr>
          <w:p w:rsidR="004462A6" w:rsidRPr="008B5517" w:rsidRDefault="004462A6" w:rsidP="008B5517">
            <w:pPr>
              <w:ind w:left="113" w:right="113"/>
              <w:contextualSpacing/>
              <w:jc w:val="center"/>
              <w:rPr>
                <w:rFonts w:ascii="Times New Roman" w:hAnsi="Times New Roman"/>
                <w:sz w:val="18"/>
                <w:szCs w:val="18"/>
                <w:lang w:val="bs-Latn-BA"/>
              </w:rPr>
            </w:pPr>
            <w:r w:rsidRPr="008B5517">
              <w:rPr>
                <w:rFonts w:ascii="Times New Roman" w:hAnsi="Times New Roman"/>
                <w:sz w:val="18"/>
                <w:szCs w:val="18"/>
                <w:lang w:val="bs-Latn-BA"/>
              </w:rPr>
              <w:t>IV</w:t>
            </w:r>
          </w:p>
        </w:tc>
        <w:tc>
          <w:tcPr>
            <w:tcW w:w="658" w:type="pct"/>
            <w:tcBorders>
              <w:bottom w:val="single" w:sz="4" w:space="0" w:color="595959" w:themeColor="text1" w:themeTint="A6"/>
            </w:tcBorders>
            <w:shd w:val="clear" w:color="auto" w:fill="auto"/>
            <w:textDirection w:val="btLr"/>
            <w:vAlign w:val="center"/>
          </w:tcPr>
          <w:p w:rsidR="004462A6" w:rsidRPr="008B5517" w:rsidRDefault="004462A6" w:rsidP="008B5517">
            <w:pPr>
              <w:contextualSpacing/>
              <w:jc w:val="center"/>
              <w:rPr>
                <w:rFonts w:ascii="Times New Roman" w:hAnsi="Times New Roman"/>
                <w:sz w:val="18"/>
                <w:szCs w:val="18"/>
                <w:lang w:val="bs-Latn-BA"/>
              </w:rPr>
            </w:pPr>
            <w:r w:rsidRPr="008B5517">
              <w:rPr>
                <w:rFonts w:ascii="Times New Roman" w:hAnsi="Times New Roman"/>
                <w:sz w:val="18"/>
                <w:szCs w:val="18"/>
                <w:lang w:val="bs-Latn-BA"/>
              </w:rPr>
              <w:t xml:space="preserve">Smanjen broj zahtjeva građana za izdavanje Lku odnosu na ciljanu vrijednost Količine se planiraju u skladu sa procjenom </w:t>
            </w:r>
            <w:r w:rsidR="007532ED" w:rsidRPr="008B5517">
              <w:rPr>
                <w:rFonts w:ascii="Times New Roman" w:hAnsi="Times New Roman"/>
                <w:sz w:val="18"/>
                <w:szCs w:val="18"/>
                <w:lang w:val="bs-Latn-BA"/>
              </w:rPr>
              <w:t>broja zahtjeva građana  za 2021</w:t>
            </w:r>
            <w:r w:rsidRPr="008B5517">
              <w:rPr>
                <w:rFonts w:ascii="Times New Roman" w:hAnsi="Times New Roman"/>
                <w:sz w:val="18"/>
                <w:szCs w:val="18"/>
                <w:lang w:val="bs-Latn-BA"/>
              </w:rPr>
              <w:t>., godinu .</w:t>
            </w:r>
          </w:p>
        </w:tc>
      </w:tr>
      <w:tr w:rsidR="004462A6" w:rsidRPr="008B5517" w:rsidTr="008B5517">
        <w:trPr>
          <w:cantSplit/>
          <w:trHeight w:val="482"/>
        </w:trPr>
        <w:tc>
          <w:tcPr>
            <w:tcW w:w="5000" w:type="pct"/>
            <w:gridSpan w:val="36"/>
            <w:shd w:val="clear" w:color="auto" w:fill="D9D9D9" w:themeFill="background1" w:themeFillShade="D9"/>
            <w:vAlign w:val="center"/>
          </w:tcPr>
          <w:p w:rsidR="004462A6" w:rsidRPr="008B5517" w:rsidRDefault="004462A6" w:rsidP="004462A6">
            <w:pPr>
              <w:contextualSpacing/>
              <w:rPr>
                <w:rFonts w:ascii="Times New Roman" w:hAnsi="Times New Roman"/>
                <w:b/>
                <w:sz w:val="18"/>
                <w:szCs w:val="18"/>
                <w:lang w:val="bs-Latn-BA"/>
              </w:rPr>
            </w:pPr>
            <w:r w:rsidRPr="008B5517">
              <w:rPr>
                <w:rFonts w:ascii="Times New Roman" w:hAnsi="Times New Roman"/>
                <w:b/>
                <w:sz w:val="18"/>
                <w:szCs w:val="18"/>
                <w:lang w:val="bs-Latn-BA"/>
              </w:rPr>
              <w:lastRenderedPageBreak/>
              <w:t>1.1.2. Izrada vozačkih dozvola</w:t>
            </w:r>
          </w:p>
        </w:tc>
      </w:tr>
      <w:tr w:rsidR="00623814" w:rsidRPr="008B5517" w:rsidTr="004513D9">
        <w:trPr>
          <w:cantSplit/>
          <w:trHeight w:val="2132"/>
        </w:trPr>
        <w:tc>
          <w:tcPr>
            <w:tcW w:w="552" w:type="pct"/>
            <w:tcBorders>
              <w:bottom w:val="single" w:sz="4" w:space="0" w:color="595959" w:themeColor="text1" w:themeTint="A6"/>
            </w:tcBorders>
            <w:vAlign w:val="center"/>
          </w:tcPr>
          <w:p w:rsidR="004462A6" w:rsidRPr="008B5517" w:rsidRDefault="004462A6" w:rsidP="00604227">
            <w:pPr>
              <w:pStyle w:val="ListParagraph"/>
              <w:numPr>
                <w:ilvl w:val="3"/>
                <w:numId w:val="10"/>
              </w:numPr>
              <w:rPr>
                <w:rFonts w:ascii="Times New Roman" w:hAnsi="Times New Roman"/>
                <w:sz w:val="18"/>
                <w:szCs w:val="18"/>
                <w:lang w:val="bs-Latn-BA"/>
              </w:rPr>
            </w:pPr>
            <w:r w:rsidRPr="008B5517">
              <w:rPr>
                <w:rFonts w:ascii="Times New Roman" w:hAnsi="Times New Roman"/>
                <w:sz w:val="18"/>
                <w:szCs w:val="18"/>
                <w:lang w:val="bs-Latn-BA" w:eastAsia="bs-Latn-BA"/>
              </w:rPr>
              <w:t>Nabavka,</w:t>
            </w:r>
          </w:p>
          <w:p w:rsidR="004462A6" w:rsidRPr="008B5517" w:rsidRDefault="004462A6" w:rsidP="00604227">
            <w:pPr>
              <w:autoSpaceDE w:val="0"/>
              <w:autoSpaceDN w:val="0"/>
              <w:adjustRightInd w:val="0"/>
              <w:rPr>
                <w:rFonts w:ascii="Times New Roman" w:hAnsi="Times New Roman"/>
                <w:sz w:val="18"/>
                <w:szCs w:val="18"/>
                <w:lang w:val="bs-Latn-BA" w:eastAsia="bs-Latn-BA"/>
              </w:rPr>
            </w:pPr>
            <w:r w:rsidRPr="008B5517">
              <w:rPr>
                <w:rFonts w:ascii="Times New Roman" w:hAnsi="Times New Roman"/>
                <w:sz w:val="18"/>
                <w:szCs w:val="18"/>
                <w:lang w:val="bs-Latn-BA" w:eastAsia="bs-Latn-BA"/>
              </w:rPr>
              <w:t>personalizacija i transport</w:t>
            </w:r>
          </w:p>
          <w:p w:rsidR="004462A6" w:rsidRPr="008B5517" w:rsidRDefault="004462A6" w:rsidP="00604227">
            <w:pPr>
              <w:contextualSpacing/>
              <w:rPr>
                <w:rFonts w:ascii="Times New Roman" w:hAnsi="Times New Roman"/>
                <w:sz w:val="18"/>
                <w:szCs w:val="18"/>
                <w:lang w:val="bs-Latn-BA"/>
              </w:rPr>
            </w:pPr>
            <w:r w:rsidRPr="008B5517">
              <w:rPr>
                <w:rFonts w:ascii="Times New Roman" w:hAnsi="Times New Roman"/>
                <w:sz w:val="18"/>
                <w:szCs w:val="18"/>
                <w:lang w:val="bs-Latn-BA" w:eastAsia="bs-Latn-BA"/>
              </w:rPr>
              <w:t>vozačkih dozvola</w:t>
            </w:r>
          </w:p>
        </w:tc>
        <w:tc>
          <w:tcPr>
            <w:tcW w:w="492" w:type="pct"/>
            <w:gridSpan w:val="4"/>
            <w:tcBorders>
              <w:bottom w:val="single" w:sz="4" w:space="0" w:color="595959" w:themeColor="text1" w:themeTint="A6"/>
            </w:tcBorders>
            <w:vAlign w:val="center"/>
          </w:tcPr>
          <w:p w:rsidR="004462A6" w:rsidRPr="008B5517" w:rsidRDefault="004462A6" w:rsidP="00604227">
            <w:pPr>
              <w:contextualSpacing/>
              <w:jc w:val="center"/>
              <w:rPr>
                <w:rFonts w:ascii="Times New Roman" w:hAnsi="Times New Roman"/>
                <w:sz w:val="18"/>
                <w:szCs w:val="18"/>
                <w:lang w:val="bs-Latn-BA"/>
              </w:rPr>
            </w:pPr>
            <w:r w:rsidRPr="008B5517">
              <w:rPr>
                <w:rFonts w:ascii="Times New Roman" w:hAnsi="Times New Roman"/>
                <w:sz w:val="18"/>
                <w:szCs w:val="18"/>
                <w:lang w:val="bs-Latn-BA"/>
              </w:rPr>
              <w:t>Centar za skladištenje, personalizaciju i transport ličnih  dokumenata</w:t>
            </w:r>
          </w:p>
        </w:tc>
        <w:tc>
          <w:tcPr>
            <w:tcW w:w="337" w:type="pct"/>
            <w:gridSpan w:val="6"/>
            <w:tcBorders>
              <w:bottom w:val="single" w:sz="4" w:space="0" w:color="595959" w:themeColor="text1" w:themeTint="A6"/>
            </w:tcBorders>
            <w:textDirection w:val="btLr"/>
            <w:vAlign w:val="center"/>
          </w:tcPr>
          <w:p w:rsidR="004462A6" w:rsidRPr="008B5517" w:rsidRDefault="004462A6" w:rsidP="00604227">
            <w:pPr>
              <w:ind w:left="113" w:right="113"/>
              <w:contextualSpacing/>
              <w:jc w:val="center"/>
              <w:rPr>
                <w:rFonts w:ascii="Times New Roman" w:hAnsi="Times New Roman"/>
                <w:sz w:val="18"/>
                <w:szCs w:val="18"/>
                <w:lang w:val="bs-Latn-BA"/>
              </w:rPr>
            </w:pPr>
            <w:r w:rsidRPr="008B5517">
              <w:rPr>
                <w:rFonts w:ascii="Times New Roman" w:hAnsi="Times New Roman"/>
                <w:sz w:val="18"/>
                <w:szCs w:val="18"/>
                <w:lang w:val="bs-Latn-BA"/>
              </w:rPr>
              <w:t>Broj</w:t>
            </w:r>
          </w:p>
        </w:tc>
        <w:tc>
          <w:tcPr>
            <w:tcW w:w="349" w:type="pct"/>
            <w:gridSpan w:val="4"/>
            <w:tcBorders>
              <w:bottom w:val="single" w:sz="4" w:space="0" w:color="595959" w:themeColor="text1" w:themeTint="A6"/>
            </w:tcBorders>
            <w:textDirection w:val="btLr"/>
            <w:vAlign w:val="center"/>
          </w:tcPr>
          <w:p w:rsidR="004462A6" w:rsidRPr="008B5517" w:rsidRDefault="004462A6" w:rsidP="00604227">
            <w:pPr>
              <w:ind w:left="113" w:right="113"/>
              <w:contextualSpacing/>
              <w:jc w:val="center"/>
              <w:rPr>
                <w:rFonts w:ascii="Times New Roman" w:hAnsi="Times New Roman"/>
                <w:sz w:val="18"/>
                <w:szCs w:val="18"/>
                <w:lang w:val="bs-Latn-BA"/>
              </w:rPr>
            </w:pPr>
            <w:r w:rsidRPr="008B5517">
              <w:rPr>
                <w:rFonts w:ascii="Times New Roman" w:hAnsi="Times New Roman"/>
                <w:sz w:val="18"/>
                <w:szCs w:val="18"/>
              </w:rPr>
              <w:t>180.000</w:t>
            </w:r>
          </w:p>
        </w:tc>
        <w:tc>
          <w:tcPr>
            <w:tcW w:w="388" w:type="pct"/>
            <w:tcBorders>
              <w:bottom w:val="single" w:sz="4" w:space="0" w:color="595959" w:themeColor="text1" w:themeTint="A6"/>
            </w:tcBorders>
            <w:textDirection w:val="btLr"/>
            <w:vAlign w:val="center"/>
          </w:tcPr>
          <w:p w:rsidR="004462A6" w:rsidRPr="008B5517" w:rsidRDefault="004462A6" w:rsidP="00604227">
            <w:pPr>
              <w:ind w:left="113" w:right="113"/>
              <w:contextualSpacing/>
              <w:jc w:val="center"/>
              <w:rPr>
                <w:rFonts w:ascii="Times New Roman" w:hAnsi="Times New Roman"/>
                <w:sz w:val="18"/>
                <w:szCs w:val="18"/>
                <w:lang w:val="bs-Latn-BA"/>
              </w:rPr>
            </w:pPr>
            <w:r w:rsidRPr="008B5517">
              <w:rPr>
                <w:rFonts w:ascii="Times New Roman" w:hAnsi="Times New Roman"/>
                <w:sz w:val="18"/>
                <w:szCs w:val="18"/>
              </w:rPr>
              <w:t>180.000</w:t>
            </w:r>
          </w:p>
        </w:tc>
        <w:tc>
          <w:tcPr>
            <w:tcW w:w="538" w:type="pct"/>
            <w:gridSpan w:val="3"/>
            <w:tcBorders>
              <w:bottom w:val="single" w:sz="4" w:space="0" w:color="595959" w:themeColor="text1" w:themeTint="A6"/>
            </w:tcBorders>
            <w:shd w:val="clear" w:color="auto" w:fill="auto"/>
            <w:textDirection w:val="btLr"/>
            <w:vAlign w:val="center"/>
          </w:tcPr>
          <w:p w:rsidR="004462A6" w:rsidRPr="008B5517" w:rsidRDefault="00447536" w:rsidP="00604227">
            <w:pPr>
              <w:ind w:left="113" w:right="113"/>
              <w:contextualSpacing/>
              <w:jc w:val="center"/>
              <w:rPr>
                <w:rFonts w:ascii="Times New Roman" w:hAnsi="Times New Roman"/>
                <w:sz w:val="18"/>
                <w:szCs w:val="18"/>
                <w:lang w:val="bs-Latn-BA"/>
              </w:rPr>
            </w:pPr>
            <w:r w:rsidRPr="008B5517">
              <w:rPr>
                <w:rFonts w:ascii="Times New Roman" w:hAnsi="Times New Roman"/>
                <w:sz w:val="18"/>
                <w:szCs w:val="18"/>
                <w:lang w:val="bs-Latn-BA"/>
              </w:rPr>
              <w:t>164.323</w:t>
            </w:r>
          </w:p>
        </w:tc>
        <w:tc>
          <w:tcPr>
            <w:tcW w:w="389" w:type="pct"/>
            <w:tcBorders>
              <w:bottom w:val="single" w:sz="4" w:space="0" w:color="595959" w:themeColor="text1" w:themeTint="A6"/>
            </w:tcBorders>
            <w:shd w:val="clear" w:color="auto" w:fill="auto"/>
            <w:textDirection w:val="btLr"/>
            <w:vAlign w:val="center"/>
          </w:tcPr>
          <w:p w:rsidR="004462A6" w:rsidRPr="008B5517" w:rsidRDefault="004462A6" w:rsidP="00604227">
            <w:pPr>
              <w:ind w:left="113" w:right="113"/>
              <w:contextualSpacing/>
              <w:jc w:val="center"/>
              <w:rPr>
                <w:rFonts w:ascii="Times New Roman" w:hAnsi="Times New Roman"/>
                <w:sz w:val="18"/>
                <w:szCs w:val="18"/>
                <w:lang w:val="bs-Latn-BA"/>
              </w:rPr>
            </w:pPr>
            <w:r w:rsidRPr="008B5517">
              <w:rPr>
                <w:rFonts w:ascii="Times New Roman" w:hAnsi="Times New Roman"/>
                <w:sz w:val="18"/>
                <w:szCs w:val="18"/>
                <w:lang w:val="bs-Latn-BA"/>
              </w:rPr>
              <w:t>Budžet</w:t>
            </w:r>
          </w:p>
        </w:tc>
        <w:tc>
          <w:tcPr>
            <w:tcW w:w="372" w:type="pct"/>
            <w:gridSpan w:val="2"/>
            <w:tcBorders>
              <w:bottom w:val="single" w:sz="4" w:space="0" w:color="595959" w:themeColor="text1" w:themeTint="A6"/>
            </w:tcBorders>
            <w:shd w:val="clear" w:color="auto" w:fill="auto"/>
            <w:textDirection w:val="btLr"/>
            <w:vAlign w:val="center"/>
          </w:tcPr>
          <w:p w:rsidR="004462A6" w:rsidRPr="008B5517" w:rsidRDefault="004462A6" w:rsidP="00604227">
            <w:pPr>
              <w:ind w:left="113" w:right="113"/>
              <w:contextualSpacing/>
              <w:jc w:val="center"/>
              <w:rPr>
                <w:rFonts w:ascii="Times New Roman" w:hAnsi="Times New Roman"/>
                <w:sz w:val="18"/>
                <w:szCs w:val="18"/>
                <w:lang w:val="bs-Latn-BA"/>
              </w:rPr>
            </w:pPr>
            <w:r w:rsidRPr="008B5517">
              <w:rPr>
                <w:rFonts w:ascii="Times New Roman" w:hAnsi="Times New Roman"/>
                <w:sz w:val="18"/>
                <w:szCs w:val="18"/>
              </w:rPr>
              <w:t>842.400,00</w:t>
            </w:r>
          </w:p>
        </w:tc>
        <w:tc>
          <w:tcPr>
            <w:tcW w:w="312" w:type="pct"/>
            <w:gridSpan w:val="3"/>
            <w:tcBorders>
              <w:bottom w:val="single" w:sz="4" w:space="0" w:color="595959" w:themeColor="text1" w:themeTint="A6"/>
            </w:tcBorders>
            <w:shd w:val="clear" w:color="auto" w:fill="auto"/>
            <w:textDirection w:val="btLr"/>
            <w:vAlign w:val="center"/>
          </w:tcPr>
          <w:p w:rsidR="004462A6" w:rsidRPr="008B5517" w:rsidRDefault="00447536" w:rsidP="00604227">
            <w:pPr>
              <w:ind w:left="113" w:right="113"/>
              <w:contextualSpacing/>
              <w:jc w:val="center"/>
              <w:rPr>
                <w:rFonts w:ascii="Times New Roman" w:hAnsi="Times New Roman"/>
                <w:sz w:val="18"/>
                <w:szCs w:val="18"/>
                <w:lang w:val="bs-Latn-BA"/>
              </w:rPr>
            </w:pPr>
            <w:r w:rsidRPr="008B5517">
              <w:rPr>
                <w:rFonts w:ascii="Times New Roman" w:hAnsi="Times New Roman"/>
                <w:sz w:val="18"/>
                <w:szCs w:val="18"/>
                <w:lang w:val="bs-Latn-BA"/>
              </w:rPr>
              <w:t>769.031,60</w:t>
            </w:r>
          </w:p>
        </w:tc>
        <w:tc>
          <w:tcPr>
            <w:tcW w:w="304" w:type="pct"/>
            <w:gridSpan w:val="3"/>
            <w:tcBorders>
              <w:bottom w:val="single" w:sz="4" w:space="0" w:color="595959" w:themeColor="text1" w:themeTint="A6"/>
            </w:tcBorders>
            <w:shd w:val="clear" w:color="auto" w:fill="auto"/>
            <w:textDirection w:val="btLr"/>
            <w:vAlign w:val="center"/>
          </w:tcPr>
          <w:p w:rsidR="004462A6" w:rsidRPr="008B5517" w:rsidRDefault="004462A6" w:rsidP="00604227">
            <w:pPr>
              <w:ind w:left="113" w:right="113"/>
              <w:contextualSpacing/>
              <w:jc w:val="center"/>
              <w:rPr>
                <w:rFonts w:ascii="Times New Roman" w:hAnsi="Times New Roman"/>
                <w:sz w:val="18"/>
                <w:szCs w:val="18"/>
                <w:lang w:val="bs-Latn-BA"/>
              </w:rPr>
            </w:pPr>
            <w:r w:rsidRPr="008B5517">
              <w:rPr>
                <w:rFonts w:ascii="Times New Roman" w:hAnsi="Times New Roman"/>
                <w:sz w:val="18"/>
                <w:szCs w:val="18"/>
                <w:lang w:val="bs-Latn-BA"/>
              </w:rPr>
              <w:t>IV</w:t>
            </w:r>
          </w:p>
        </w:tc>
        <w:tc>
          <w:tcPr>
            <w:tcW w:w="303" w:type="pct"/>
            <w:gridSpan w:val="6"/>
            <w:tcBorders>
              <w:bottom w:val="single" w:sz="4" w:space="0" w:color="595959" w:themeColor="text1" w:themeTint="A6"/>
            </w:tcBorders>
            <w:shd w:val="clear" w:color="auto" w:fill="auto"/>
            <w:textDirection w:val="btLr"/>
            <w:vAlign w:val="center"/>
          </w:tcPr>
          <w:p w:rsidR="004462A6" w:rsidRPr="008B5517" w:rsidRDefault="004462A6" w:rsidP="00604227">
            <w:pPr>
              <w:ind w:left="113" w:right="113"/>
              <w:contextualSpacing/>
              <w:jc w:val="center"/>
              <w:rPr>
                <w:rFonts w:ascii="Times New Roman" w:hAnsi="Times New Roman"/>
                <w:sz w:val="18"/>
                <w:szCs w:val="18"/>
                <w:lang w:val="bs-Latn-BA"/>
              </w:rPr>
            </w:pPr>
            <w:r w:rsidRPr="008B5517">
              <w:rPr>
                <w:rFonts w:ascii="Times New Roman" w:hAnsi="Times New Roman"/>
                <w:sz w:val="18"/>
                <w:szCs w:val="18"/>
                <w:lang w:val="bs-Latn-BA"/>
              </w:rPr>
              <w:t>IV</w:t>
            </w:r>
          </w:p>
        </w:tc>
        <w:tc>
          <w:tcPr>
            <w:tcW w:w="666" w:type="pct"/>
            <w:gridSpan w:val="2"/>
            <w:tcBorders>
              <w:bottom w:val="single" w:sz="4" w:space="0" w:color="595959" w:themeColor="text1" w:themeTint="A6"/>
            </w:tcBorders>
            <w:shd w:val="clear" w:color="auto" w:fill="auto"/>
            <w:textDirection w:val="btLr"/>
            <w:vAlign w:val="center"/>
          </w:tcPr>
          <w:p w:rsidR="004462A6" w:rsidRPr="008B5517" w:rsidRDefault="007532ED" w:rsidP="00604227">
            <w:pPr>
              <w:ind w:left="113" w:right="113"/>
              <w:contextualSpacing/>
              <w:jc w:val="center"/>
              <w:rPr>
                <w:rFonts w:ascii="Times New Roman" w:hAnsi="Times New Roman"/>
                <w:sz w:val="18"/>
                <w:szCs w:val="18"/>
                <w:lang w:val="bs-Latn-BA"/>
              </w:rPr>
            </w:pPr>
            <w:r w:rsidRPr="008B5517">
              <w:rPr>
                <w:rFonts w:ascii="Times New Roman" w:hAnsi="Times New Roman"/>
                <w:sz w:val="18"/>
                <w:szCs w:val="18"/>
                <w:lang w:val="bs-Latn-BA"/>
              </w:rPr>
              <w:t>Smanjen</w:t>
            </w:r>
            <w:r w:rsidR="004462A6" w:rsidRPr="008B5517">
              <w:rPr>
                <w:rFonts w:ascii="Times New Roman" w:hAnsi="Times New Roman"/>
                <w:sz w:val="18"/>
                <w:szCs w:val="18"/>
                <w:lang w:val="bs-Latn-BA"/>
              </w:rPr>
              <w:t xml:space="preserve"> broj zahtjeva građana za izdavanje VD</w:t>
            </w:r>
            <w:r w:rsidRPr="008B5517">
              <w:rPr>
                <w:rFonts w:ascii="Times New Roman" w:hAnsi="Times New Roman"/>
                <w:sz w:val="18"/>
                <w:szCs w:val="18"/>
                <w:lang w:val="bs-Latn-BA"/>
              </w:rPr>
              <w:t xml:space="preserve"> u odnosu na ciljanu vrijednost</w:t>
            </w:r>
            <w:r w:rsidR="004462A6" w:rsidRPr="008B5517">
              <w:rPr>
                <w:rFonts w:ascii="Times New Roman" w:hAnsi="Times New Roman"/>
                <w:sz w:val="18"/>
                <w:szCs w:val="18"/>
                <w:lang w:val="bs-Latn-BA"/>
              </w:rPr>
              <w:t>. Količine se planiraju u skladu sa procjenom</w:t>
            </w:r>
            <w:r w:rsidRPr="008B5517">
              <w:rPr>
                <w:rFonts w:ascii="Times New Roman" w:hAnsi="Times New Roman"/>
                <w:sz w:val="18"/>
                <w:szCs w:val="18"/>
                <w:lang w:val="bs-Latn-BA"/>
              </w:rPr>
              <w:t xml:space="preserve"> broja zahtjeva građana  za 2021</w:t>
            </w:r>
            <w:r w:rsidR="004462A6" w:rsidRPr="008B5517">
              <w:rPr>
                <w:rFonts w:ascii="Times New Roman" w:hAnsi="Times New Roman"/>
                <w:sz w:val="18"/>
                <w:szCs w:val="18"/>
                <w:lang w:val="bs-Latn-BA"/>
              </w:rPr>
              <w:t>., godinu .</w:t>
            </w:r>
          </w:p>
        </w:tc>
      </w:tr>
      <w:tr w:rsidR="004462A6" w:rsidRPr="008B5517" w:rsidTr="00604227">
        <w:trPr>
          <w:cantSplit/>
          <w:trHeight w:val="208"/>
        </w:trPr>
        <w:tc>
          <w:tcPr>
            <w:tcW w:w="5000" w:type="pct"/>
            <w:gridSpan w:val="36"/>
            <w:tcBorders>
              <w:bottom w:val="single" w:sz="4" w:space="0" w:color="595959" w:themeColor="text1" w:themeTint="A6"/>
            </w:tcBorders>
            <w:shd w:val="clear" w:color="auto" w:fill="D9D9D9" w:themeFill="background1" w:themeFillShade="D9"/>
            <w:vAlign w:val="center"/>
          </w:tcPr>
          <w:p w:rsidR="004462A6" w:rsidRPr="008B5517" w:rsidRDefault="004462A6" w:rsidP="004462A6">
            <w:pPr>
              <w:contextualSpacing/>
              <w:rPr>
                <w:rFonts w:ascii="Times New Roman" w:hAnsi="Times New Roman"/>
                <w:b/>
                <w:sz w:val="18"/>
                <w:szCs w:val="18"/>
                <w:lang w:val="bs-Latn-BA"/>
              </w:rPr>
            </w:pPr>
            <w:r w:rsidRPr="008B5517">
              <w:rPr>
                <w:rFonts w:ascii="Times New Roman" w:hAnsi="Times New Roman"/>
                <w:b/>
                <w:sz w:val="18"/>
                <w:szCs w:val="18"/>
                <w:lang w:val="bs-Latn-BA"/>
              </w:rPr>
              <w:t>1.1.3. Izrada putnih isprava</w:t>
            </w:r>
          </w:p>
        </w:tc>
      </w:tr>
      <w:tr w:rsidR="004513D9" w:rsidRPr="008B5517" w:rsidTr="004513D9">
        <w:trPr>
          <w:cantSplit/>
          <w:trHeight w:val="2012"/>
        </w:trPr>
        <w:tc>
          <w:tcPr>
            <w:tcW w:w="552" w:type="pct"/>
            <w:tcBorders>
              <w:bottom w:val="single" w:sz="4" w:space="0" w:color="595959" w:themeColor="text1" w:themeTint="A6"/>
            </w:tcBorders>
            <w:shd w:val="clear" w:color="auto" w:fill="auto"/>
            <w:vAlign w:val="center"/>
          </w:tcPr>
          <w:p w:rsidR="004462A6" w:rsidRPr="008B5517" w:rsidRDefault="00604227" w:rsidP="00604227">
            <w:pPr>
              <w:contextualSpacing/>
              <w:rPr>
                <w:rFonts w:ascii="Times New Roman" w:hAnsi="Times New Roman"/>
                <w:sz w:val="18"/>
                <w:szCs w:val="18"/>
                <w:lang w:val="bs-Latn-BA"/>
              </w:rPr>
            </w:pPr>
            <w:r>
              <w:rPr>
                <w:rFonts w:ascii="Times New Roman" w:hAnsi="Times New Roman"/>
                <w:sz w:val="18"/>
                <w:szCs w:val="18"/>
                <w:lang w:val="bs-Latn-BA"/>
              </w:rPr>
              <w:t xml:space="preserve">1.1.3.1. </w:t>
            </w:r>
            <w:r w:rsidR="004462A6" w:rsidRPr="008B5517">
              <w:rPr>
                <w:rFonts w:ascii="Times New Roman" w:hAnsi="Times New Roman"/>
                <w:sz w:val="18"/>
                <w:szCs w:val="18"/>
                <w:lang w:val="bs-Latn-BA" w:eastAsia="bs-Latn-BA"/>
              </w:rPr>
              <w:t>Nabavka,</w:t>
            </w:r>
          </w:p>
          <w:p w:rsidR="004462A6" w:rsidRPr="008B5517" w:rsidRDefault="004462A6" w:rsidP="00604227">
            <w:pPr>
              <w:autoSpaceDE w:val="0"/>
              <w:autoSpaceDN w:val="0"/>
              <w:adjustRightInd w:val="0"/>
              <w:rPr>
                <w:rFonts w:ascii="Times New Roman" w:hAnsi="Times New Roman"/>
                <w:sz w:val="18"/>
                <w:szCs w:val="18"/>
                <w:lang w:val="bs-Latn-BA" w:eastAsia="bs-Latn-BA"/>
              </w:rPr>
            </w:pPr>
            <w:r w:rsidRPr="008B5517">
              <w:rPr>
                <w:rFonts w:ascii="Times New Roman" w:hAnsi="Times New Roman"/>
                <w:sz w:val="18"/>
                <w:szCs w:val="18"/>
                <w:lang w:val="bs-Latn-BA" w:eastAsia="bs-Latn-BA"/>
              </w:rPr>
              <w:t>personalizacija i transport</w:t>
            </w:r>
          </w:p>
          <w:p w:rsidR="004462A6" w:rsidRPr="008B5517" w:rsidRDefault="004462A6" w:rsidP="00604227">
            <w:pPr>
              <w:contextualSpacing/>
              <w:rPr>
                <w:rFonts w:ascii="Times New Roman" w:hAnsi="Times New Roman"/>
                <w:sz w:val="18"/>
                <w:szCs w:val="18"/>
                <w:lang w:val="bs-Latn-BA"/>
              </w:rPr>
            </w:pPr>
            <w:r w:rsidRPr="008B5517">
              <w:rPr>
                <w:rFonts w:ascii="Times New Roman" w:hAnsi="Times New Roman"/>
                <w:sz w:val="18"/>
                <w:szCs w:val="18"/>
                <w:lang w:val="bs-Latn-BA" w:eastAsia="bs-Latn-BA"/>
              </w:rPr>
              <w:t>putnih isprava</w:t>
            </w:r>
          </w:p>
        </w:tc>
        <w:tc>
          <w:tcPr>
            <w:tcW w:w="510" w:type="pct"/>
            <w:gridSpan w:val="6"/>
            <w:tcBorders>
              <w:bottom w:val="single" w:sz="4" w:space="0" w:color="595959" w:themeColor="text1" w:themeTint="A6"/>
            </w:tcBorders>
            <w:shd w:val="clear" w:color="auto" w:fill="auto"/>
            <w:vAlign w:val="center"/>
          </w:tcPr>
          <w:p w:rsidR="004462A6" w:rsidRPr="008B5517" w:rsidRDefault="004462A6" w:rsidP="00604227">
            <w:pPr>
              <w:contextualSpacing/>
              <w:jc w:val="center"/>
              <w:rPr>
                <w:rFonts w:ascii="Times New Roman" w:hAnsi="Times New Roman"/>
                <w:sz w:val="18"/>
                <w:szCs w:val="18"/>
                <w:lang w:val="bs-Latn-BA"/>
              </w:rPr>
            </w:pPr>
            <w:r w:rsidRPr="008B5517">
              <w:rPr>
                <w:rFonts w:ascii="Times New Roman" w:hAnsi="Times New Roman"/>
                <w:sz w:val="18"/>
                <w:szCs w:val="18"/>
                <w:lang w:val="bs-Latn-BA"/>
              </w:rPr>
              <w:t>Centar za skladištenje, personalizaciju i transport ličnih  dokumenata</w:t>
            </w:r>
          </w:p>
        </w:tc>
        <w:tc>
          <w:tcPr>
            <w:tcW w:w="318" w:type="pct"/>
            <w:gridSpan w:val="4"/>
            <w:tcBorders>
              <w:bottom w:val="single" w:sz="4" w:space="0" w:color="595959" w:themeColor="text1" w:themeTint="A6"/>
            </w:tcBorders>
            <w:shd w:val="clear" w:color="auto" w:fill="auto"/>
            <w:textDirection w:val="btLr"/>
            <w:vAlign w:val="center"/>
          </w:tcPr>
          <w:p w:rsidR="004462A6" w:rsidRPr="008B5517" w:rsidRDefault="004462A6" w:rsidP="00604227">
            <w:pPr>
              <w:ind w:left="113" w:right="113"/>
              <w:contextualSpacing/>
              <w:jc w:val="center"/>
              <w:rPr>
                <w:rFonts w:ascii="Times New Roman" w:hAnsi="Times New Roman"/>
                <w:sz w:val="18"/>
                <w:szCs w:val="18"/>
                <w:lang w:val="bs-Latn-BA"/>
              </w:rPr>
            </w:pPr>
            <w:r w:rsidRPr="008B5517">
              <w:rPr>
                <w:rFonts w:ascii="Times New Roman" w:hAnsi="Times New Roman"/>
                <w:sz w:val="18"/>
                <w:szCs w:val="18"/>
                <w:lang w:val="bs-Latn-BA"/>
              </w:rPr>
              <w:t>Broj</w:t>
            </w:r>
          </w:p>
        </w:tc>
        <w:tc>
          <w:tcPr>
            <w:tcW w:w="347" w:type="pct"/>
            <w:gridSpan w:val="3"/>
            <w:tcBorders>
              <w:bottom w:val="single" w:sz="4" w:space="0" w:color="595959" w:themeColor="text1" w:themeTint="A6"/>
            </w:tcBorders>
            <w:shd w:val="clear" w:color="auto" w:fill="auto"/>
            <w:textDirection w:val="btLr"/>
            <w:vAlign w:val="center"/>
          </w:tcPr>
          <w:p w:rsidR="004462A6" w:rsidRPr="008B5517" w:rsidRDefault="00882823" w:rsidP="00604227">
            <w:pPr>
              <w:ind w:left="113" w:right="113"/>
              <w:contextualSpacing/>
              <w:jc w:val="center"/>
              <w:rPr>
                <w:rFonts w:ascii="Times New Roman" w:hAnsi="Times New Roman"/>
                <w:sz w:val="18"/>
                <w:szCs w:val="18"/>
                <w:lang w:val="bs-Latn-BA"/>
              </w:rPr>
            </w:pPr>
            <w:r w:rsidRPr="008B5517">
              <w:rPr>
                <w:rFonts w:ascii="Times New Roman" w:hAnsi="Times New Roman"/>
                <w:sz w:val="18"/>
                <w:szCs w:val="18"/>
              </w:rPr>
              <w:t>260.000</w:t>
            </w:r>
          </w:p>
        </w:tc>
        <w:tc>
          <w:tcPr>
            <w:tcW w:w="390" w:type="pct"/>
            <w:gridSpan w:val="2"/>
            <w:tcBorders>
              <w:bottom w:val="single" w:sz="4" w:space="0" w:color="595959" w:themeColor="text1" w:themeTint="A6"/>
            </w:tcBorders>
            <w:shd w:val="clear" w:color="auto" w:fill="auto"/>
            <w:textDirection w:val="btLr"/>
            <w:vAlign w:val="center"/>
          </w:tcPr>
          <w:p w:rsidR="004462A6" w:rsidRPr="008B5517" w:rsidRDefault="00882823" w:rsidP="00604227">
            <w:pPr>
              <w:ind w:left="113" w:right="113"/>
              <w:contextualSpacing/>
              <w:jc w:val="center"/>
              <w:rPr>
                <w:rFonts w:ascii="Times New Roman" w:hAnsi="Times New Roman"/>
                <w:sz w:val="18"/>
                <w:szCs w:val="18"/>
                <w:lang w:val="bs-Latn-BA"/>
              </w:rPr>
            </w:pPr>
            <w:r w:rsidRPr="008B5517">
              <w:rPr>
                <w:rFonts w:ascii="Times New Roman" w:hAnsi="Times New Roman"/>
                <w:sz w:val="18"/>
                <w:szCs w:val="18"/>
              </w:rPr>
              <w:t>270.000</w:t>
            </w:r>
          </w:p>
        </w:tc>
        <w:tc>
          <w:tcPr>
            <w:tcW w:w="538" w:type="pct"/>
            <w:gridSpan w:val="3"/>
            <w:tcBorders>
              <w:bottom w:val="single" w:sz="4" w:space="0" w:color="595959" w:themeColor="text1" w:themeTint="A6"/>
            </w:tcBorders>
            <w:shd w:val="clear" w:color="auto" w:fill="auto"/>
            <w:textDirection w:val="btLr"/>
            <w:vAlign w:val="center"/>
          </w:tcPr>
          <w:p w:rsidR="004462A6" w:rsidRPr="008B5517" w:rsidRDefault="000861FC" w:rsidP="00604227">
            <w:pPr>
              <w:ind w:left="113" w:right="113"/>
              <w:contextualSpacing/>
              <w:jc w:val="center"/>
              <w:rPr>
                <w:rFonts w:ascii="Times New Roman" w:hAnsi="Times New Roman"/>
                <w:sz w:val="18"/>
                <w:szCs w:val="18"/>
                <w:lang w:val="bs-Latn-BA"/>
              </w:rPr>
            </w:pPr>
            <w:r w:rsidRPr="008B5517">
              <w:rPr>
                <w:rFonts w:ascii="Times New Roman" w:hAnsi="Times New Roman"/>
                <w:sz w:val="18"/>
                <w:szCs w:val="18"/>
                <w:lang w:val="bs-Latn-BA"/>
              </w:rPr>
              <w:t>280.320</w:t>
            </w:r>
          </w:p>
        </w:tc>
        <w:tc>
          <w:tcPr>
            <w:tcW w:w="389" w:type="pct"/>
            <w:tcBorders>
              <w:bottom w:val="single" w:sz="4" w:space="0" w:color="595959" w:themeColor="text1" w:themeTint="A6"/>
            </w:tcBorders>
            <w:shd w:val="clear" w:color="auto" w:fill="auto"/>
            <w:textDirection w:val="btLr"/>
            <w:vAlign w:val="center"/>
          </w:tcPr>
          <w:p w:rsidR="004462A6" w:rsidRPr="008B5517" w:rsidRDefault="004462A6" w:rsidP="00604227">
            <w:pPr>
              <w:ind w:left="113" w:right="113"/>
              <w:contextualSpacing/>
              <w:jc w:val="center"/>
              <w:rPr>
                <w:rFonts w:ascii="Times New Roman" w:hAnsi="Times New Roman"/>
                <w:sz w:val="18"/>
                <w:szCs w:val="18"/>
                <w:lang w:val="bs-Latn-BA"/>
              </w:rPr>
            </w:pPr>
            <w:r w:rsidRPr="008B5517">
              <w:rPr>
                <w:rFonts w:ascii="Times New Roman" w:hAnsi="Times New Roman"/>
                <w:sz w:val="18"/>
                <w:szCs w:val="18"/>
                <w:lang w:val="bs-Latn-BA"/>
              </w:rPr>
              <w:t>Budžet</w:t>
            </w:r>
          </w:p>
        </w:tc>
        <w:tc>
          <w:tcPr>
            <w:tcW w:w="390" w:type="pct"/>
            <w:gridSpan w:val="3"/>
            <w:tcBorders>
              <w:bottom w:val="single" w:sz="4" w:space="0" w:color="595959" w:themeColor="text1" w:themeTint="A6"/>
            </w:tcBorders>
            <w:shd w:val="clear" w:color="auto" w:fill="auto"/>
            <w:textDirection w:val="btLr"/>
            <w:vAlign w:val="center"/>
          </w:tcPr>
          <w:p w:rsidR="004462A6" w:rsidRPr="008B5517" w:rsidRDefault="00EB6DEB" w:rsidP="00604227">
            <w:pPr>
              <w:ind w:left="113" w:right="113"/>
              <w:contextualSpacing/>
              <w:jc w:val="center"/>
              <w:rPr>
                <w:rFonts w:ascii="Times New Roman" w:hAnsi="Times New Roman"/>
                <w:sz w:val="18"/>
                <w:szCs w:val="18"/>
                <w:lang w:val="bs-Latn-BA"/>
              </w:rPr>
            </w:pPr>
            <w:r w:rsidRPr="008B5517">
              <w:rPr>
                <w:rFonts w:ascii="Times New Roman" w:hAnsi="Times New Roman"/>
                <w:sz w:val="18"/>
                <w:szCs w:val="18"/>
              </w:rPr>
              <w:t>5.130.000,00</w:t>
            </w:r>
          </w:p>
        </w:tc>
        <w:tc>
          <w:tcPr>
            <w:tcW w:w="294" w:type="pct"/>
            <w:gridSpan w:val="2"/>
            <w:tcBorders>
              <w:bottom w:val="single" w:sz="4" w:space="0" w:color="595959" w:themeColor="text1" w:themeTint="A6"/>
            </w:tcBorders>
            <w:shd w:val="clear" w:color="auto" w:fill="auto"/>
            <w:textDirection w:val="btLr"/>
            <w:vAlign w:val="center"/>
          </w:tcPr>
          <w:p w:rsidR="004462A6" w:rsidRPr="008B5517" w:rsidRDefault="000861FC" w:rsidP="00604227">
            <w:pPr>
              <w:ind w:left="113" w:right="113"/>
              <w:contextualSpacing/>
              <w:jc w:val="center"/>
              <w:rPr>
                <w:rFonts w:ascii="Times New Roman" w:hAnsi="Times New Roman"/>
                <w:sz w:val="18"/>
                <w:szCs w:val="18"/>
                <w:lang w:val="bs-Latn-BA"/>
              </w:rPr>
            </w:pPr>
            <w:r w:rsidRPr="008B5517">
              <w:rPr>
                <w:rFonts w:ascii="Times New Roman" w:hAnsi="Times New Roman"/>
                <w:sz w:val="18"/>
                <w:szCs w:val="18"/>
                <w:lang w:val="bs-Latn-BA"/>
              </w:rPr>
              <w:t>5.326.080,00</w:t>
            </w:r>
          </w:p>
        </w:tc>
        <w:tc>
          <w:tcPr>
            <w:tcW w:w="304" w:type="pct"/>
            <w:gridSpan w:val="3"/>
            <w:tcBorders>
              <w:bottom w:val="single" w:sz="4" w:space="0" w:color="595959" w:themeColor="text1" w:themeTint="A6"/>
            </w:tcBorders>
            <w:shd w:val="clear" w:color="auto" w:fill="auto"/>
            <w:textDirection w:val="btLr"/>
            <w:vAlign w:val="center"/>
          </w:tcPr>
          <w:p w:rsidR="004462A6" w:rsidRPr="008B5517" w:rsidRDefault="004462A6" w:rsidP="00604227">
            <w:pPr>
              <w:ind w:left="113" w:right="113"/>
              <w:contextualSpacing/>
              <w:jc w:val="center"/>
              <w:rPr>
                <w:rFonts w:ascii="Times New Roman" w:hAnsi="Times New Roman"/>
                <w:sz w:val="18"/>
                <w:szCs w:val="18"/>
                <w:lang w:val="bs-Latn-BA"/>
              </w:rPr>
            </w:pPr>
            <w:r w:rsidRPr="008B5517">
              <w:rPr>
                <w:rFonts w:ascii="Times New Roman" w:hAnsi="Times New Roman"/>
                <w:sz w:val="18"/>
                <w:szCs w:val="18"/>
                <w:lang w:val="bs-Latn-BA"/>
              </w:rPr>
              <w:t>IV</w:t>
            </w:r>
          </w:p>
        </w:tc>
        <w:tc>
          <w:tcPr>
            <w:tcW w:w="303" w:type="pct"/>
            <w:gridSpan w:val="6"/>
            <w:tcBorders>
              <w:bottom w:val="single" w:sz="4" w:space="0" w:color="595959" w:themeColor="text1" w:themeTint="A6"/>
            </w:tcBorders>
            <w:shd w:val="clear" w:color="auto" w:fill="auto"/>
            <w:textDirection w:val="btLr"/>
            <w:vAlign w:val="center"/>
          </w:tcPr>
          <w:p w:rsidR="004462A6" w:rsidRPr="008B5517" w:rsidRDefault="004462A6" w:rsidP="00604227">
            <w:pPr>
              <w:ind w:left="113" w:right="113"/>
              <w:contextualSpacing/>
              <w:jc w:val="center"/>
              <w:rPr>
                <w:rFonts w:ascii="Times New Roman" w:hAnsi="Times New Roman"/>
                <w:sz w:val="18"/>
                <w:szCs w:val="18"/>
                <w:lang w:val="bs-Latn-BA"/>
              </w:rPr>
            </w:pPr>
            <w:r w:rsidRPr="008B5517">
              <w:rPr>
                <w:rFonts w:ascii="Times New Roman" w:hAnsi="Times New Roman"/>
                <w:sz w:val="18"/>
                <w:szCs w:val="18"/>
                <w:lang w:val="bs-Latn-BA"/>
              </w:rPr>
              <w:t>IV</w:t>
            </w:r>
          </w:p>
        </w:tc>
        <w:tc>
          <w:tcPr>
            <w:tcW w:w="666" w:type="pct"/>
            <w:gridSpan w:val="2"/>
            <w:tcBorders>
              <w:bottom w:val="single" w:sz="4" w:space="0" w:color="595959" w:themeColor="text1" w:themeTint="A6"/>
            </w:tcBorders>
            <w:shd w:val="clear" w:color="auto" w:fill="auto"/>
            <w:textDirection w:val="btLr"/>
            <w:vAlign w:val="center"/>
          </w:tcPr>
          <w:p w:rsidR="004462A6" w:rsidRPr="008B5517" w:rsidRDefault="007532ED" w:rsidP="00604227">
            <w:pPr>
              <w:contextualSpacing/>
              <w:jc w:val="center"/>
              <w:rPr>
                <w:rFonts w:ascii="Times New Roman" w:hAnsi="Times New Roman"/>
                <w:sz w:val="18"/>
                <w:szCs w:val="18"/>
                <w:lang w:val="bs-Latn-BA"/>
              </w:rPr>
            </w:pPr>
            <w:r w:rsidRPr="008B5517">
              <w:rPr>
                <w:rFonts w:ascii="Times New Roman" w:hAnsi="Times New Roman"/>
                <w:sz w:val="18"/>
                <w:szCs w:val="18"/>
                <w:lang w:val="bs-Latn-BA"/>
              </w:rPr>
              <w:t>Povećan</w:t>
            </w:r>
            <w:r w:rsidR="004462A6" w:rsidRPr="008B5517">
              <w:rPr>
                <w:rFonts w:ascii="Times New Roman" w:hAnsi="Times New Roman"/>
                <w:sz w:val="18"/>
                <w:szCs w:val="18"/>
                <w:lang w:val="bs-Latn-BA"/>
              </w:rPr>
              <w:t xml:space="preserve"> broj zahtjeva gr</w:t>
            </w:r>
            <w:r w:rsidRPr="008B5517">
              <w:rPr>
                <w:rFonts w:ascii="Times New Roman" w:hAnsi="Times New Roman"/>
                <w:sz w:val="18"/>
                <w:szCs w:val="18"/>
                <w:lang w:val="bs-Latn-BA"/>
              </w:rPr>
              <w:t>ađana za izdavanje pasoša u 2021. godini, zbog povećanog broja zahtjeva građana koji žive u inostranstvu a koji su imali smanjeni broj dolazaka u zemlju 2020. godine zbog pandemije.</w:t>
            </w:r>
          </w:p>
        </w:tc>
      </w:tr>
      <w:tr w:rsidR="00DD68FE" w:rsidRPr="008B5517" w:rsidTr="00604227">
        <w:trPr>
          <w:cantSplit/>
          <w:trHeight w:val="227"/>
        </w:trPr>
        <w:tc>
          <w:tcPr>
            <w:tcW w:w="5000" w:type="pct"/>
            <w:gridSpan w:val="36"/>
            <w:tcBorders>
              <w:bottom w:val="single" w:sz="4" w:space="0" w:color="595959" w:themeColor="text1" w:themeTint="A6"/>
            </w:tcBorders>
            <w:shd w:val="clear" w:color="auto" w:fill="D9D9D9" w:themeFill="background1" w:themeFillShade="D9"/>
            <w:vAlign w:val="center"/>
          </w:tcPr>
          <w:p w:rsidR="00215A46" w:rsidRPr="008B5517" w:rsidRDefault="00215A46" w:rsidP="00215A46">
            <w:pPr>
              <w:contextualSpacing/>
              <w:rPr>
                <w:rFonts w:ascii="Times New Roman" w:hAnsi="Times New Roman"/>
                <w:sz w:val="18"/>
                <w:szCs w:val="18"/>
                <w:lang w:val="bs-Latn-BA"/>
              </w:rPr>
            </w:pPr>
            <w:r w:rsidRPr="008B5517">
              <w:rPr>
                <w:rFonts w:ascii="Times New Roman" w:hAnsi="Times New Roman"/>
                <w:b/>
                <w:sz w:val="18"/>
                <w:szCs w:val="18"/>
                <w:lang w:val="bs-Latn-BA"/>
              </w:rPr>
              <w:t>1.1.4. Izrada registarskih tablica i dokumenata za registraciju vozila (POV, POR, unutrašnji i vanjski stikeri)</w:t>
            </w:r>
          </w:p>
        </w:tc>
      </w:tr>
      <w:tr w:rsidR="004513D9" w:rsidRPr="008B5517" w:rsidTr="004513D9">
        <w:trPr>
          <w:cantSplit/>
          <w:trHeight w:val="1935"/>
        </w:trPr>
        <w:tc>
          <w:tcPr>
            <w:tcW w:w="553" w:type="pct"/>
            <w:tcBorders>
              <w:bottom w:val="single" w:sz="4" w:space="0" w:color="595959" w:themeColor="text1" w:themeTint="A6"/>
            </w:tcBorders>
            <w:shd w:val="clear" w:color="auto" w:fill="auto"/>
            <w:vAlign w:val="center"/>
          </w:tcPr>
          <w:p w:rsidR="004462A6" w:rsidRPr="008B5517" w:rsidRDefault="004462A6" w:rsidP="00604227">
            <w:pPr>
              <w:contextualSpacing/>
              <w:rPr>
                <w:rFonts w:ascii="Times New Roman" w:hAnsi="Times New Roman"/>
                <w:sz w:val="18"/>
                <w:szCs w:val="18"/>
                <w:lang w:val="bs-Latn-BA"/>
              </w:rPr>
            </w:pPr>
            <w:r w:rsidRPr="008B5517">
              <w:rPr>
                <w:rFonts w:ascii="Times New Roman" w:hAnsi="Times New Roman"/>
                <w:sz w:val="18"/>
                <w:szCs w:val="18"/>
                <w:lang w:val="bs-Latn-BA"/>
              </w:rPr>
              <w:t>1.1.4.1.</w:t>
            </w:r>
            <w:r w:rsidR="00604227">
              <w:rPr>
                <w:rFonts w:ascii="Times New Roman" w:hAnsi="Times New Roman"/>
                <w:sz w:val="18"/>
                <w:szCs w:val="18"/>
                <w:lang w:val="bs-Latn-BA"/>
              </w:rPr>
              <w:t xml:space="preserve"> </w:t>
            </w:r>
            <w:r w:rsidRPr="008B5517">
              <w:rPr>
                <w:rFonts w:ascii="Times New Roman" w:hAnsi="Times New Roman"/>
                <w:sz w:val="18"/>
                <w:szCs w:val="18"/>
                <w:lang w:val="bs-Latn-BA" w:eastAsia="bs-Latn-BA"/>
              </w:rPr>
              <w:t>Nabavka,</w:t>
            </w:r>
          </w:p>
          <w:p w:rsidR="004462A6" w:rsidRPr="008B5517" w:rsidRDefault="004462A6" w:rsidP="00604227">
            <w:pPr>
              <w:autoSpaceDE w:val="0"/>
              <w:autoSpaceDN w:val="0"/>
              <w:adjustRightInd w:val="0"/>
              <w:rPr>
                <w:rFonts w:ascii="Times New Roman" w:hAnsi="Times New Roman"/>
                <w:sz w:val="18"/>
                <w:szCs w:val="18"/>
                <w:lang w:val="bs-Latn-BA" w:eastAsia="bs-Latn-BA"/>
              </w:rPr>
            </w:pPr>
            <w:r w:rsidRPr="008B5517">
              <w:rPr>
                <w:rFonts w:ascii="Times New Roman" w:hAnsi="Times New Roman"/>
                <w:sz w:val="18"/>
                <w:szCs w:val="18"/>
                <w:lang w:val="bs-Latn-BA" w:eastAsia="bs-Latn-BA"/>
              </w:rPr>
              <w:t>personalizacija i transport</w:t>
            </w:r>
          </w:p>
          <w:p w:rsidR="004462A6" w:rsidRPr="008B5517" w:rsidRDefault="004462A6" w:rsidP="00604227">
            <w:pPr>
              <w:contextualSpacing/>
              <w:rPr>
                <w:rFonts w:ascii="Times New Roman" w:hAnsi="Times New Roman"/>
                <w:sz w:val="18"/>
                <w:szCs w:val="18"/>
                <w:lang w:val="bs-Latn-BA"/>
              </w:rPr>
            </w:pPr>
            <w:r w:rsidRPr="008B5517">
              <w:rPr>
                <w:rFonts w:ascii="Times New Roman" w:hAnsi="Times New Roman"/>
                <w:sz w:val="18"/>
                <w:szCs w:val="18"/>
                <w:lang w:val="bs-Latn-BA" w:eastAsia="bs-Latn-BA"/>
              </w:rPr>
              <w:t>tablica i folija za bojenje tablica</w:t>
            </w:r>
          </w:p>
        </w:tc>
        <w:tc>
          <w:tcPr>
            <w:tcW w:w="529" w:type="pct"/>
            <w:gridSpan w:val="7"/>
            <w:tcBorders>
              <w:bottom w:val="single" w:sz="4" w:space="0" w:color="595959" w:themeColor="text1" w:themeTint="A6"/>
            </w:tcBorders>
            <w:shd w:val="clear" w:color="auto" w:fill="auto"/>
            <w:vAlign w:val="center"/>
          </w:tcPr>
          <w:p w:rsidR="004462A6" w:rsidRPr="008B5517" w:rsidRDefault="004462A6" w:rsidP="00604227">
            <w:pPr>
              <w:contextualSpacing/>
              <w:jc w:val="center"/>
              <w:rPr>
                <w:rFonts w:ascii="Times New Roman" w:hAnsi="Times New Roman"/>
                <w:sz w:val="18"/>
                <w:szCs w:val="18"/>
                <w:lang w:val="bs-Latn-BA"/>
              </w:rPr>
            </w:pPr>
            <w:r w:rsidRPr="008B5517">
              <w:rPr>
                <w:rFonts w:ascii="Times New Roman" w:hAnsi="Times New Roman"/>
                <w:sz w:val="18"/>
                <w:szCs w:val="18"/>
                <w:lang w:val="bs-Latn-BA"/>
              </w:rPr>
              <w:t>Centar za skladištenje, personalizaciju i transport ličnih  dokumenata</w:t>
            </w:r>
          </w:p>
        </w:tc>
        <w:tc>
          <w:tcPr>
            <w:tcW w:w="305" w:type="pct"/>
            <w:gridSpan w:val="4"/>
            <w:tcBorders>
              <w:bottom w:val="single" w:sz="4" w:space="0" w:color="595959" w:themeColor="text1" w:themeTint="A6"/>
            </w:tcBorders>
            <w:shd w:val="clear" w:color="auto" w:fill="auto"/>
            <w:textDirection w:val="btLr"/>
            <w:vAlign w:val="center"/>
          </w:tcPr>
          <w:p w:rsidR="004462A6" w:rsidRPr="008B5517" w:rsidRDefault="004462A6" w:rsidP="00604227">
            <w:pPr>
              <w:ind w:left="113" w:right="113"/>
              <w:contextualSpacing/>
              <w:jc w:val="center"/>
              <w:rPr>
                <w:rFonts w:ascii="Times New Roman" w:hAnsi="Times New Roman"/>
                <w:sz w:val="18"/>
                <w:szCs w:val="18"/>
                <w:lang w:val="bs-Latn-BA"/>
              </w:rPr>
            </w:pPr>
            <w:r w:rsidRPr="008B5517">
              <w:rPr>
                <w:rFonts w:ascii="Times New Roman" w:hAnsi="Times New Roman"/>
                <w:sz w:val="18"/>
                <w:szCs w:val="18"/>
                <w:lang w:val="bs-Latn-BA"/>
              </w:rPr>
              <w:t>Broj</w:t>
            </w:r>
          </w:p>
        </w:tc>
        <w:tc>
          <w:tcPr>
            <w:tcW w:w="342" w:type="pct"/>
            <w:gridSpan w:val="3"/>
            <w:tcBorders>
              <w:bottom w:val="single" w:sz="4" w:space="0" w:color="595959" w:themeColor="text1" w:themeTint="A6"/>
            </w:tcBorders>
            <w:shd w:val="clear" w:color="auto" w:fill="auto"/>
            <w:textDirection w:val="btLr"/>
            <w:vAlign w:val="center"/>
          </w:tcPr>
          <w:p w:rsidR="00882823" w:rsidRPr="008B5517" w:rsidRDefault="00882823" w:rsidP="00604227">
            <w:pPr>
              <w:ind w:left="113" w:right="113"/>
              <w:contextualSpacing/>
              <w:jc w:val="center"/>
              <w:rPr>
                <w:rFonts w:ascii="Times New Roman" w:hAnsi="Times New Roman"/>
                <w:sz w:val="18"/>
                <w:szCs w:val="18"/>
              </w:rPr>
            </w:pPr>
            <w:r w:rsidRPr="008B5517">
              <w:rPr>
                <w:rFonts w:ascii="Times New Roman" w:hAnsi="Times New Roman"/>
                <w:sz w:val="18"/>
                <w:szCs w:val="18"/>
              </w:rPr>
              <w:t>394.000</w:t>
            </w:r>
          </w:p>
          <w:p w:rsidR="004462A6" w:rsidRPr="008B5517" w:rsidRDefault="00882823" w:rsidP="00604227">
            <w:pPr>
              <w:ind w:left="113" w:right="113"/>
              <w:contextualSpacing/>
              <w:jc w:val="center"/>
              <w:rPr>
                <w:rFonts w:ascii="Times New Roman" w:hAnsi="Times New Roman"/>
                <w:sz w:val="18"/>
                <w:szCs w:val="18"/>
                <w:lang w:val="bs-Latn-BA"/>
              </w:rPr>
            </w:pPr>
            <w:r w:rsidRPr="008B5517">
              <w:rPr>
                <w:rFonts w:ascii="Times New Roman" w:hAnsi="Times New Roman"/>
                <w:sz w:val="18"/>
                <w:szCs w:val="18"/>
              </w:rPr>
              <w:t>35.381</w:t>
            </w:r>
          </w:p>
        </w:tc>
        <w:tc>
          <w:tcPr>
            <w:tcW w:w="392" w:type="pct"/>
            <w:gridSpan w:val="2"/>
            <w:tcBorders>
              <w:bottom w:val="single" w:sz="4" w:space="0" w:color="595959" w:themeColor="text1" w:themeTint="A6"/>
            </w:tcBorders>
            <w:shd w:val="clear" w:color="auto" w:fill="auto"/>
            <w:textDirection w:val="btLr"/>
            <w:vAlign w:val="center"/>
          </w:tcPr>
          <w:p w:rsidR="00882823" w:rsidRPr="008B5517" w:rsidRDefault="00882823" w:rsidP="00604227">
            <w:pPr>
              <w:ind w:left="113" w:right="113"/>
              <w:contextualSpacing/>
              <w:jc w:val="center"/>
              <w:rPr>
                <w:rFonts w:ascii="Times New Roman" w:hAnsi="Times New Roman"/>
                <w:sz w:val="18"/>
                <w:szCs w:val="18"/>
              </w:rPr>
            </w:pPr>
            <w:r w:rsidRPr="008B5517">
              <w:rPr>
                <w:rFonts w:ascii="Times New Roman" w:hAnsi="Times New Roman"/>
                <w:sz w:val="18"/>
                <w:szCs w:val="18"/>
              </w:rPr>
              <w:t>395.000</w:t>
            </w:r>
          </w:p>
          <w:p w:rsidR="004462A6" w:rsidRPr="008B5517" w:rsidRDefault="00882823" w:rsidP="00604227">
            <w:pPr>
              <w:ind w:left="113" w:right="113"/>
              <w:contextualSpacing/>
              <w:jc w:val="center"/>
              <w:rPr>
                <w:rFonts w:ascii="Times New Roman" w:hAnsi="Times New Roman"/>
                <w:sz w:val="18"/>
                <w:szCs w:val="18"/>
                <w:lang w:val="bs-Latn-BA"/>
              </w:rPr>
            </w:pPr>
            <w:r w:rsidRPr="008B5517">
              <w:rPr>
                <w:rFonts w:ascii="Times New Roman" w:hAnsi="Times New Roman"/>
                <w:sz w:val="18"/>
                <w:szCs w:val="18"/>
              </w:rPr>
              <w:t>35.381</w:t>
            </w:r>
          </w:p>
        </w:tc>
        <w:tc>
          <w:tcPr>
            <w:tcW w:w="534" w:type="pct"/>
            <w:gridSpan w:val="2"/>
            <w:tcBorders>
              <w:bottom w:val="single" w:sz="4" w:space="0" w:color="595959" w:themeColor="text1" w:themeTint="A6"/>
            </w:tcBorders>
            <w:shd w:val="clear" w:color="auto" w:fill="auto"/>
            <w:textDirection w:val="btLr"/>
            <w:vAlign w:val="center"/>
          </w:tcPr>
          <w:p w:rsidR="004462A6" w:rsidRPr="008B5517" w:rsidRDefault="00E5407B" w:rsidP="00604227">
            <w:pPr>
              <w:ind w:left="113" w:right="113"/>
              <w:contextualSpacing/>
              <w:jc w:val="center"/>
              <w:rPr>
                <w:rFonts w:ascii="Times New Roman" w:hAnsi="Times New Roman"/>
                <w:sz w:val="18"/>
                <w:szCs w:val="18"/>
                <w:lang w:val="bs-Latn-BA"/>
              </w:rPr>
            </w:pPr>
            <w:r w:rsidRPr="008B5517">
              <w:rPr>
                <w:rFonts w:ascii="Times New Roman" w:hAnsi="Times New Roman"/>
                <w:sz w:val="18"/>
                <w:szCs w:val="18"/>
                <w:lang w:val="bs-Latn-BA"/>
              </w:rPr>
              <w:t>202.800</w:t>
            </w:r>
            <w:r w:rsidR="004462A6" w:rsidRPr="008B5517">
              <w:rPr>
                <w:rFonts w:ascii="Times New Roman" w:hAnsi="Times New Roman"/>
                <w:sz w:val="18"/>
                <w:szCs w:val="18"/>
                <w:lang w:val="bs-Latn-BA"/>
              </w:rPr>
              <w:t xml:space="preserve"> (520x110 mm)</w:t>
            </w:r>
          </w:p>
          <w:p w:rsidR="00E5407B" w:rsidRPr="008B5517" w:rsidRDefault="00E5407B" w:rsidP="00604227">
            <w:pPr>
              <w:ind w:left="113" w:right="113"/>
              <w:contextualSpacing/>
              <w:jc w:val="center"/>
              <w:rPr>
                <w:rFonts w:ascii="Times New Roman" w:hAnsi="Times New Roman"/>
                <w:sz w:val="18"/>
                <w:szCs w:val="18"/>
                <w:lang w:val="bs-Latn-BA"/>
              </w:rPr>
            </w:pPr>
            <w:r w:rsidRPr="008B5517">
              <w:rPr>
                <w:rFonts w:ascii="Times New Roman" w:hAnsi="Times New Roman"/>
                <w:sz w:val="18"/>
                <w:szCs w:val="18"/>
                <w:lang w:val="bs-Latn-BA"/>
              </w:rPr>
              <w:t>5.000 (340x200 mm)</w:t>
            </w:r>
          </w:p>
          <w:p w:rsidR="004462A6" w:rsidRPr="008B5517" w:rsidRDefault="00E5407B" w:rsidP="00604227">
            <w:pPr>
              <w:ind w:left="113" w:right="113"/>
              <w:contextualSpacing/>
              <w:jc w:val="center"/>
              <w:rPr>
                <w:rFonts w:ascii="Times New Roman" w:hAnsi="Times New Roman"/>
                <w:sz w:val="18"/>
                <w:szCs w:val="18"/>
                <w:lang w:val="bs-Latn-BA"/>
              </w:rPr>
            </w:pPr>
            <w:r w:rsidRPr="008B5517">
              <w:rPr>
                <w:rFonts w:ascii="Times New Roman" w:hAnsi="Times New Roman"/>
                <w:sz w:val="18"/>
                <w:szCs w:val="18"/>
                <w:lang w:val="bs-Latn-BA"/>
              </w:rPr>
              <w:t>2.5</w:t>
            </w:r>
            <w:r w:rsidR="004462A6" w:rsidRPr="008B5517">
              <w:rPr>
                <w:rFonts w:ascii="Times New Roman" w:hAnsi="Times New Roman"/>
                <w:sz w:val="18"/>
                <w:szCs w:val="18"/>
                <w:lang w:val="bs-Latn-BA"/>
              </w:rPr>
              <w:t>00 (240x130 mm)</w:t>
            </w:r>
          </w:p>
          <w:p w:rsidR="0003578D" w:rsidRPr="008B5517" w:rsidRDefault="0003578D" w:rsidP="00604227">
            <w:pPr>
              <w:ind w:left="113" w:right="113"/>
              <w:contextualSpacing/>
              <w:jc w:val="center"/>
              <w:rPr>
                <w:rFonts w:ascii="Times New Roman" w:hAnsi="Times New Roman"/>
                <w:sz w:val="18"/>
                <w:szCs w:val="18"/>
                <w:lang w:val="bs-Latn-BA"/>
              </w:rPr>
            </w:pPr>
            <w:r w:rsidRPr="008B5517">
              <w:rPr>
                <w:rFonts w:ascii="Times New Roman" w:hAnsi="Times New Roman"/>
                <w:sz w:val="18"/>
                <w:szCs w:val="18"/>
                <w:lang w:val="bs-Latn-BA"/>
              </w:rPr>
              <w:t>210.300 (ukupno, sve dim.)</w:t>
            </w:r>
          </w:p>
          <w:p w:rsidR="004462A6" w:rsidRPr="008B5517" w:rsidRDefault="004462A6" w:rsidP="00604227">
            <w:pPr>
              <w:ind w:left="113" w:right="113"/>
              <w:contextualSpacing/>
              <w:jc w:val="center"/>
              <w:rPr>
                <w:rFonts w:ascii="Times New Roman" w:hAnsi="Times New Roman"/>
                <w:sz w:val="18"/>
                <w:szCs w:val="18"/>
                <w:lang w:val="bs-Latn-BA"/>
              </w:rPr>
            </w:pPr>
            <w:r w:rsidRPr="008B5517">
              <w:rPr>
                <w:rFonts w:ascii="Times New Roman" w:hAnsi="Times New Roman"/>
                <w:sz w:val="18"/>
                <w:szCs w:val="18"/>
                <w:lang w:val="bs-Latn-BA"/>
              </w:rPr>
              <w:t>18.300 m2 crna folija</w:t>
            </w:r>
          </w:p>
          <w:p w:rsidR="004462A6" w:rsidRPr="008B5517" w:rsidRDefault="004462A6" w:rsidP="00604227">
            <w:pPr>
              <w:ind w:left="113" w:right="113"/>
              <w:contextualSpacing/>
              <w:jc w:val="center"/>
              <w:rPr>
                <w:rFonts w:ascii="Times New Roman" w:hAnsi="Times New Roman"/>
                <w:sz w:val="18"/>
                <w:szCs w:val="18"/>
                <w:lang w:val="bs-Latn-BA"/>
              </w:rPr>
            </w:pPr>
          </w:p>
        </w:tc>
        <w:tc>
          <w:tcPr>
            <w:tcW w:w="389" w:type="pct"/>
            <w:tcBorders>
              <w:bottom w:val="single" w:sz="4" w:space="0" w:color="595959" w:themeColor="text1" w:themeTint="A6"/>
            </w:tcBorders>
            <w:shd w:val="clear" w:color="auto" w:fill="auto"/>
            <w:textDirection w:val="btLr"/>
            <w:vAlign w:val="center"/>
          </w:tcPr>
          <w:p w:rsidR="004462A6" w:rsidRPr="008B5517" w:rsidRDefault="004462A6" w:rsidP="00604227">
            <w:pPr>
              <w:ind w:left="113" w:right="113"/>
              <w:contextualSpacing/>
              <w:jc w:val="center"/>
              <w:rPr>
                <w:rFonts w:ascii="Times New Roman" w:hAnsi="Times New Roman"/>
                <w:sz w:val="18"/>
                <w:szCs w:val="18"/>
                <w:lang w:val="bs-Latn-BA"/>
              </w:rPr>
            </w:pPr>
            <w:r w:rsidRPr="008B5517">
              <w:rPr>
                <w:rFonts w:ascii="Times New Roman" w:hAnsi="Times New Roman"/>
                <w:sz w:val="18"/>
                <w:szCs w:val="18"/>
                <w:lang w:val="bs-Latn-BA"/>
              </w:rPr>
              <w:t>Budžet</w:t>
            </w:r>
          </w:p>
        </w:tc>
        <w:tc>
          <w:tcPr>
            <w:tcW w:w="390" w:type="pct"/>
            <w:gridSpan w:val="3"/>
            <w:tcBorders>
              <w:bottom w:val="single" w:sz="4" w:space="0" w:color="595959" w:themeColor="text1" w:themeTint="A6"/>
            </w:tcBorders>
            <w:shd w:val="clear" w:color="auto" w:fill="auto"/>
            <w:textDirection w:val="btLr"/>
            <w:vAlign w:val="center"/>
          </w:tcPr>
          <w:p w:rsidR="004462A6" w:rsidRPr="008B5517" w:rsidRDefault="00EB6DEB" w:rsidP="00604227">
            <w:pPr>
              <w:ind w:left="113" w:right="113"/>
              <w:contextualSpacing/>
              <w:jc w:val="center"/>
              <w:rPr>
                <w:rFonts w:ascii="Times New Roman" w:hAnsi="Times New Roman"/>
                <w:sz w:val="18"/>
                <w:szCs w:val="18"/>
                <w:lang w:val="bs-Latn-BA"/>
              </w:rPr>
            </w:pPr>
            <w:r w:rsidRPr="008B5517">
              <w:rPr>
                <w:rFonts w:ascii="Times New Roman" w:hAnsi="Times New Roman"/>
                <w:sz w:val="18"/>
                <w:szCs w:val="18"/>
              </w:rPr>
              <w:t>1.765.702,00</w:t>
            </w:r>
          </w:p>
        </w:tc>
        <w:tc>
          <w:tcPr>
            <w:tcW w:w="294" w:type="pct"/>
            <w:gridSpan w:val="2"/>
            <w:tcBorders>
              <w:bottom w:val="single" w:sz="4" w:space="0" w:color="595959" w:themeColor="text1" w:themeTint="A6"/>
            </w:tcBorders>
            <w:shd w:val="clear" w:color="auto" w:fill="auto"/>
            <w:textDirection w:val="btLr"/>
            <w:vAlign w:val="center"/>
          </w:tcPr>
          <w:p w:rsidR="004462A6" w:rsidRPr="008B5517" w:rsidRDefault="00E5407B" w:rsidP="00604227">
            <w:pPr>
              <w:ind w:left="113" w:right="113"/>
              <w:contextualSpacing/>
              <w:jc w:val="center"/>
              <w:rPr>
                <w:rFonts w:ascii="Times New Roman" w:hAnsi="Times New Roman"/>
                <w:sz w:val="18"/>
                <w:szCs w:val="18"/>
                <w:lang w:val="bs-Latn-BA"/>
              </w:rPr>
            </w:pPr>
            <w:r w:rsidRPr="008B5517">
              <w:rPr>
                <w:rFonts w:ascii="Times New Roman" w:hAnsi="Times New Roman"/>
                <w:sz w:val="18"/>
                <w:szCs w:val="18"/>
                <w:lang w:val="bs-Latn-BA"/>
              </w:rPr>
              <w:t>926.745,30</w:t>
            </w:r>
          </w:p>
        </w:tc>
        <w:tc>
          <w:tcPr>
            <w:tcW w:w="294" w:type="pct"/>
            <w:gridSpan w:val="2"/>
            <w:tcBorders>
              <w:bottom w:val="single" w:sz="4" w:space="0" w:color="595959" w:themeColor="text1" w:themeTint="A6"/>
            </w:tcBorders>
            <w:shd w:val="clear" w:color="auto" w:fill="auto"/>
            <w:textDirection w:val="btLr"/>
            <w:vAlign w:val="center"/>
          </w:tcPr>
          <w:p w:rsidR="004462A6" w:rsidRPr="008B5517" w:rsidRDefault="004462A6" w:rsidP="00604227">
            <w:pPr>
              <w:ind w:left="113" w:right="113"/>
              <w:contextualSpacing/>
              <w:jc w:val="center"/>
              <w:rPr>
                <w:rFonts w:ascii="Times New Roman" w:hAnsi="Times New Roman"/>
                <w:sz w:val="18"/>
                <w:szCs w:val="18"/>
                <w:lang w:val="bs-Latn-BA"/>
              </w:rPr>
            </w:pPr>
            <w:r w:rsidRPr="008B5517">
              <w:rPr>
                <w:rFonts w:ascii="Times New Roman" w:hAnsi="Times New Roman"/>
                <w:sz w:val="18"/>
                <w:szCs w:val="18"/>
                <w:lang w:val="bs-Latn-BA"/>
              </w:rPr>
              <w:t>IV</w:t>
            </w:r>
          </w:p>
        </w:tc>
        <w:tc>
          <w:tcPr>
            <w:tcW w:w="299" w:type="pct"/>
            <w:gridSpan w:val="6"/>
            <w:tcBorders>
              <w:bottom w:val="single" w:sz="4" w:space="0" w:color="595959" w:themeColor="text1" w:themeTint="A6"/>
            </w:tcBorders>
            <w:shd w:val="clear" w:color="auto" w:fill="auto"/>
            <w:textDirection w:val="btLr"/>
            <w:vAlign w:val="center"/>
          </w:tcPr>
          <w:p w:rsidR="004462A6" w:rsidRPr="008B5517" w:rsidRDefault="004462A6" w:rsidP="00604227">
            <w:pPr>
              <w:ind w:left="113" w:right="113"/>
              <w:contextualSpacing/>
              <w:jc w:val="center"/>
              <w:rPr>
                <w:rFonts w:ascii="Times New Roman" w:hAnsi="Times New Roman"/>
                <w:sz w:val="18"/>
                <w:szCs w:val="18"/>
                <w:lang w:val="bs-Latn-BA"/>
              </w:rPr>
            </w:pPr>
            <w:r w:rsidRPr="008B5517">
              <w:rPr>
                <w:rFonts w:ascii="Times New Roman" w:hAnsi="Times New Roman"/>
                <w:sz w:val="18"/>
                <w:szCs w:val="18"/>
                <w:lang w:val="bs-Latn-BA"/>
              </w:rPr>
              <w:t>IV</w:t>
            </w:r>
          </w:p>
        </w:tc>
        <w:tc>
          <w:tcPr>
            <w:tcW w:w="679" w:type="pct"/>
            <w:gridSpan w:val="3"/>
            <w:tcBorders>
              <w:bottom w:val="single" w:sz="4" w:space="0" w:color="595959" w:themeColor="text1" w:themeTint="A6"/>
            </w:tcBorders>
            <w:shd w:val="clear" w:color="auto" w:fill="auto"/>
            <w:textDirection w:val="btLr"/>
            <w:vAlign w:val="center"/>
          </w:tcPr>
          <w:p w:rsidR="004462A6" w:rsidRPr="008B5517" w:rsidRDefault="004462A6" w:rsidP="00604227">
            <w:pPr>
              <w:contextualSpacing/>
              <w:jc w:val="center"/>
              <w:rPr>
                <w:rFonts w:ascii="Times New Roman" w:hAnsi="Times New Roman"/>
                <w:sz w:val="18"/>
                <w:szCs w:val="18"/>
                <w:lang w:val="bs-Latn-BA"/>
              </w:rPr>
            </w:pPr>
            <w:r w:rsidRPr="008B5517">
              <w:rPr>
                <w:rFonts w:ascii="Times New Roman" w:hAnsi="Times New Roman"/>
                <w:sz w:val="18"/>
                <w:szCs w:val="18"/>
                <w:lang w:val="bs-Latn-BA"/>
              </w:rPr>
              <w:t>Smanjena potraznja za registarskim tablicama na lokacijama nadležnih organa,</w:t>
            </w:r>
            <w:r w:rsidR="0003578D" w:rsidRPr="008B5517">
              <w:rPr>
                <w:rFonts w:ascii="Times New Roman" w:hAnsi="Times New Roman"/>
                <w:sz w:val="18"/>
                <w:szCs w:val="18"/>
                <w:lang w:val="bs-Latn-BA"/>
              </w:rPr>
              <w:t>(manji broj novih vozila, zbog</w:t>
            </w:r>
            <w:r w:rsidR="007532ED" w:rsidRPr="008B5517">
              <w:rPr>
                <w:rFonts w:ascii="Times New Roman" w:hAnsi="Times New Roman"/>
                <w:sz w:val="18"/>
                <w:szCs w:val="18"/>
                <w:lang w:val="bs-Latn-BA"/>
              </w:rPr>
              <w:t xml:space="preserve"> pandemije)</w:t>
            </w:r>
            <w:r w:rsidRPr="008B5517">
              <w:rPr>
                <w:rFonts w:ascii="Times New Roman" w:hAnsi="Times New Roman"/>
                <w:sz w:val="18"/>
                <w:szCs w:val="18"/>
                <w:lang w:val="bs-Latn-BA"/>
              </w:rPr>
              <w:t xml:space="preserve"> tako da je naručena manja </w:t>
            </w:r>
            <w:r w:rsidR="0003578D" w:rsidRPr="008B5517">
              <w:rPr>
                <w:rFonts w:ascii="Times New Roman" w:hAnsi="Times New Roman"/>
                <w:sz w:val="18"/>
                <w:szCs w:val="18"/>
                <w:lang w:val="bs-Latn-BA"/>
              </w:rPr>
              <w:t xml:space="preserve">kolićina </w:t>
            </w:r>
            <w:r w:rsidRPr="008B5517">
              <w:rPr>
                <w:rFonts w:ascii="Times New Roman" w:hAnsi="Times New Roman"/>
                <w:sz w:val="18"/>
                <w:szCs w:val="18"/>
                <w:lang w:val="bs-Latn-BA"/>
              </w:rPr>
              <w:t>u odnosu na planiranu.</w:t>
            </w:r>
          </w:p>
        </w:tc>
      </w:tr>
      <w:tr w:rsidR="004513D9" w:rsidRPr="008B5517" w:rsidTr="004513D9">
        <w:trPr>
          <w:cantSplit/>
          <w:trHeight w:val="2239"/>
        </w:trPr>
        <w:tc>
          <w:tcPr>
            <w:tcW w:w="553" w:type="pct"/>
            <w:shd w:val="clear" w:color="auto" w:fill="auto"/>
            <w:vAlign w:val="center"/>
          </w:tcPr>
          <w:p w:rsidR="004462A6" w:rsidRPr="008B5517" w:rsidRDefault="00604227" w:rsidP="004462A6">
            <w:pPr>
              <w:contextualSpacing/>
              <w:rPr>
                <w:rFonts w:ascii="Times New Roman" w:hAnsi="Times New Roman"/>
                <w:sz w:val="18"/>
                <w:szCs w:val="18"/>
                <w:lang w:val="bs-Latn-BA"/>
              </w:rPr>
            </w:pPr>
            <w:r>
              <w:rPr>
                <w:rFonts w:ascii="Times New Roman" w:hAnsi="Times New Roman"/>
                <w:sz w:val="18"/>
                <w:szCs w:val="18"/>
                <w:lang w:val="bs-Latn-BA"/>
              </w:rPr>
              <w:t xml:space="preserve">1.1.4.2. </w:t>
            </w:r>
            <w:r w:rsidR="004462A6" w:rsidRPr="008B5517">
              <w:rPr>
                <w:rFonts w:ascii="Times New Roman" w:hAnsi="Times New Roman"/>
                <w:sz w:val="18"/>
                <w:szCs w:val="18"/>
                <w:lang w:val="bs-Latn-BA"/>
              </w:rPr>
              <w:t>Nabavka i distribucija potvrda o registraciji (POR)</w:t>
            </w:r>
          </w:p>
        </w:tc>
        <w:tc>
          <w:tcPr>
            <w:tcW w:w="529" w:type="pct"/>
            <w:gridSpan w:val="7"/>
            <w:shd w:val="clear" w:color="auto" w:fill="auto"/>
            <w:vAlign w:val="center"/>
          </w:tcPr>
          <w:p w:rsidR="004462A6" w:rsidRPr="008B5517" w:rsidRDefault="004462A6" w:rsidP="004462A6">
            <w:pPr>
              <w:contextualSpacing/>
              <w:jc w:val="center"/>
              <w:rPr>
                <w:rFonts w:ascii="Times New Roman" w:hAnsi="Times New Roman"/>
                <w:sz w:val="18"/>
                <w:szCs w:val="18"/>
                <w:lang w:val="bs-Latn-BA"/>
              </w:rPr>
            </w:pPr>
            <w:r w:rsidRPr="008B5517">
              <w:rPr>
                <w:rFonts w:ascii="Times New Roman" w:hAnsi="Times New Roman"/>
                <w:sz w:val="18"/>
                <w:szCs w:val="18"/>
                <w:lang w:val="bs-Latn-BA"/>
              </w:rPr>
              <w:t>Centar za skladištenje, personalizaciju i transport ličnih dokumenata</w:t>
            </w:r>
          </w:p>
        </w:tc>
        <w:tc>
          <w:tcPr>
            <w:tcW w:w="305" w:type="pct"/>
            <w:gridSpan w:val="4"/>
            <w:shd w:val="clear" w:color="auto" w:fill="auto"/>
            <w:textDirection w:val="btLr"/>
            <w:vAlign w:val="center"/>
          </w:tcPr>
          <w:p w:rsidR="004462A6" w:rsidRPr="008B5517" w:rsidRDefault="004462A6" w:rsidP="004462A6">
            <w:pPr>
              <w:ind w:left="113" w:right="113"/>
              <w:contextualSpacing/>
              <w:jc w:val="center"/>
              <w:rPr>
                <w:rFonts w:ascii="Times New Roman" w:hAnsi="Times New Roman"/>
                <w:sz w:val="18"/>
                <w:szCs w:val="18"/>
                <w:lang w:val="bs-Latn-BA"/>
              </w:rPr>
            </w:pPr>
            <w:r w:rsidRPr="008B5517">
              <w:rPr>
                <w:rFonts w:ascii="Times New Roman" w:hAnsi="Times New Roman"/>
                <w:sz w:val="18"/>
                <w:szCs w:val="18"/>
                <w:lang w:val="bs-Latn-BA"/>
              </w:rPr>
              <w:t>Broj</w:t>
            </w:r>
          </w:p>
        </w:tc>
        <w:tc>
          <w:tcPr>
            <w:tcW w:w="342" w:type="pct"/>
            <w:gridSpan w:val="3"/>
            <w:shd w:val="clear" w:color="auto" w:fill="auto"/>
            <w:textDirection w:val="btLr"/>
            <w:vAlign w:val="center"/>
          </w:tcPr>
          <w:p w:rsidR="004462A6" w:rsidRPr="008B5517" w:rsidRDefault="004462A6" w:rsidP="004462A6">
            <w:pPr>
              <w:ind w:left="113" w:right="113"/>
              <w:contextualSpacing/>
              <w:jc w:val="center"/>
              <w:rPr>
                <w:rFonts w:ascii="Times New Roman" w:hAnsi="Times New Roman"/>
                <w:sz w:val="18"/>
                <w:szCs w:val="18"/>
                <w:lang w:val="bs-Latn-BA"/>
              </w:rPr>
            </w:pPr>
            <w:r w:rsidRPr="008B5517">
              <w:rPr>
                <w:rFonts w:ascii="Times New Roman" w:hAnsi="Times New Roman"/>
                <w:sz w:val="18"/>
                <w:szCs w:val="18"/>
                <w:lang w:val="bs-Latn-BA"/>
              </w:rPr>
              <w:t>350.000</w:t>
            </w:r>
          </w:p>
        </w:tc>
        <w:tc>
          <w:tcPr>
            <w:tcW w:w="392" w:type="pct"/>
            <w:gridSpan w:val="2"/>
            <w:shd w:val="clear" w:color="auto" w:fill="auto"/>
            <w:textDirection w:val="btLr"/>
            <w:vAlign w:val="center"/>
          </w:tcPr>
          <w:p w:rsidR="004462A6" w:rsidRPr="008B5517" w:rsidRDefault="004462A6" w:rsidP="004462A6">
            <w:pPr>
              <w:ind w:left="113" w:right="113"/>
              <w:contextualSpacing/>
              <w:jc w:val="center"/>
              <w:rPr>
                <w:rFonts w:ascii="Times New Roman" w:hAnsi="Times New Roman"/>
                <w:sz w:val="18"/>
                <w:szCs w:val="18"/>
                <w:lang w:val="bs-Latn-BA"/>
              </w:rPr>
            </w:pPr>
            <w:r w:rsidRPr="008B5517">
              <w:rPr>
                <w:rFonts w:ascii="Times New Roman" w:hAnsi="Times New Roman"/>
                <w:sz w:val="18"/>
                <w:szCs w:val="18"/>
                <w:lang w:val="bs-Latn-BA"/>
              </w:rPr>
              <w:t>350.000</w:t>
            </w:r>
          </w:p>
        </w:tc>
        <w:tc>
          <w:tcPr>
            <w:tcW w:w="534" w:type="pct"/>
            <w:gridSpan w:val="2"/>
            <w:shd w:val="clear" w:color="auto" w:fill="auto"/>
            <w:textDirection w:val="btLr"/>
            <w:vAlign w:val="center"/>
          </w:tcPr>
          <w:p w:rsidR="009A795D" w:rsidRPr="008B5517" w:rsidRDefault="00D10917" w:rsidP="0003578D">
            <w:pPr>
              <w:ind w:left="113" w:right="113"/>
              <w:contextualSpacing/>
              <w:jc w:val="center"/>
              <w:rPr>
                <w:rFonts w:ascii="Times New Roman" w:hAnsi="Times New Roman"/>
                <w:sz w:val="18"/>
                <w:szCs w:val="18"/>
                <w:lang w:val="bs-Latn-BA"/>
              </w:rPr>
            </w:pPr>
            <w:r w:rsidRPr="008B5517">
              <w:rPr>
                <w:rFonts w:ascii="Times New Roman" w:hAnsi="Times New Roman"/>
                <w:sz w:val="18"/>
                <w:szCs w:val="18"/>
                <w:lang w:val="bs-Latn-BA"/>
              </w:rPr>
              <w:t>310.000</w:t>
            </w:r>
          </w:p>
        </w:tc>
        <w:tc>
          <w:tcPr>
            <w:tcW w:w="389" w:type="pct"/>
            <w:shd w:val="clear" w:color="auto" w:fill="auto"/>
            <w:textDirection w:val="btLr"/>
            <w:vAlign w:val="center"/>
          </w:tcPr>
          <w:p w:rsidR="004462A6" w:rsidRPr="008B5517" w:rsidRDefault="004462A6" w:rsidP="004462A6">
            <w:pPr>
              <w:ind w:left="113" w:right="113"/>
              <w:contextualSpacing/>
              <w:jc w:val="center"/>
              <w:rPr>
                <w:rFonts w:ascii="Times New Roman" w:hAnsi="Times New Roman"/>
                <w:sz w:val="18"/>
                <w:szCs w:val="18"/>
                <w:lang w:val="bs-Latn-BA"/>
              </w:rPr>
            </w:pPr>
            <w:r w:rsidRPr="008B5517">
              <w:rPr>
                <w:rFonts w:ascii="Times New Roman" w:hAnsi="Times New Roman"/>
                <w:sz w:val="18"/>
                <w:szCs w:val="18"/>
                <w:lang w:val="bs-Latn-BA"/>
              </w:rPr>
              <w:t>Budžet</w:t>
            </w:r>
          </w:p>
        </w:tc>
        <w:tc>
          <w:tcPr>
            <w:tcW w:w="390" w:type="pct"/>
            <w:gridSpan w:val="3"/>
            <w:shd w:val="clear" w:color="auto" w:fill="auto"/>
            <w:textDirection w:val="btLr"/>
            <w:vAlign w:val="center"/>
          </w:tcPr>
          <w:p w:rsidR="004462A6" w:rsidRPr="008B5517" w:rsidRDefault="004462A6" w:rsidP="004462A6">
            <w:pPr>
              <w:ind w:left="113" w:right="113"/>
              <w:contextualSpacing/>
              <w:jc w:val="center"/>
              <w:rPr>
                <w:rFonts w:ascii="Times New Roman" w:hAnsi="Times New Roman"/>
                <w:sz w:val="18"/>
                <w:szCs w:val="18"/>
                <w:lang w:val="bs-Latn-BA"/>
              </w:rPr>
            </w:pPr>
            <w:r w:rsidRPr="008B5517">
              <w:rPr>
                <w:rFonts w:ascii="Times New Roman" w:hAnsi="Times New Roman"/>
                <w:sz w:val="18"/>
                <w:szCs w:val="18"/>
                <w:lang w:val="bs-Latn-BA"/>
              </w:rPr>
              <w:t>168.000,00</w:t>
            </w:r>
          </w:p>
        </w:tc>
        <w:tc>
          <w:tcPr>
            <w:tcW w:w="294" w:type="pct"/>
            <w:gridSpan w:val="2"/>
            <w:shd w:val="clear" w:color="auto" w:fill="auto"/>
            <w:textDirection w:val="btLr"/>
            <w:vAlign w:val="center"/>
          </w:tcPr>
          <w:p w:rsidR="004462A6" w:rsidRPr="008B5517" w:rsidRDefault="009A795D" w:rsidP="004462A6">
            <w:pPr>
              <w:ind w:left="113" w:right="113"/>
              <w:contextualSpacing/>
              <w:jc w:val="center"/>
              <w:rPr>
                <w:rFonts w:ascii="Times New Roman" w:hAnsi="Times New Roman"/>
                <w:sz w:val="18"/>
                <w:szCs w:val="18"/>
                <w:lang w:val="bs-Latn-BA"/>
              </w:rPr>
            </w:pPr>
            <w:r w:rsidRPr="008B5517">
              <w:rPr>
                <w:rFonts w:ascii="Times New Roman" w:hAnsi="Times New Roman"/>
                <w:sz w:val="18"/>
                <w:szCs w:val="18"/>
                <w:lang w:val="bs-Latn-BA"/>
              </w:rPr>
              <w:t>160.290,00</w:t>
            </w:r>
          </w:p>
        </w:tc>
        <w:tc>
          <w:tcPr>
            <w:tcW w:w="294" w:type="pct"/>
            <w:gridSpan w:val="2"/>
            <w:shd w:val="clear" w:color="auto" w:fill="auto"/>
            <w:textDirection w:val="btLr"/>
            <w:vAlign w:val="center"/>
          </w:tcPr>
          <w:p w:rsidR="004462A6" w:rsidRPr="008B5517" w:rsidRDefault="004462A6" w:rsidP="004462A6">
            <w:pPr>
              <w:ind w:left="113" w:right="113"/>
              <w:contextualSpacing/>
              <w:jc w:val="center"/>
              <w:rPr>
                <w:rFonts w:ascii="Times New Roman" w:hAnsi="Times New Roman"/>
                <w:sz w:val="18"/>
                <w:szCs w:val="18"/>
                <w:lang w:val="bs-Latn-BA"/>
              </w:rPr>
            </w:pPr>
            <w:r w:rsidRPr="008B5517">
              <w:rPr>
                <w:rFonts w:ascii="Times New Roman" w:hAnsi="Times New Roman"/>
                <w:sz w:val="18"/>
                <w:szCs w:val="18"/>
                <w:lang w:val="bs-Latn-BA"/>
              </w:rPr>
              <w:t>IV</w:t>
            </w:r>
          </w:p>
        </w:tc>
        <w:tc>
          <w:tcPr>
            <w:tcW w:w="299" w:type="pct"/>
            <w:gridSpan w:val="6"/>
            <w:shd w:val="clear" w:color="auto" w:fill="auto"/>
            <w:textDirection w:val="btLr"/>
            <w:vAlign w:val="center"/>
          </w:tcPr>
          <w:p w:rsidR="004462A6" w:rsidRPr="008B5517" w:rsidRDefault="004462A6" w:rsidP="004462A6">
            <w:pPr>
              <w:ind w:left="113" w:right="113"/>
              <w:contextualSpacing/>
              <w:jc w:val="center"/>
              <w:rPr>
                <w:rFonts w:ascii="Times New Roman" w:hAnsi="Times New Roman"/>
                <w:sz w:val="18"/>
                <w:szCs w:val="18"/>
                <w:lang w:val="bs-Latn-BA"/>
              </w:rPr>
            </w:pPr>
            <w:r w:rsidRPr="008B5517">
              <w:rPr>
                <w:rFonts w:ascii="Times New Roman" w:hAnsi="Times New Roman"/>
                <w:sz w:val="18"/>
                <w:szCs w:val="18"/>
                <w:lang w:val="bs-Latn-BA"/>
              </w:rPr>
              <w:t>IV</w:t>
            </w:r>
          </w:p>
        </w:tc>
        <w:tc>
          <w:tcPr>
            <w:tcW w:w="679" w:type="pct"/>
            <w:gridSpan w:val="3"/>
            <w:shd w:val="clear" w:color="auto" w:fill="auto"/>
            <w:textDirection w:val="btLr"/>
            <w:vAlign w:val="center"/>
          </w:tcPr>
          <w:p w:rsidR="004462A6" w:rsidRPr="008B5517" w:rsidRDefault="0003578D" w:rsidP="00AA31F1">
            <w:pPr>
              <w:contextualSpacing/>
              <w:jc w:val="center"/>
              <w:rPr>
                <w:rFonts w:ascii="Times New Roman" w:hAnsi="Times New Roman"/>
                <w:sz w:val="18"/>
                <w:szCs w:val="18"/>
                <w:lang w:val="bs-Latn-BA"/>
              </w:rPr>
            </w:pPr>
            <w:r w:rsidRPr="008B5517">
              <w:rPr>
                <w:rFonts w:ascii="Times New Roman" w:hAnsi="Times New Roman"/>
                <w:sz w:val="18"/>
                <w:szCs w:val="18"/>
                <w:lang w:val="bs-Latn-BA"/>
              </w:rPr>
              <w:t>U 2021. godini je okončan postupak nabavke obrazaca. Zbog poremećaja na tržištu repromaterijala, nisu nabavljene predviđene količine za 2021. godinu, što nije imalo uticaja na redovno snabdjevanje nadležnih organa za registriranje vozila.</w:t>
            </w:r>
          </w:p>
        </w:tc>
      </w:tr>
      <w:tr w:rsidR="004513D9" w:rsidRPr="008B5517" w:rsidTr="004513D9">
        <w:trPr>
          <w:cantSplit/>
          <w:trHeight w:val="2522"/>
        </w:trPr>
        <w:tc>
          <w:tcPr>
            <w:tcW w:w="553" w:type="pct"/>
            <w:shd w:val="clear" w:color="auto" w:fill="auto"/>
            <w:vAlign w:val="center"/>
          </w:tcPr>
          <w:p w:rsidR="004462A6" w:rsidRPr="008B5517" w:rsidRDefault="00604227" w:rsidP="00604227">
            <w:pPr>
              <w:contextualSpacing/>
              <w:rPr>
                <w:rFonts w:ascii="Times New Roman" w:hAnsi="Times New Roman"/>
                <w:sz w:val="18"/>
                <w:szCs w:val="18"/>
                <w:lang w:val="bs-Latn-BA"/>
              </w:rPr>
            </w:pPr>
            <w:r>
              <w:rPr>
                <w:rFonts w:ascii="Times New Roman" w:hAnsi="Times New Roman"/>
                <w:sz w:val="18"/>
                <w:szCs w:val="18"/>
                <w:lang w:val="bs-Latn-BA"/>
              </w:rPr>
              <w:lastRenderedPageBreak/>
              <w:t xml:space="preserve">1.1.4.3. </w:t>
            </w:r>
            <w:r w:rsidR="004462A6" w:rsidRPr="008B5517">
              <w:rPr>
                <w:rFonts w:ascii="Times New Roman" w:hAnsi="Times New Roman"/>
                <w:sz w:val="18"/>
                <w:szCs w:val="18"/>
                <w:lang w:val="bs-Latn-BA"/>
              </w:rPr>
              <w:t>Nabavka i distribucija potvrda o vlasništvu (POV)</w:t>
            </w:r>
          </w:p>
        </w:tc>
        <w:tc>
          <w:tcPr>
            <w:tcW w:w="529" w:type="pct"/>
            <w:gridSpan w:val="7"/>
            <w:shd w:val="clear" w:color="auto" w:fill="auto"/>
            <w:vAlign w:val="center"/>
          </w:tcPr>
          <w:p w:rsidR="004462A6" w:rsidRPr="008B5517" w:rsidRDefault="004462A6" w:rsidP="00604227">
            <w:pPr>
              <w:contextualSpacing/>
              <w:jc w:val="center"/>
              <w:rPr>
                <w:rFonts w:ascii="Times New Roman" w:hAnsi="Times New Roman"/>
                <w:sz w:val="18"/>
                <w:szCs w:val="18"/>
                <w:lang w:val="bs-Latn-BA"/>
              </w:rPr>
            </w:pPr>
            <w:r w:rsidRPr="008B5517">
              <w:rPr>
                <w:rFonts w:ascii="Times New Roman" w:hAnsi="Times New Roman"/>
                <w:sz w:val="18"/>
                <w:szCs w:val="18"/>
                <w:lang w:val="bs-Latn-BA"/>
              </w:rPr>
              <w:t>Centar za skladištenje, personalizaciju i transport ličnih  dokumenata</w:t>
            </w:r>
          </w:p>
        </w:tc>
        <w:tc>
          <w:tcPr>
            <w:tcW w:w="305" w:type="pct"/>
            <w:gridSpan w:val="4"/>
            <w:shd w:val="clear" w:color="auto" w:fill="auto"/>
            <w:textDirection w:val="btLr"/>
            <w:vAlign w:val="center"/>
          </w:tcPr>
          <w:p w:rsidR="004462A6" w:rsidRPr="008B5517" w:rsidRDefault="004462A6" w:rsidP="00604227">
            <w:pPr>
              <w:ind w:left="113" w:right="113"/>
              <w:contextualSpacing/>
              <w:jc w:val="center"/>
              <w:rPr>
                <w:rFonts w:ascii="Times New Roman" w:hAnsi="Times New Roman"/>
                <w:sz w:val="18"/>
                <w:szCs w:val="18"/>
                <w:lang w:val="bs-Latn-BA"/>
              </w:rPr>
            </w:pPr>
            <w:r w:rsidRPr="008B5517">
              <w:rPr>
                <w:rFonts w:ascii="Times New Roman" w:hAnsi="Times New Roman"/>
                <w:sz w:val="18"/>
                <w:szCs w:val="18"/>
                <w:lang w:val="bs-Latn-BA"/>
              </w:rPr>
              <w:t>Broj</w:t>
            </w:r>
          </w:p>
        </w:tc>
        <w:tc>
          <w:tcPr>
            <w:tcW w:w="342" w:type="pct"/>
            <w:gridSpan w:val="3"/>
            <w:shd w:val="clear" w:color="auto" w:fill="auto"/>
            <w:textDirection w:val="btLr"/>
            <w:vAlign w:val="center"/>
          </w:tcPr>
          <w:p w:rsidR="004462A6" w:rsidRPr="008B5517" w:rsidRDefault="004462A6" w:rsidP="00604227">
            <w:pPr>
              <w:ind w:left="113" w:right="113"/>
              <w:contextualSpacing/>
              <w:jc w:val="center"/>
              <w:rPr>
                <w:rFonts w:ascii="Times New Roman" w:hAnsi="Times New Roman"/>
                <w:sz w:val="18"/>
                <w:szCs w:val="18"/>
                <w:lang w:val="bs-Latn-BA"/>
              </w:rPr>
            </w:pPr>
            <w:r w:rsidRPr="008B5517">
              <w:rPr>
                <w:rFonts w:ascii="Times New Roman" w:hAnsi="Times New Roman"/>
                <w:sz w:val="18"/>
                <w:szCs w:val="18"/>
                <w:lang w:val="bs-Latn-BA"/>
              </w:rPr>
              <w:t>120.000</w:t>
            </w:r>
          </w:p>
        </w:tc>
        <w:tc>
          <w:tcPr>
            <w:tcW w:w="392" w:type="pct"/>
            <w:gridSpan w:val="2"/>
            <w:shd w:val="clear" w:color="auto" w:fill="auto"/>
            <w:textDirection w:val="btLr"/>
            <w:vAlign w:val="center"/>
          </w:tcPr>
          <w:p w:rsidR="004462A6" w:rsidRPr="008B5517" w:rsidRDefault="00882823" w:rsidP="00604227">
            <w:pPr>
              <w:ind w:left="113" w:right="113"/>
              <w:contextualSpacing/>
              <w:jc w:val="center"/>
              <w:rPr>
                <w:rFonts w:ascii="Times New Roman" w:hAnsi="Times New Roman"/>
                <w:sz w:val="18"/>
                <w:szCs w:val="18"/>
                <w:lang w:val="bs-Latn-BA"/>
              </w:rPr>
            </w:pPr>
            <w:r w:rsidRPr="008B5517">
              <w:rPr>
                <w:rFonts w:ascii="Times New Roman" w:hAnsi="Times New Roman"/>
                <w:sz w:val="18"/>
                <w:szCs w:val="18"/>
              </w:rPr>
              <w:t>150.000</w:t>
            </w:r>
          </w:p>
        </w:tc>
        <w:tc>
          <w:tcPr>
            <w:tcW w:w="534" w:type="pct"/>
            <w:gridSpan w:val="2"/>
            <w:tcBorders>
              <w:bottom w:val="single" w:sz="4" w:space="0" w:color="595959" w:themeColor="text1" w:themeTint="A6"/>
            </w:tcBorders>
            <w:shd w:val="clear" w:color="auto" w:fill="auto"/>
            <w:textDirection w:val="btLr"/>
            <w:vAlign w:val="center"/>
          </w:tcPr>
          <w:p w:rsidR="009A795D" w:rsidRPr="008B5517" w:rsidRDefault="009A795D" w:rsidP="00604227">
            <w:pPr>
              <w:ind w:left="113" w:right="113"/>
              <w:contextualSpacing/>
              <w:jc w:val="center"/>
              <w:rPr>
                <w:rFonts w:ascii="Times New Roman" w:hAnsi="Times New Roman"/>
                <w:sz w:val="18"/>
                <w:szCs w:val="18"/>
                <w:lang w:val="bs-Latn-BA"/>
              </w:rPr>
            </w:pPr>
            <w:r w:rsidRPr="008B5517">
              <w:rPr>
                <w:rFonts w:ascii="Times New Roman" w:hAnsi="Times New Roman"/>
                <w:sz w:val="18"/>
                <w:szCs w:val="18"/>
                <w:lang w:val="bs-Latn-BA"/>
              </w:rPr>
              <w:t>80.000</w:t>
            </w:r>
          </w:p>
        </w:tc>
        <w:tc>
          <w:tcPr>
            <w:tcW w:w="389" w:type="pct"/>
            <w:tcBorders>
              <w:bottom w:val="single" w:sz="4" w:space="0" w:color="595959" w:themeColor="text1" w:themeTint="A6"/>
            </w:tcBorders>
            <w:shd w:val="clear" w:color="auto" w:fill="auto"/>
            <w:textDirection w:val="btLr"/>
            <w:vAlign w:val="center"/>
          </w:tcPr>
          <w:p w:rsidR="004462A6" w:rsidRPr="008B5517" w:rsidRDefault="004462A6" w:rsidP="00604227">
            <w:pPr>
              <w:ind w:left="113" w:right="113"/>
              <w:contextualSpacing/>
              <w:jc w:val="center"/>
              <w:rPr>
                <w:rFonts w:ascii="Times New Roman" w:hAnsi="Times New Roman"/>
                <w:sz w:val="18"/>
                <w:szCs w:val="18"/>
                <w:lang w:val="bs-Latn-BA"/>
              </w:rPr>
            </w:pPr>
            <w:r w:rsidRPr="008B5517">
              <w:rPr>
                <w:rFonts w:ascii="Times New Roman" w:hAnsi="Times New Roman"/>
                <w:sz w:val="18"/>
                <w:szCs w:val="18"/>
                <w:lang w:val="bs-Latn-BA"/>
              </w:rPr>
              <w:t>Budžet</w:t>
            </w:r>
          </w:p>
        </w:tc>
        <w:tc>
          <w:tcPr>
            <w:tcW w:w="390" w:type="pct"/>
            <w:gridSpan w:val="3"/>
            <w:shd w:val="clear" w:color="auto" w:fill="auto"/>
            <w:textDirection w:val="btLr"/>
            <w:vAlign w:val="center"/>
          </w:tcPr>
          <w:p w:rsidR="004462A6" w:rsidRPr="008B5517" w:rsidRDefault="00EB6DEB" w:rsidP="00604227">
            <w:pPr>
              <w:ind w:left="113" w:right="113"/>
              <w:contextualSpacing/>
              <w:jc w:val="center"/>
              <w:rPr>
                <w:rFonts w:ascii="Times New Roman" w:hAnsi="Times New Roman"/>
                <w:sz w:val="18"/>
                <w:szCs w:val="18"/>
                <w:lang w:val="bs-Latn-BA"/>
              </w:rPr>
            </w:pPr>
            <w:r w:rsidRPr="008B5517">
              <w:rPr>
                <w:rFonts w:ascii="Times New Roman" w:hAnsi="Times New Roman"/>
                <w:sz w:val="18"/>
                <w:szCs w:val="18"/>
              </w:rPr>
              <w:t>72.000,00</w:t>
            </w:r>
          </w:p>
        </w:tc>
        <w:tc>
          <w:tcPr>
            <w:tcW w:w="294" w:type="pct"/>
            <w:gridSpan w:val="2"/>
            <w:tcBorders>
              <w:bottom w:val="single" w:sz="4" w:space="0" w:color="595959" w:themeColor="text1" w:themeTint="A6"/>
            </w:tcBorders>
            <w:shd w:val="clear" w:color="auto" w:fill="auto"/>
            <w:textDirection w:val="btLr"/>
            <w:vAlign w:val="center"/>
          </w:tcPr>
          <w:p w:rsidR="004462A6" w:rsidRPr="008B5517" w:rsidRDefault="009A795D" w:rsidP="00604227">
            <w:pPr>
              <w:ind w:left="113" w:right="113"/>
              <w:contextualSpacing/>
              <w:jc w:val="center"/>
              <w:rPr>
                <w:rFonts w:ascii="Times New Roman" w:hAnsi="Times New Roman"/>
                <w:sz w:val="18"/>
                <w:szCs w:val="18"/>
                <w:lang w:val="bs-Latn-BA"/>
              </w:rPr>
            </w:pPr>
            <w:r w:rsidRPr="008B5517">
              <w:rPr>
                <w:rFonts w:ascii="Times New Roman" w:hAnsi="Times New Roman"/>
                <w:sz w:val="18"/>
                <w:szCs w:val="18"/>
                <w:lang w:val="bs-Latn-BA"/>
              </w:rPr>
              <w:t>38.376,00</w:t>
            </w:r>
          </w:p>
        </w:tc>
        <w:tc>
          <w:tcPr>
            <w:tcW w:w="294" w:type="pct"/>
            <w:gridSpan w:val="2"/>
            <w:shd w:val="clear" w:color="auto" w:fill="auto"/>
            <w:textDirection w:val="btLr"/>
            <w:vAlign w:val="center"/>
          </w:tcPr>
          <w:p w:rsidR="004462A6" w:rsidRPr="008B5517" w:rsidRDefault="004462A6" w:rsidP="00604227">
            <w:pPr>
              <w:ind w:left="113" w:right="113"/>
              <w:contextualSpacing/>
              <w:jc w:val="center"/>
              <w:rPr>
                <w:rFonts w:ascii="Times New Roman" w:hAnsi="Times New Roman"/>
                <w:sz w:val="18"/>
                <w:szCs w:val="18"/>
                <w:lang w:val="bs-Latn-BA"/>
              </w:rPr>
            </w:pPr>
            <w:r w:rsidRPr="008B5517">
              <w:rPr>
                <w:rFonts w:ascii="Times New Roman" w:hAnsi="Times New Roman"/>
                <w:sz w:val="18"/>
                <w:szCs w:val="18"/>
                <w:lang w:val="bs-Latn-BA"/>
              </w:rPr>
              <w:t>IV</w:t>
            </w:r>
          </w:p>
        </w:tc>
        <w:tc>
          <w:tcPr>
            <w:tcW w:w="299" w:type="pct"/>
            <w:gridSpan w:val="6"/>
            <w:shd w:val="clear" w:color="auto" w:fill="auto"/>
            <w:textDirection w:val="btLr"/>
            <w:vAlign w:val="center"/>
          </w:tcPr>
          <w:p w:rsidR="004462A6" w:rsidRPr="008B5517" w:rsidRDefault="004462A6" w:rsidP="00604227">
            <w:pPr>
              <w:ind w:left="113" w:right="113"/>
              <w:contextualSpacing/>
              <w:jc w:val="center"/>
              <w:rPr>
                <w:rFonts w:ascii="Times New Roman" w:hAnsi="Times New Roman"/>
                <w:sz w:val="18"/>
                <w:szCs w:val="18"/>
                <w:lang w:val="bs-Latn-BA"/>
              </w:rPr>
            </w:pPr>
            <w:r w:rsidRPr="008B5517">
              <w:rPr>
                <w:rFonts w:ascii="Times New Roman" w:hAnsi="Times New Roman"/>
                <w:sz w:val="18"/>
                <w:szCs w:val="18"/>
                <w:lang w:val="bs-Latn-BA"/>
              </w:rPr>
              <w:t>_</w:t>
            </w:r>
          </w:p>
        </w:tc>
        <w:tc>
          <w:tcPr>
            <w:tcW w:w="679" w:type="pct"/>
            <w:gridSpan w:val="3"/>
            <w:shd w:val="clear" w:color="auto" w:fill="auto"/>
            <w:textDirection w:val="btLr"/>
            <w:vAlign w:val="center"/>
          </w:tcPr>
          <w:p w:rsidR="004462A6" w:rsidRPr="008B5517" w:rsidRDefault="00B57C45" w:rsidP="00604227">
            <w:pPr>
              <w:ind w:left="113" w:right="113"/>
              <w:contextualSpacing/>
              <w:jc w:val="center"/>
              <w:rPr>
                <w:rFonts w:ascii="Times New Roman" w:hAnsi="Times New Roman"/>
                <w:sz w:val="18"/>
                <w:szCs w:val="18"/>
                <w:lang w:val="bs-Latn-BA"/>
              </w:rPr>
            </w:pPr>
            <w:r w:rsidRPr="008B5517">
              <w:rPr>
                <w:rFonts w:ascii="Times New Roman" w:hAnsi="Times New Roman"/>
                <w:sz w:val="18"/>
                <w:szCs w:val="18"/>
                <w:lang w:val="bs-Latn-BA"/>
              </w:rPr>
              <w:t>Agencija je imala na zalihama veće količine POV obrazaca, te je izvršila nabavku manjeg broja obrazaca u 2021. godini u odnosu na planirane količine, što je bilo dovoljno za redovno snabdjevanje nadležnih organa za registriranje vozila.</w:t>
            </w:r>
          </w:p>
        </w:tc>
      </w:tr>
      <w:tr w:rsidR="004513D9" w:rsidRPr="008B5517" w:rsidTr="004513D9">
        <w:trPr>
          <w:cantSplit/>
          <w:trHeight w:val="1225"/>
        </w:trPr>
        <w:tc>
          <w:tcPr>
            <w:tcW w:w="553" w:type="pct"/>
            <w:tcBorders>
              <w:bottom w:val="single" w:sz="4" w:space="0" w:color="595959" w:themeColor="text1" w:themeTint="A6"/>
            </w:tcBorders>
            <w:shd w:val="clear" w:color="auto" w:fill="auto"/>
            <w:vAlign w:val="center"/>
          </w:tcPr>
          <w:p w:rsidR="004462A6" w:rsidRPr="008B5517" w:rsidRDefault="00604227" w:rsidP="00604227">
            <w:pPr>
              <w:contextualSpacing/>
              <w:rPr>
                <w:rFonts w:ascii="Times New Roman" w:hAnsi="Times New Roman"/>
                <w:sz w:val="18"/>
                <w:szCs w:val="18"/>
                <w:lang w:val="bs-Latn-BA"/>
              </w:rPr>
            </w:pPr>
            <w:r>
              <w:rPr>
                <w:rFonts w:ascii="Times New Roman" w:hAnsi="Times New Roman"/>
                <w:sz w:val="18"/>
                <w:szCs w:val="18"/>
                <w:lang w:val="bs-Latn-BA"/>
              </w:rPr>
              <w:t xml:space="preserve">1.1.4.4. </w:t>
            </w:r>
            <w:r w:rsidR="004462A6" w:rsidRPr="008B5517">
              <w:rPr>
                <w:rFonts w:ascii="Times New Roman" w:hAnsi="Times New Roman"/>
                <w:sz w:val="18"/>
                <w:szCs w:val="18"/>
                <w:lang w:val="bs-Latn-BA"/>
              </w:rPr>
              <w:t>Nabavka i distribucija unutrašnjih stikera (STU)</w:t>
            </w:r>
          </w:p>
        </w:tc>
        <w:tc>
          <w:tcPr>
            <w:tcW w:w="529" w:type="pct"/>
            <w:gridSpan w:val="7"/>
            <w:tcBorders>
              <w:bottom w:val="single" w:sz="4" w:space="0" w:color="595959" w:themeColor="text1" w:themeTint="A6"/>
            </w:tcBorders>
            <w:shd w:val="clear" w:color="auto" w:fill="auto"/>
            <w:vAlign w:val="center"/>
          </w:tcPr>
          <w:p w:rsidR="004462A6" w:rsidRPr="008B5517" w:rsidRDefault="004462A6" w:rsidP="00604227">
            <w:pPr>
              <w:contextualSpacing/>
              <w:jc w:val="center"/>
              <w:rPr>
                <w:rFonts w:ascii="Times New Roman" w:hAnsi="Times New Roman"/>
                <w:sz w:val="18"/>
                <w:szCs w:val="18"/>
                <w:lang w:val="bs-Latn-BA"/>
              </w:rPr>
            </w:pPr>
            <w:r w:rsidRPr="008B5517">
              <w:rPr>
                <w:rFonts w:ascii="Times New Roman" w:hAnsi="Times New Roman"/>
                <w:sz w:val="18"/>
                <w:szCs w:val="18"/>
                <w:lang w:val="bs-Latn-BA"/>
              </w:rPr>
              <w:t>Centar za skladištenje, personalizaciju i transport ličnih  dokumenata</w:t>
            </w:r>
          </w:p>
        </w:tc>
        <w:tc>
          <w:tcPr>
            <w:tcW w:w="305" w:type="pct"/>
            <w:gridSpan w:val="4"/>
            <w:tcBorders>
              <w:bottom w:val="single" w:sz="4" w:space="0" w:color="595959" w:themeColor="text1" w:themeTint="A6"/>
            </w:tcBorders>
            <w:shd w:val="clear" w:color="auto" w:fill="auto"/>
            <w:textDirection w:val="btLr"/>
            <w:vAlign w:val="center"/>
          </w:tcPr>
          <w:p w:rsidR="004462A6" w:rsidRPr="008B5517" w:rsidRDefault="004462A6" w:rsidP="00604227">
            <w:pPr>
              <w:ind w:left="113" w:right="113"/>
              <w:contextualSpacing/>
              <w:jc w:val="center"/>
              <w:rPr>
                <w:rFonts w:ascii="Times New Roman" w:hAnsi="Times New Roman"/>
                <w:sz w:val="18"/>
                <w:szCs w:val="18"/>
                <w:lang w:val="bs-Latn-BA"/>
              </w:rPr>
            </w:pPr>
            <w:r w:rsidRPr="008B5517">
              <w:rPr>
                <w:rFonts w:ascii="Times New Roman" w:hAnsi="Times New Roman"/>
                <w:sz w:val="18"/>
                <w:szCs w:val="18"/>
                <w:lang w:val="bs-Latn-BA"/>
              </w:rPr>
              <w:t>Broj</w:t>
            </w:r>
          </w:p>
        </w:tc>
        <w:tc>
          <w:tcPr>
            <w:tcW w:w="342" w:type="pct"/>
            <w:gridSpan w:val="3"/>
            <w:tcBorders>
              <w:bottom w:val="single" w:sz="4" w:space="0" w:color="595959" w:themeColor="text1" w:themeTint="A6"/>
            </w:tcBorders>
            <w:shd w:val="clear" w:color="auto" w:fill="auto"/>
            <w:textDirection w:val="btLr"/>
            <w:vAlign w:val="center"/>
          </w:tcPr>
          <w:p w:rsidR="004462A6" w:rsidRPr="008B5517" w:rsidRDefault="004462A6" w:rsidP="00604227">
            <w:pPr>
              <w:ind w:left="113" w:right="113"/>
              <w:contextualSpacing/>
              <w:jc w:val="center"/>
              <w:rPr>
                <w:rFonts w:ascii="Times New Roman" w:hAnsi="Times New Roman"/>
                <w:sz w:val="18"/>
                <w:szCs w:val="18"/>
                <w:lang w:val="bs-Latn-BA"/>
              </w:rPr>
            </w:pPr>
            <w:r w:rsidRPr="008B5517">
              <w:rPr>
                <w:rFonts w:ascii="Times New Roman" w:hAnsi="Times New Roman"/>
                <w:sz w:val="18"/>
                <w:szCs w:val="18"/>
                <w:lang w:val="bs-Latn-BA"/>
              </w:rPr>
              <w:t>1.000.000</w:t>
            </w:r>
          </w:p>
        </w:tc>
        <w:tc>
          <w:tcPr>
            <w:tcW w:w="392" w:type="pct"/>
            <w:gridSpan w:val="2"/>
            <w:tcBorders>
              <w:bottom w:val="single" w:sz="4" w:space="0" w:color="595959" w:themeColor="text1" w:themeTint="A6"/>
            </w:tcBorders>
            <w:shd w:val="clear" w:color="auto" w:fill="auto"/>
            <w:textDirection w:val="btLr"/>
            <w:vAlign w:val="center"/>
          </w:tcPr>
          <w:p w:rsidR="004462A6" w:rsidRPr="008B5517" w:rsidRDefault="004462A6" w:rsidP="00604227">
            <w:pPr>
              <w:ind w:left="113" w:right="113"/>
              <w:contextualSpacing/>
              <w:jc w:val="center"/>
              <w:rPr>
                <w:rFonts w:ascii="Times New Roman" w:hAnsi="Times New Roman"/>
                <w:sz w:val="18"/>
                <w:szCs w:val="18"/>
                <w:lang w:val="bs-Latn-BA"/>
              </w:rPr>
            </w:pPr>
            <w:r w:rsidRPr="008B5517">
              <w:rPr>
                <w:rFonts w:ascii="Times New Roman" w:hAnsi="Times New Roman"/>
                <w:sz w:val="18"/>
                <w:szCs w:val="18"/>
                <w:lang w:val="bs-Latn-BA"/>
              </w:rPr>
              <w:t>1.000.000</w:t>
            </w:r>
          </w:p>
        </w:tc>
        <w:tc>
          <w:tcPr>
            <w:tcW w:w="534" w:type="pct"/>
            <w:gridSpan w:val="2"/>
            <w:tcBorders>
              <w:bottom w:val="single" w:sz="4" w:space="0" w:color="595959" w:themeColor="text1" w:themeTint="A6"/>
            </w:tcBorders>
            <w:shd w:val="clear" w:color="auto" w:fill="auto"/>
            <w:textDirection w:val="btLr"/>
            <w:vAlign w:val="center"/>
          </w:tcPr>
          <w:p w:rsidR="004462A6" w:rsidRPr="008B5517" w:rsidRDefault="004462A6" w:rsidP="00604227">
            <w:pPr>
              <w:ind w:left="113" w:right="113"/>
              <w:contextualSpacing/>
              <w:jc w:val="center"/>
              <w:rPr>
                <w:rFonts w:ascii="Times New Roman" w:hAnsi="Times New Roman"/>
                <w:sz w:val="18"/>
                <w:szCs w:val="18"/>
                <w:lang w:val="bs-Latn-BA"/>
              </w:rPr>
            </w:pPr>
            <w:r w:rsidRPr="008B5517">
              <w:rPr>
                <w:rFonts w:ascii="Times New Roman" w:hAnsi="Times New Roman"/>
                <w:sz w:val="18"/>
                <w:szCs w:val="18"/>
                <w:lang w:val="bs-Latn-BA"/>
              </w:rPr>
              <w:t>1.000.000</w:t>
            </w:r>
          </w:p>
        </w:tc>
        <w:tc>
          <w:tcPr>
            <w:tcW w:w="389" w:type="pct"/>
            <w:tcBorders>
              <w:bottom w:val="single" w:sz="4" w:space="0" w:color="595959" w:themeColor="text1" w:themeTint="A6"/>
            </w:tcBorders>
            <w:shd w:val="clear" w:color="auto" w:fill="auto"/>
            <w:textDirection w:val="btLr"/>
            <w:vAlign w:val="center"/>
          </w:tcPr>
          <w:p w:rsidR="004462A6" w:rsidRPr="008B5517" w:rsidRDefault="004462A6" w:rsidP="00604227">
            <w:pPr>
              <w:ind w:left="113" w:right="113"/>
              <w:contextualSpacing/>
              <w:jc w:val="center"/>
              <w:rPr>
                <w:rFonts w:ascii="Times New Roman" w:hAnsi="Times New Roman"/>
                <w:sz w:val="18"/>
                <w:szCs w:val="18"/>
                <w:lang w:val="bs-Latn-BA"/>
              </w:rPr>
            </w:pPr>
            <w:r w:rsidRPr="008B5517">
              <w:rPr>
                <w:rFonts w:ascii="Times New Roman" w:hAnsi="Times New Roman"/>
                <w:sz w:val="18"/>
                <w:szCs w:val="18"/>
                <w:lang w:val="bs-Latn-BA"/>
              </w:rPr>
              <w:t>Budžet</w:t>
            </w:r>
          </w:p>
        </w:tc>
        <w:tc>
          <w:tcPr>
            <w:tcW w:w="390" w:type="pct"/>
            <w:gridSpan w:val="3"/>
            <w:tcBorders>
              <w:bottom w:val="single" w:sz="4" w:space="0" w:color="595959" w:themeColor="text1" w:themeTint="A6"/>
            </w:tcBorders>
            <w:shd w:val="clear" w:color="auto" w:fill="auto"/>
            <w:textDirection w:val="btLr"/>
            <w:vAlign w:val="center"/>
          </w:tcPr>
          <w:p w:rsidR="004462A6" w:rsidRPr="008B5517" w:rsidRDefault="004462A6" w:rsidP="00604227">
            <w:pPr>
              <w:ind w:left="113" w:right="113"/>
              <w:contextualSpacing/>
              <w:jc w:val="center"/>
              <w:rPr>
                <w:rFonts w:ascii="Times New Roman" w:hAnsi="Times New Roman"/>
                <w:sz w:val="18"/>
                <w:szCs w:val="18"/>
                <w:lang w:val="bs-Latn-BA"/>
              </w:rPr>
            </w:pPr>
            <w:r w:rsidRPr="008B5517">
              <w:rPr>
                <w:rFonts w:ascii="Times New Roman" w:hAnsi="Times New Roman"/>
                <w:sz w:val="18"/>
                <w:szCs w:val="18"/>
              </w:rPr>
              <w:t>210.600,00</w:t>
            </w:r>
          </w:p>
        </w:tc>
        <w:tc>
          <w:tcPr>
            <w:tcW w:w="294" w:type="pct"/>
            <w:gridSpan w:val="2"/>
            <w:tcBorders>
              <w:bottom w:val="single" w:sz="4" w:space="0" w:color="595959" w:themeColor="text1" w:themeTint="A6"/>
            </w:tcBorders>
            <w:shd w:val="clear" w:color="auto" w:fill="auto"/>
            <w:textDirection w:val="btLr"/>
            <w:vAlign w:val="center"/>
          </w:tcPr>
          <w:p w:rsidR="004462A6" w:rsidRPr="008B5517" w:rsidRDefault="004462A6" w:rsidP="00604227">
            <w:pPr>
              <w:ind w:left="113" w:right="113"/>
              <w:contextualSpacing/>
              <w:jc w:val="center"/>
              <w:rPr>
                <w:rFonts w:ascii="Times New Roman" w:hAnsi="Times New Roman"/>
                <w:sz w:val="18"/>
                <w:szCs w:val="18"/>
                <w:lang w:val="bs-Latn-BA"/>
              </w:rPr>
            </w:pPr>
            <w:r w:rsidRPr="008B5517">
              <w:rPr>
                <w:rFonts w:ascii="Times New Roman" w:hAnsi="Times New Roman"/>
                <w:sz w:val="18"/>
                <w:szCs w:val="18"/>
              </w:rPr>
              <w:t>210.600,0</w:t>
            </w:r>
          </w:p>
        </w:tc>
        <w:tc>
          <w:tcPr>
            <w:tcW w:w="294" w:type="pct"/>
            <w:gridSpan w:val="2"/>
            <w:tcBorders>
              <w:bottom w:val="single" w:sz="4" w:space="0" w:color="595959" w:themeColor="text1" w:themeTint="A6"/>
            </w:tcBorders>
            <w:shd w:val="clear" w:color="auto" w:fill="auto"/>
            <w:textDirection w:val="btLr"/>
            <w:vAlign w:val="center"/>
          </w:tcPr>
          <w:p w:rsidR="004462A6" w:rsidRPr="008B5517" w:rsidRDefault="004462A6" w:rsidP="00604227">
            <w:pPr>
              <w:ind w:left="113" w:right="113"/>
              <w:contextualSpacing/>
              <w:jc w:val="center"/>
              <w:rPr>
                <w:rFonts w:ascii="Times New Roman" w:hAnsi="Times New Roman"/>
                <w:sz w:val="18"/>
                <w:szCs w:val="18"/>
                <w:lang w:val="bs-Latn-BA"/>
              </w:rPr>
            </w:pPr>
            <w:r w:rsidRPr="008B5517">
              <w:rPr>
                <w:rFonts w:ascii="Times New Roman" w:hAnsi="Times New Roman"/>
                <w:sz w:val="18"/>
                <w:szCs w:val="18"/>
                <w:lang w:val="bs-Latn-BA"/>
              </w:rPr>
              <w:t>IV</w:t>
            </w:r>
          </w:p>
        </w:tc>
        <w:tc>
          <w:tcPr>
            <w:tcW w:w="299" w:type="pct"/>
            <w:gridSpan w:val="6"/>
            <w:tcBorders>
              <w:bottom w:val="single" w:sz="4" w:space="0" w:color="595959" w:themeColor="text1" w:themeTint="A6"/>
            </w:tcBorders>
            <w:shd w:val="clear" w:color="auto" w:fill="auto"/>
            <w:textDirection w:val="btLr"/>
            <w:vAlign w:val="center"/>
          </w:tcPr>
          <w:p w:rsidR="004462A6" w:rsidRPr="008B5517" w:rsidRDefault="004462A6" w:rsidP="00604227">
            <w:pPr>
              <w:ind w:left="113" w:right="113"/>
              <w:contextualSpacing/>
              <w:jc w:val="center"/>
              <w:rPr>
                <w:rFonts w:ascii="Times New Roman" w:hAnsi="Times New Roman"/>
                <w:sz w:val="18"/>
                <w:szCs w:val="18"/>
                <w:lang w:val="bs-Latn-BA"/>
              </w:rPr>
            </w:pPr>
            <w:r w:rsidRPr="008B5517">
              <w:rPr>
                <w:rFonts w:ascii="Times New Roman" w:hAnsi="Times New Roman"/>
                <w:sz w:val="18"/>
                <w:szCs w:val="18"/>
                <w:lang w:val="bs-Latn-BA"/>
              </w:rPr>
              <w:t>IV</w:t>
            </w:r>
          </w:p>
        </w:tc>
        <w:tc>
          <w:tcPr>
            <w:tcW w:w="679" w:type="pct"/>
            <w:gridSpan w:val="3"/>
            <w:tcBorders>
              <w:bottom w:val="single" w:sz="4" w:space="0" w:color="595959" w:themeColor="text1" w:themeTint="A6"/>
            </w:tcBorders>
            <w:shd w:val="clear" w:color="auto" w:fill="auto"/>
            <w:textDirection w:val="btLr"/>
            <w:vAlign w:val="center"/>
          </w:tcPr>
          <w:p w:rsidR="004462A6" w:rsidRPr="008B5517" w:rsidRDefault="004462A6" w:rsidP="00604227">
            <w:pPr>
              <w:ind w:left="113" w:right="113"/>
              <w:contextualSpacing/>
              <w:jc w:val="center"/>
              <w:rPr>
                <w:rFonts w:ascii="Times New Roman" w:hAnsi="Times New Roman"/>
                <w:sz w:val="18"/>
                <w:szCs w:val="18"/>
                <w:lang w:val="bs-Latn-BA"/>
              </w:rPr>
            </w:pPr>
            <w:r w:rsidRPr="008B5517">
              <w:rPr>
                <w:rFonts w:ascii="Times New Roman" w:hAnsi="Times New Roman"/>
                <w:sz w:val="18"/>
                <w:szCs w:val="18"/>
                <w:lang w:val="bs-Latn-BA"/>
              </w:rPr>
              <w:t>Isporučene tražene količine od dobavljača po  važećem okvirnom sporazumu.</w:t>
            </w:r>
          </w:p>
        </w:tc>
      </w:tr>
      <w:tr w:rsidR="004513D9" w:rsidRPr="008B5517" w:rsidTr="004513D9">
        <w:trPr>
          <w:cantSplit/>
          <w:trHeight w:val="1912"/>
        </w:trPr>
        <w:tc>
          <w:tcPr>
            <w:tcW w:w="553" w:type="pct"/>
            <w:tcBorders>
              <w:bottom w:val="single" w:sz="4" w:space="0" w:color="595959" w:themeColor="text1" w:themeTint="A6"/>
            </w:tcBorders>
            <w:shd w:val="clear" w:color="auto" w:fill="auto"/>
            <w:vAlign w:val="center"/>
          </w:tcPr>
          <w:p w:rsidR="004462A6" w:rsidRPr="008B5517" w:rsidRDefault="00604227" w:rsidP="00604227">
            <w:pPr>
              <w:contextualSpacing/>
              <w:rPr>
                <w:rFonts w:ascii="Times New Roman" w:hAnsi="Times New Roman"/>
                <w:sz w:val="18"/>
                <w:szCs w:val="18"/>
                <w:lang w:val="bs-Latn-BA"/>
              </w:rPr>
            </w:pPr>
            <w:r>
              <w:rPr>
                <w:rFonts w:ascii="Times New Roman" w:hAnsi="Times New Roman"/>
                <w:sz w:val="18"/>
                <w:szCs w:val="18"/>
                <w:lang w:val="bs-Latn-BA"/>
              </w:rPr>
              <w:t xml:space="preserve">1.1.4.5. </w:t>
            </w:r>
            <w:r w:rsidR="004462A6" w:rsidRPr="008B5517">
              <w:rPr>
                <w:rFonts w:ascii="Times New Roman" w:hAnsi="Times New Roman"/>
                <w:sz w:val="18"/>
                <w:szCs w:val="18"/>
                <w:lang w:val="bs-Latn-BA"/>
              </w:rPr>
              <w:t>Nabavka i distribucija vanjskih stikera (STV)</w:t>
            </w:r>
          </w:p>
        </w:tc>
        <w:tc>
          <w:tcPr>
            <w:tcW w:w="529" w:type="pct"/>
            <w:gridSpan w:val="7"/>
            <w:tcBorders>
              <w:bottom w:val="single" w:sz="4" w:space="0" w:color="595959" w:themeColor="text1" w:themeTint="A6"/>
            </w:tcBorders>
            <w:shd w:val="clear" w:color="auto" w:fill="auto"/>
            <w:vAlign w:val="center"/>
          </w:tcPr>
          <w:p w:rsidR="004462A6" w:rsidRPr="008B5517" w:rsidRDefault="004462A6" w:rsidP="00604227">
            <w:pPr>
              <w:contextualSpacing/>
              <w:jc w:val="center"/>
              <w:rPr>
                <w:rFonts w:ascii="Times New Roman" w:hAnsi="Times New Roman"/>
                <w:sz w:val="18"/>
                <w:szCs w:val="18"/>
                <w:lang w:val="bs-Latn-BA"/>
              </w:rPr>
            </w:pPr>
            <w:r w:rsidRPr="008B5517">
              <w:rPr>
                <w:rFonts w:ascii="Times New Roman" w:hAnsi="Times New Roman"/>
                <w:sz w:val="18"/>
                <w:szCs w:val="18"/>
                <w:lang w:val="bs-Latn-BA"/>
              </w:rPr>
              <w:t>Centar za skladištenje, personalizaciju i transport ličnih  dokumenata</w:t>
            </w:r>
          </w:p>
        </w:tc>
        <w:tc>
          <w:tcPr>
            <w:tcW w:w="305" w:type="pct"/>
            <w:gridSpan w:val="4"/>
            <w:tcBorders>
              <w:bottom w:val="single" w:sz="4" w:space="0" w:color="595959" w:themeColor="text1" w:themeTint="A6"/>
            </w:tcBorders>
            <w:shd w:val="clear" w:color="auto" w:fill="auto"/>
            <w:textDirection w:val="btLr"/>
            <w:vAlign w:val="center"/>
          </w:tcPr>
          <w:p w:rsidR="004462A6" w:rsidRPr="008B5517" w:rsidRDefault="004462A6" w:rsidP="00604227">
            <w:pPr>
              <w:ind w:left="113" w:right="113"/>
              <w:contextualSpacing/>
              <w:jc w:val="center"/>
              <w:rPr>
                <w:rFonts w:ascii="Times New Roman" w:hAnsi="Times New Roman"/>
                <w:sz w:val="18"/>
                <w:szCs w:val="18"/>
                <w:lang w:val="bs-Latn-BA"/>
              </w:rPr>
            </w:pPr>
            <w:r w:rsidRPr="008B5517">
              <w:rPr>
                <w:rFonts w:ascii="Times New Roman" w:hAnsi="Times New Roman"/>
                <w:sz w:val="18"/>
                <w:szCs w:val="18"/>
                <w:lang w:val="bs-Latn-BA"/>
              </w:rPr>
              <w:t>Broj</w:t>
            </w:r>
          </w:p>
        </w:tc>
        <w:tc>
          <w:tcPr>
            <w:tcW w:w="342" w:type="pct"/>
            <w:gridSpan w:val="3"/>
            <w:tcBorders>
              <w:bottom w:val="single" w:sz="4" w:space="0" w:color="595959" w:themeColor="text1" w:themeTint="A6"/>
            </w:tcBorders>
            <w:shd w:val="clear" w:color="auto" w:fill="auto"/>
            <w:textDirection w:val="btLr"/>
            <w:vAlign w:val="center"/>
          </w:tcPr>
          <w:p w:rsidR="004462A6" w:rsidRPr="008B5517" w:rsidRDefault="00EB6DEB" w:rsidP="00604227">
            <w:pPr>
              <w:ind w:left="113" w:right="113"/>
              <w:contextualSpacing/>
              <w:jc w:val="center"/>
              <w:rPr>
                <w:rFonts w:ascii="Times New Roman" w:hAnsi="Times New Roman"/>
                <w:sz w:val="18"/>
                <w:szCs w:val="18"/>
                <w:lang w:val="bs-Latn-BA"/>
              </w:rPr>
            </w:pPr>
            <w:r w:rsidRPr="008B5517">
              <w:rPr>
                <w:rFonts w:ascii="Times New Roman" w:hAnsi="Times New Roman"/>
                <w:sz w:val="18"/>
                <w:szCs w:val="18"/>
              </w:rPr>
              <w:t>50.000</w:t>
            </w:r>
          </w:p>
        </w:tc>
        <w:tc>
          <w:tcPr>
            <w:tcW w:w="392" w:type="pct"/>
            <w:gridSpan w:val="2"/>
            <w:tcBorders>
              <w:bottom w:val="single" w:sz="4" w:space="0" w:color="595959" w:themeColor="text1" w:themeTint="A6"/>
            </w:tcBorders>
            <w:shd w:val="clear" w:color="auto" w:fill="auto"/>
            <w:textDirection w:val="btLr"/>
            <w:vAlign w:val="center"/>
          </w:tcPr>
          <w:p w:rsidR="004462A6" w:rsidRPr="008B5517" w:rsidRDefault="00EB6DEB" w:rsidP="00604227">
            <w:pPr>
              <w:ind w:left="113" w:right="113"/>
              <w:contextualSpacing/>
              <w:jc w:val="center"/>
              <w:rPr>
                <w:rFonts w:ascii="Times New Roman" w:hAnsi="Times New Roman"/>
                <w:sz w:val="18"/>
                <w:szCs w:val="18"/>
                <w:lang w:val="bs-Latn-BA"/>
              </w:rPr>
            </w:pPr>
            <w:r w:rsidRPr="008B5517">
              <w:rPr>
                <w:rFonts w:ascii="Times New Roman" w:hAnsi="Times New Roman"/>
                <w:sz w:val="18"/>
                <w:szCs w:val="18"/>
              </w:rPr>
              <w:t>50.000</w:t>
            </w:r>
          </w:p>
        </w:tc>
        <w:tc>
          <w:tcPr>
            <w:tcW w:w="534" w:type="pct"/>
            <w:gridSpan w:val="2"/>
            <w:tcBorders>
              <w:bottom w:val="single" w:sz="4" w:space="0" w:color="595959" w:themeColor="text1" w:themeTint="A6"/>
            </w:tcBorders>
            <w:shd w:val="clear" w:color="auto" w:fill="auto"/>
            <w:textDirection w:val="btLr"/>
            <w:vAlign w:val="center"/>
          </w:tcPr>
          <w:p w:rsidR="004462A6" w:rsidRPr="008B5517" w:rsidRDefault="009A795D" w:rsidP="00604227">
            <w:pPr>
              <w:ind w:left="113" w:right="113"/>
              <w:contextualSpacing/>
              <w:jc w:val="center"/>
              <w:rPr>
                <w:rFonts w:ascii="Times New Roman" w:hAnsi="Times New Roman"/>
                <w:sz w:val="18"/>
                <w:szCs w:val="18"/>
                <w:lang w:val="bs-Latn-BA"/>
              </w:rPr>
            </w:pPr>
            <w:r w:rsidRPr="008B5517">
              <w:rPr>
                <w:rFonts w:ascii="Times New Roman" w:hAnsi="Times New Roman"/>
                <w:sz w:val="18"/>
                <w:szCs w:val="18"/>
                <w:lang w:val="bs-Latn-BA"/>
              </w:rPr>
              <w:t>10</w:t>
            </w:r>
            <w:r w:rsidR="004462A6" w:rsidRPr="008B5517">
              <w:rPr>
                <w:rFonts w:ascii="Times New Roman" w:hAnsi="Times New Roman"/>
                <w:sz w:val="18"/>
                <w:szCs w:val="18"/>
                <w:lang w:val="bs-Latn-BA"/>
              </w:rPr>
              <w:t>0.000</w:t>
            </w:r>
          </w:p>
        </w:tc>
        <w:tc>
          <w:tcPr>
            <w:tcW w:w="389" w:type="pct"/>
            <w:tcBorders>
              <w:bottom w:val="single" w:sz="4" w:space="0" w:color="595959" w:themeColor="text1" w:themeTint="A6"/>
            </w:tcBorders>
            <w:shd w:val="clear" w:color="auto" w:fill="auto"/>
            <w:textDirection w:val="btLr"/>
            <w:vAlign w:val="center"/>
          </w:tcPr>
          <w:p w:rsidR="004462A6" w:rsidRPr="008B5517" w:rsidRDefault="004462A6" w:rsidP="00604227">
            <w:pPr>
              <w:ind w:left="113" w:right="113"/>
              <w:contextualSpacing/>
              <w:jc w:val="center"/>
              <w:rPr>
                <w:rFonts w:ascii="Times New Roman" w:hAnsi="Times New Roman"/>
                <w:sz w:val="18"/>
                <w:szCs w:val="18"/>
                <w:lang w:val="bs-Latn-BA"/>
              </w:rPr>
            </w:pPr>
            <w:r w:rsidRPr="008B5517">
              <w:rPr>
                <w:rFonts w:ascii="Times New Roman" w:hAnsi="Times New Roman"/>
                <w:sz w:val="18"/>
                <w:szCs w:val="18"/>
                <w:lang w:val="bs-Latn-BA"/>
              </w:rPr>
              <w:t>Budzet</w:t>
            </w:r>
          </w:p>
        </w:tc>
        <w:tc>
          <w:tcPr>
            <w:tcW w:w="390" w:type="pct"/>
            <w:gridSpan w:val="3"/>
            <w:tcBorders>
              <w:bottom w:val="single" w:sz="4" w:space="0" w:color="595959" w:themeColor="text1" w:themeTint="A6"/>
            </w:tcBorders>
            <w:shd w:val="clear" w:color="auto" w:fill="auto"/>
            <w:textDirection w:val="btLr"/>
            <w:vAlign w:val="center"/>
          </w:tcPr>
          <w:p w:rsidR="004462A6" w:rsidRPr="008B5517" w:rsidRDefault="0041323D" w:rsidP="00604227">
            <w:pPr>
              <w:ind w:left="113" w:right="113"/>
              <w:contextualSpacing/>
              <w:jc w:val="center"/>
              <w:rPr>
                <w:rFonts w:ascii="Times New Roman" w:hAnsi="Times New Roman"/>
                <w:sz w:val="18"/>
                <w:szCs w:val="18"/>
                <w:lang w:val="bs-Latn-BA"/>
              </w:rPr>
            </w:pPr>
            <w:r w:rsidRPr="008B5517">
              <w:rPr>
                <w:rFonts w:ascii="Times New Roman" w:hAnsi="Times New Roman"/>
                <w:sz w:val="18"/>
                <w:szCs w:val="18"/>
              </w:rPr>
              <w:t>52.065,00</w:t>
            </w:r>
          </w:p>
        </w:tc>
        <w:tc>
          <w:tcPr>
            <w:tcW w:w="294" w:type="pct"/>
            <w:gridSpan w:val="2"/>
            <w:tcBorders>
              <w:bottom w:val="single" w:sz="4" w:space="0" w:color="595959" w:themeColor="text1" w:themeTint="A6"/>
            </w:tcBorders>
            <w:shd w:val="clear" w:color="auto" w:fill="auto"/>
            <w:textDirection w:val="btLr"/>
            <w:vAlign w:val="center"/>
          </w:tcPr>
          <w:p w:rsidR="004462A6" w:rsidRPr="008B5517" w:rsidRDefault="009A795D" w:rsidP="00604227">
            <w:pPr>
              <w:ind w:left="113" w:right="113"/>
              <w:contextualSpacing/>
              <w:jc w:val="center"/>
              <w:rPr>
                <w:rFonts w:ascii="Times New Roman" w:hAnsi="Times New Roman"/>
                <w:sz w:val="18"/>
                <w:szCs w:val="18"/>
                <w:lang w:val="bs-Latn-BA"/>
              </w:rPr>
            </w:pPr>
            <w:r w:rsidRPr="008B5517">
              <w:rPr>
                <w:rFonts w:ascii="Times New Roman" w:hAnsi="Times New Roman"/>
                <w:sz w:val="18"/>
                <w:szCs w:val="18"/>
                <w:lang w:val="bs-Latn-BA"/>
              </w:rPr>
              <w:t>104.130,00</w:t>
            </w:r>
          </w:p>
        </w:tc>
        <w:tc>
          <w:tcPr>
            <w:tcW w:w="294" w:type="pct"/>
            <w:gridSpan w:val="2"/>
            <w:tcBorders>
              <w:bottom w:val="single" w:sz="4" w:space="0" w:color="595959" w:themeColor="text1" w:themeTint="A6"/>
            </w:tcBorders>
            <w:shd w:val="clear" w:color="auto" w:fill="auto"/>
            <w:textDirection w:val="btLr"/>
            <w:vAlign w:val="center"/>
          </w:tcPr>
          <w:p w:rsidR="004462A6" w:rsidRPr="008B5517" w:rsidRDefault="004462A6" w:rsidP="00604227">
            <w:pPr>
              <w:ind w:left="113" w:right="113"/>
              <w:contextualSpacing/>
              <w:jc w:val="center"/>
              <w:rPr>
                <w:rFonts w:ascii="Times New Roman" w:hAnsi="Times New Roman"/>
                <w:sz w:val="18"/>
                <w:szCs w:val="18"/>
                <w:lang w:val="bs-Latn-BA"/>
              </w:rPr>
            </w:pPr>
            <w:r w:rsidRPr="008B5517">
              <w:rPr>
                <w:rFonts w:ascii="Times New Roman" w:hAnsi="Times New Roman"/>
                <w:sz w:val="18"/>
                <w:szCs w:val="18"/>
                <w:lang w:val="bs-Latn-BA"/>
              </w:rPr>
              <w:t>IV</w:t>
            </w:r>
          </w:p>
        </w:tc>
        <w:tc>
          <w:tcPr>
            <w:tcW w:w="299" w:type="pct"/>
            <w:gridSpan w:val="6"/>
            <w:tcBorders>
              <w:bottom w:val="single" w:sz="4" w:space="0" w:color="595959" w:themeColor="text1" w:themeTint="A6"/>
            </w:tcBorders>
            <w:shd w:val="clear" w:color="auto" w:fill="auto"/>
            <w:textDirection w:val="btLr"/>
            <w:vAlign w:val="center"/>
          </w:tcPr>
          <w:p w:rsidR="004462A6" w:rsidRPr="008B5517" w:rsidRDefault="004462A6" w:rsidP="00604227">
            <w:pPr>
              <w:ind w:left="113" w:right="113"/>
              <w:contextualSpacing/>
              <w:jc w:val="center"/>
              <w:rPr>
                <w:rFonts w:ascii="Times New Roman" w:hAnsi="Times New Roman"/>
                <w:sz w:val="18"/>
                <w:szCs w:val="18"/>
                <w:lang w:val="bs-Latn-BA"/>
              </w:rPr>
            </w:pPr>
            <w:r w:rsidRPr="008B5517">
              <w:rPr>
                <w:rFonts w:ascii="Times New Roman" w:hAnsi="Times New Roman"/>
                <w:sz w:val="18"/>
                <w:szCs w:val="18"/>
                <w:lang w:val="bs-Latn-BA"/>
              </w:rPr>
              <w:t>IV</w:t>
            </w:r>
          </w:p>
        </w:tc>
        <w:tc>
          <w:tcPr>
            <w:tcW w:w="679" w:type="pct"/>
            <w:gridSpan w:val="3"/>
            <w:tcBorders>
              <w:bottom w:val="single" w:sz="4" w:space="0" w:color="595959" w:themeColor="text1" w:themeTint="A6"/>
            </w:tcBorders>
            <w:shd w:val="clear" w:color="auto" w:fill="auto"/>
            <w:textDirection w:val="btLr"/>
            <w:vAlign w:val="center"/>
          </w:tcPr>
          <w:p w:rsidR="004462A6" w:rsidRPr="008B5517" w:rsidRDefault="00B57C45" w:rsidP="00604227">
            <w:pPr>
              <w:ind w:left="113" w:right="113"/>
              <w:contextualSpacing/>
              <w:jc w:val="center"/>
              <w:rPr>
                <w:rFonts w:ascii="Times New Roman" w:hAnsi="Times New Roman"/>
                <w:sz w:val="18"/>
                <w:szCs w:val="18"/>
                <w:lang w:val="bs-Latn-BA"/>
              </w:rPr>
            </w:pPr>
            <w:r w:rsidRPr="008B5517">
              <w:rPr>
                <w:rFonts w:ascii="Times New Roman" w:hAnsi="Times New Roman"/>
                <w:sz w:val="18"/>
                <w:szCs w:val="18"/>
                <w:lang w:val="bs-Latn-BA"/>
              </w:rPr>
              <w:t>Isporučena veća količina</w:t>
            </w:r>
            <w:r w:rsidR="004462A6" w:rsidRPr="008B5517">
              <w:rPr>
                <w:rFonts w:ascii="Times New Roman" w:hAnsi="Times New Roman"/>
                <w:sz w:val="18"/>
                <w:szCs w:val="18"/>
                <w:lang w:val="bs-Latn-BA"/>
              </w:rPr>
              <w:t xml:space="preserve"> od dobavljača po</w:t>
            </w:r>
            <w:r w:rsidRPr="008B5517">
              <w:rPr>
                <w:rFonts w:ascii="Times New Roman" w:hAnsi="Times New Roman"/>
                <w:sz w:val="18"/>
                <w:szCs w:val="18"/>
                <w:lang w:val="bs-Latn-BA"/>
              </w:rPr>
              <w:t xml:space="preserve"> postojećem okvirnom sporazumu, zbog povećanih potreba kod nadležnih organa za registriranje vozila.</w:t>
            </w:r>
          </w:p>
        </w:tc>
      </w:tr>
      <w:tr w:rsidR="00DD68FE" w:rsidRPr="008B5517" w:rsidTr="00604227">
        <w:trPr>
          <w:cantSplit/>
          <w:trHeight w:val="365"/>
        </w:trPr>
        <w:tc>
          <w:tcPr>
            <w:tcW w:w="5000" w:type="pct"/>
            <w:gridSpan w:val="36"/>
            <w:tcBorders>
              <w:bottom w:val="single" w:sz="4" w:space="0" w:color="595959" w:themeColor="text1" w:themeTint="A6"/>
            </w:tcBorders>
            <w:shd w:val="clear" w:color="auto" w:fill="D9D9D9" w:themeFill="background1" w:themeFillShade="D9"/>
            <w:vAlign w:val="center"/>
          </w:tcPr>
          <w:p w:rsidR="00215A46" w:rsidRPr="008B5517" w:rsidRDefault="00215A46" w:rsidP="00215A46">
            <w:pPr>
              <w:contextualSpacing/>
              <w:rPr>
                <w:rFonts w:ascii="Times New Roman" w:hAnsi="Times New Roman"/>
                <w:b/>
                <w:sz w:val="18"/>
                <w:szCs w:val="18"/>
                <w:lang w:val="bs-Latn-BA"/>
              </w:rPr>
            </w:pPr>
            <w:r w:rsidRPr="008B5517">
              <w:rPr>
                <w:rFonts w:ascii="Times New Roman" w:hAnsi="Times New Roman"/>
                <w:b/>
                <w:sz w:val="18"/>
                <w:szCs w:val="18"/>
                <w:lang w:val="bs-Latn-BA" w:eastAsia="bs-Latn-BA"/>
              </w:rPr>
              <w:t>1.1.5</w:t>
            </w:r>
            <w:r w:rsidR="00604227">
              <w:rPr>
                <w:rFonts w:ascii="Times New Roman" w:hAnsi="Times New Roman"/>
                <w:b/>
                <w:sz w:val="18"/>
                <w:szCs w:val="18"/>
                <w:lang w:val="bs-Latn-BA" w:eastAsia="bs-Latn-BA"/>
              </w:rPr>
              <w:t>.</w:t>
            </w:r>
            <w:r w:rsidRPr="008B5517">
              <w:rPr>
                <w:rFonts w:ascii="Times New Roman" w:hAnsi="Times New Roman"/>
                <w:b/>
                <w:sz w:val="18"/>
                <w:szCs w:val="18"/>
                <w:lang w:val="bs-Latn-BA" w:eastAsia="bs-Latn-BA"/>
              </w:rPr>
              <w:t xml:space="preserve"> lzrada tahografskih kartica</w:t>
            </w:r>
          </w:p>
        </w:tc>
      </w:tr>
      <w:tr w:rsidR="004513D9" w:rsidRPr="008B5517" w:rsidTr="004513D9">
        <w:trPr>
          <w:cantSplit/>
          <w:trHeight w:val="3231"/>
        </w:trPr>
        <w:tc>
          <w:tcPr>
            <w:tcW w:w="560" w:type="pct"/>
            <w:gridSpan w:val="2"/>
            <w:tcBorders>
              <w:bottom w:val="single" w:sz="4" w:space="0" w:color="auto"/>
            </w:tcBorders>
            <w:shd w:val="clear" w:color="auto" w:fill="auto"/>
            <w:vAlign w:val="center"/>
          </w:tcPr>
          <w:p w:rsidR="004462A6" w:rsidRPr="008B5517" w:rsidRDefault="00604227" w:rsidP="00604227">
            <w:pPr>
              <w:contextualSpacing/>
              <w:rPr>
                <w:rFonts w:ascii="Times New Roman" w:hAnsi="Times New Roman"/>
                <w:sz w:val="18"/>
                <w:szCs w:val="18"/>
                <w:lang w:val="bs-Latn-BA"/>
              </w:rPr>
            </w:pPr>
            <w:r>
              <w:rPr>
                <w:rFonts w:ascii="Times New Roman" w:hAnsi="Times New Roman"/>
                <w:sz w:val="18"/>
                <w:szCs w:val="18"/>
                <w:lang w:val="bs-Latn-BA"/>
              </w:rPr>
              <w:t xml:space="preserve">1.1.5.1. </w:t>
            </w:r>
            <w:r w:rsidR="004462A6" w:rsidRPr="008B5517">
              <w:rPr>
                <w:rFonts w:ascii="Times New Roman" w:hAnsi="Times New Roman"/>
                <w:sz w:val="18"/>
                <w:szCs w:val="18"/>
                <w:lang w:val="bs-Latn-BA" w:eastAsia="bs-Latn-BA"/>
              </w:rPr>
              <w:t>Nabavka,</w:t>
            </w:r>
          </w:p>
          <w:p w:rsidR="004462A6" w:rsidRPr="008B5517" w:rsidRDefault="004462A6" w:rsidP="00604227">
            <w:pPr>
              <w:autoSpaceDE w:val="0"/>
              <w:autoSpaceDN w:val="0"/>
              <w:adjustRightInd w:val="0"/>
              <w:rPr>
                <w:rFonts w:ascii="Times New Roman" w:hAnsi="Times New Roman"/>
                <w:sz w:val="18"/>
                <w:szCs w:val="18"/>
                <w:lang w:val="bs-Latn-BA" w:eastAsia="bs-Latn-BA"/>
              </w:rPr>
            </w:pPr>
            <w:r w:rsidRPr="008B5517">
              <w:rPr>
                <w:rFonts w:ascii="Times New Roman" w:hAnsi="Times New Roman"/>
                <w:sz w:val="18"/>
                <w:szCs w:val="18"/>
                <w:lang w:val="bs-Latn-BA" w:eastAsia="bs-Latn-BA"/>
              </w:rPr>
              <w:t>personalizacija i transport</w:t>
            </w:r>
          </w:p>
          <w:p w:rsidR="004462A6" w:rsidRPr="008B5517" w:rsidRDefault="004462A6" w:rsidP="00604227">
            <w:pPr>
              <w:contextualSpacing/>
              <w:rPr>
                <w:rFonts w:ascii="Times New Roman" w:hAnsi="Times New Roman"/>
                <w:sz w:val="18"/>
                <w:szCs w:val="18"/>
                <w:lang w:val="bs-Latn-BA"/>
              </w:rPr>
            </w:pPr>
            <w:r w:rsidRPr="008B5517">
              <w:rPr>
                <w:rFonts w:ascii="Times New Roman" w:hAnsi="Times New Roman"/>
                <w:sz w:val="18"/>
                <w:szCs w:val="18"/>
                <w:lang w:val="bs-Latn-BA" w:eastAsia="bs-Latn-BA"/>
              </w:rPr>
              <w:t>tahografskih kartica</w:t>
            </w:r>
          </w:p>
        </w:tc>
        <w:tc>
          <w:tcPr>
            <w:tcW w:w="534" w:type="pct"/>
            <w:gridSpan w:val="7"/>
            <w:tcBorders>
              <w:bottom w:val="single" w:sz="4" w:space="0" w:color="auto"/>
            </w:tcBorders>
            <w:shd w:val="clear" w:color="auto" w:fill="auto"/>
            <w:vAlign w:val="center"/>
          </w:tcPr>
          <w:p w:rsidR="004462A6" w:rsidRPr="008B5517" w:rsidRDefault="004462A6" w:rsidP="00604227">
            <w:pPr>
              <w:contextualSpacing/>
              <w:jc w:val="center"/>
              <w:rPr>
                <w:rFonts w:ascii="Times New Roman" w:hAnsi="Times New Roman"/>
                <w:sz w:val="18"/>
                <w:szCs w:val="18"/>
                <w:lang w:val="bs-Latn-BA"/>
              </w:rPr>
            </w:pPr>
            <w:r w:rsidRPr="008B5517">
              <w:rPr>
                <w:rFonts w:ascii="Times New Roman" w:hAnsi="Times New Roman"/>
                <w:sz w:val="18"/>
                <w:szCs w:val="18"/>
                <w:lang w:val="bs-Latn-BA"/>
              </w:rPr>
              <w:t>Centar za skladištenje, personalizaciju i transport ličnih  dokumenata</w:t>
            </w:r>
          </w:p>
        </w:tc>
        <w:tc>
          <w:tcPr>
            <w:tcW w:w="293" w:type="pct"/>
            <w:gridSpan w:val="3"/>
            <w:tcBorders>
              <w:bottom w:val="single" w:sz="4" w:space="0" w:color="auto"/>
            </w:tcBorders>
            <w:shd w:val="clear" w:color="auto" w:fill="auto"/>
            <w:textDirection w:val="btLr"/>
            <w:vAlign w:val="center"/>
          </w:tcPr>
          <w:p w:rsidR="004462A6" w:rsidRPr="008B5517" w:rsidRDefault="004462A6" w:rsidP="00604227">
            <w:pPr>
              <w:ind w:left="113" w:right="113"/>
              <w:contextualSpacing/>
              <w:jc w:val="center"/>
              <w:rPr>
                <w:rFonts w:ascii="Times New Roman" w:hAnsi="Times New Roman"/>
                <w:sz w:val="18"/>
                <w:szCs w:val="18"/>
                <w:lang w:val="bs-Latn-BA"/>
              </w:rPr>
            </w:pPr>
            <w:r w:rsidRPr="008B5517">
              <w:rPr>
                <w:rFonts w:ascii="Times New Roman" w:hAnsi="Times New Roman"/>
                <w:sz w:val="18"/>
                <w:szCs w:val="18"/>
                <w:lang w:val="bs-Latn-BA"/>
              </w:rPr>
              <w:t>Broj</w:t>
            </w:r>
          </w:p>
        </w:tc>
        <w:tc>
          <w:tcPr>
            <w:tcW w:w="342" w:type="pct"/>
            <w:gridSpan w:val="3"/>
            <w:tcBorders>
              <w:bottom w:val="single" w:sz="4" w:space="0" w:color="auto"/>
            </w:tcBorders>
            <w:shd w:val="clear" w:color="auto" w:fill="auto"/>
            <w:textDirection w:val="btLr"/>
            <w:vAlign w:val="center"/>
          </w:tcPr>
          <w:p w:rsidR="004462A6" w:rsidRPr="008B5517" w:rsidRDefault="004462A6" w:rsidP="00604227">
            <w:pPr>
              <w:ind w:left="113" w:right="113"/>
              <w:contextualSpacing/>
              <w:jc w:val="center"/>
              <w:rPr>
                <w:rFonts w:ascii="Times New Roman" w:hAnsi="Times New Roman"/>
                <w:sz w:val="18"/>
                <w:szCs w:val="18"/>
                <w:lang w:val="bs-Latn-BA"/>
              </w:rPr>
            </w:pPr>
            <w:r w:rsidRPr="008B5517">
              <w:rPr>
                <w:rFonts w:ascii="Times New Roman" w:hAnsi="Times New Roman"/>
                <w:sz w:val="18"/>
                <w:szCs w:val="18"/>
              </w:rPr>
              <w:t>12.000</w:t>
            </w:r>
          </w:p>
        </w:tc>
        <w:tc>
          <w:tcPr>
            <w:tcW w:w="392" w:type="pct"/>
            <w:gridSpan w:val="2"/>
            <w:tcBorders>
              <w:bottom w:val="single" w:sz="4" w:space="0" w:color="auto"/>
            </w:tcBorders>
            <w:shd w:val="clear" w:color="auto" w:fill="auto"/>
            <w:textDirection w:val="btLr"/>
            <w:vAlign w:val="center"/>
          </w:tcPr>
          <w:p w:rsidR="004462A6" w:rsidRPr="008B5517" w:rsidRDefault="00EB6DEB" w:rsidP="00604227">
            <w:pPr>
              <w:ind w:left="113" w:right="113"/>
              <w:contextualSpacing/>
              <w:jc w:val="center"/>
              <w:rPr>
                <w:rFonts w:ascii="Times New Roman" w:hAnsi="Times New Roman"/>
                <w:sz w:val="18"/>
                <w:szCs w:val="18"/>
                <w:lang w:val="bs-Latn-BA"/>
              </w:rPr>
            </w:pPr>
            <w:r w:rsidRPr="008B5517">
              <w:rPr>
                <w:rFonts w:ascii="Times New Roman" w:hAnsi="Times New Roman"/>
                <w:sz w:val="18"/>
                <w:szCs w:val="18"/>
              </w:rPr>
              <w:t>70 000</w:t>
            </w:r>
          </w:p>
        </w:tc>
        <w:tc>
          <w:tcPr>
            <w:tcW w:w="534" w:type="pct"/>
            <w:gridSpan w:val="2"/>
            <w:tcBorders>
              <w:bottom w:val="single" w:sz="4" w:space="0" w:color="auto"/>
            </w:tcBorders>
            <w:shd w:val="clear" w:color="auto" w:fill="auto"/>
            <w:textDirection w:val="btLr"/>
            <w:vAlign w:val="center"/>
          </w:tcPr>
          <w:p w:rsidR="004462A6" w:rsidRPr="008B5517" w:rsidRDefault="00431F95" w:rsidP="00604227">
            <w:pPr>
              <w:ind w:left="113" w:right="113"/>
              <w:contextualSpacing/>
              <w:jc w:val="center"/>
              <w:rPr>
                <w:rFonts w:ascii="Times New Roman" w:hAnsi="Times New Roman"/>
                <w:sz w:val="18"/>
                <w:szCs w:val="18"/>
                <w:lang w:val="bs-Latn-BA"/>
              </w:rPr>
            </w:pPr>
            <w:r w:rsidRPr="008B5517">
              <w:rPr>
                <w:rFonts w:ascii="Times New Roman" w:hAnsi="Times New Roman"/>
                <w:sz w:val="18"/>
                <w:szCs w:val="18"/>
                <w:lang w:val="bs-Latn-BA"/>
              </w:rPr>
              <w:t>11.370</w:t>
            </w:r>
          </w:p>
          <w:p w:rsidR="00431F95" w:rsidRPr="008B5517" w:rsidRDefault="00431F95" w:rsidP="00604227">
            <w:pPr>
              <w:ind w:left="113" w:right="113"/>
              <w:contextualSpacing/>
              <w:jc w:val="center"/>
              <w:rPr>
                <w:rFonts w:ascii="Times New Roman" w:hAnsi="Times New Roman"/>
                <w:sz w:val="18"/>
                <w:szCs w:val="18"/>
                <w:lang w:val="bs-Latn-BA"/>
              </w:rPr>
            </w:pPr>
            <w:r w:rsidRPr="008B5517">
              <w:rPr>
                <w:rFonts w:ascii="Times New Roman" w:hAnsi="Times New Roman"/>
                <w:sz w:val="18"/>
                <w:szCs w:val="18"/>
                <w:lang w:val="bs-Latn-BA"/>
              </w:rPr>
              <w:t>(10.402 Kartica vozača,</w:t>
            </w:r>
          </w:p>
          <w:p w:rsidR="00431F95" w:rsidRPr="008B5517" w:rsidRDefault="00431F95" w:rsidP="00604227">
            <w:pPr>
              <w:ind w:left="113" w:right="113"/>
              <w:contextualSpacing/>
              <w:jc w:val="center"/>
              <w:rPr>
                <w:rFonts w:ascii="Times New Roman" w:hAnsi="Times New Roman"/>
                <w:sz w:val="18"/>
                <w:szCs w:val="18"/>
                <w:lang w:val="bs-Latn-BA"/>
              </w:rPr>
            </w:pPr>
            <w:r w:rsidRPr="008B5517">
              <w:rPr>
                <w:rFonts w:ascii="Times New Roman" w:hAnsi="Times New Roman"/>
                <w:sz w:val="18"/>
                <w:szCs w:val="18"/>
                <w:lang w:val="bs-Latn-BA"/>
              </w:rPr>
              <w:t>747 Kartica prevoznika,</w:t>
            </w:r>
          </w:p>
          <w:p w:rsidR="00431F95" w:rsidRPr="008B5517" w:rsidRDefault="00431F95" w:rsidP="00604227">
            <w:pPr>
              <w:ind w:left="113" w:right="113"/>
              <w:contextualSpacing/>
              <w:jc w:val="center"/>
              <w:rPr>
                <w:rFonts w:ascii="Times New Roman" w:hAnsi="Times New Roman"/>
                <w:sz w:val="18"/>
                <w:szCs w:val="18"/>
                <w:lang w:val="bs-Latn-BA"/>
              </w:rPr>
            </w:pPr>
            <w:r w:rsidRPr="008B5517">
              <w:rPr>
                <w:rFonts w:ascii="Times New Roman" w:hAnsi="Times New Roman"/>
                <w:sz w:val="18"/>
                <w:szCs w:val="18"/>
                <w:lang w:val="bs-Latn-BA"/>
              </w:rPr>
              <w:t>67 kontrolnih kartic,</w:t>
            </w:r>
          </w:p>
          <w:p w:rsidR="00431F95" w:rsidRPr="008B5517" w:rsidRDefault="00431F95" w:rsidP="00604227">
            <w:pPr>
              <w:ind w:left="113" w:right="113"/>
              <w:contextualSpacing/>
              <w:jc w:val="center"/>
              <w:rPr>
                <w:rFonts w:ascii="Times New Roman" w:hAnsi="Times New Roman"/>
                <w:sz w:val="18"/>
                <w:szCs w:val="18"/>
                <w:lang w:val="bs-Latn-BA"/>
              </w:rPr>
            </w:pPr>
            <w:r w:rsidRPr="008B5517">
              <w:rPr>
                <w:rFonts w:ascii="Times New Roman" w:hAnsi="Times New Roman"/>
                <w:sz w:val="18"/>
                <w:szCs w:val="18"/>
                <w:lang w:val="bs-Latn-BA"/>
              </w:rPr>
              <w:t>154 kartice radionice)</w:t>
            </w:r>
          </w:p>
        </w:tc>
        <w:tc>
          <w:tcPr>
            <w:tcW w:w="389" w:type="pct"/>
            <w:tcBorders>
              <w:bottom w:val="single" w:sz="4" w:space="0" w:color="auto"/>
            </w:tcBorders>
            <w:shd w:val="clear" w:color="auto" w:fill="auto"/>
            <w:textDirection w:val="btLr"/>
            <w:vAlign w:val="center"/>
          </w:tcPr>
          <w:p w:rsidR="004462A6" w:rsidRPr="008B5517" w:rsidRDefault="004462A6" w:rsidP="00604227">
            <w:pPr>
              <w:ind w:left="113" w:right="113"/>
              <w:contextualSpacing/>
              <w:jc w:val="center"/>
              <w:rPr>
                <w:rFonts w:ascii="Times New Roman" w:hAnsi="Times New Roman"/>
                <w:sz w:val="18"/>
                <w:szCs w:val="18"/>
                <w:lang w:val="bs-Latn-BA"/>
              </w:rPr>
            </w:pPr>
            <w:r w:rsidRPr="008B5517">
              <w:rPr>
                <w:rFonts w:ascii="Times New Roman" w:hAnsi="Times New Roman"/>
                <w:sz w:val="18"/>
                <w:szCs w:val="18"/>
                <w:lang w:val="bs-Latn-BA"/>
              </w:rPr>
              <w:t>Budzet</w:t>
            </w:r>
          </w:p>
        </w:tc>
        <w:tc>
          <w:tcPr>
            <w:tcW w:w="390" w:type="pct"/>
            <w:gridSpan w:val="3"/>
            <w:tcBorders>
              <w:bottom w:val="single" w:sz="4" w:space="0" w:color="auto"/>
            </w:tcBorders>
            <w:shd w:val="clear" w:color="auto" w:fill="auto"/>
            <w:textDirection w:val="btLr"/>
            <w:vAlign w:val="center"/>
          </w:tcPr>
          <w:p w:rsidR="004462A6" w:rsidRPr="008B5517" w:rsidRDefault="0041323D" w:rsidP="00604227">
            <w:pPr>
              <w:ind w:left="113" w:right="113"/>
              <w:contextualSpacing/>
              <w:jc w:val="center"/>
              <w:rPr>
                <w:rFonts w:ascii="Times New Roman" w:hAnsi="Times New Roman"/>
                <w:sz w:val="18"/>
                <w:szCs w:val="18"/>
                <w:lang w:val="bs-Latn-BA"/>
              </w:rPr>
            </w:pPr>
            <w:r w:rsidRPr="008B5517">
              <w:rPr>
                <w:rFonts w:ascii="Times New Roman" w:hAnsi="Times New Roman"/>
                <w:sz w:val="18"/>
                <w:szCs w:val="18"/>
              </w:rPr>
              <w:t>2.100.000,00</w:t>
            </w:r>
          </w:p>
        </w:tc>
        <w:tc>
          <w:tcPr>
            <w:tcW w:w="294" w:type="pct"/>
            <w:gridSpan w:val="2"/>
            <w:tcBorders>
              <w:bottom w:val="single" w:sz="4" w:space="0" w:color="auto"/>
            </w:tcBorders>
            <w:shd w:val="clear" w:color="auto" w:fill="auto"/>
            <w:textDirection w:val="btLr"/>
            <w:vAlign w:val="center"/>
          </w:tcPr>
          <w:p w:rsidR="004462A6" w:rsidRPr="008B5517" w:rsidRDefault="00431F95" w:rsidP="00604227">
            <w:pPr>
              <w:ind w:left="113" w:right="113"/>
              <w:contextualSpacing/>
              <w:jc w:val="center"/>
              <w:rPr>
                <w:rFonts w:ascii="Times New Roman" w:hAnsi="Times New Roman"/>
                <w:sz w:val="18"/>
                <w:szCs w:val="18"/>
                <w:lang w:val="bs-Latn-BA"/>
              </w:rPr>
            </w:pPr>
            <w:r w:rsidRPr="008B5517">
              <w:rPr>
                <w:rFonts w:ascii="Times New Roman" w:hAnsi="Times New Roman"/>
                <w:sz w:val="18"/>
                <w:szCs w:val="18"/>
                <w:lang w:val="bs-Latn-BA"/>
              </w:rPr>
              <w:t>216.030</w:t>
            </w:r>
            <w:r w:rsidR="001F0D59" w:rsidRPr="008B5517">
              <w:rPr>
                <w:rFonts w:ascii="Times New Roman" w:hAnsi="Times New Roman"/>
                <w:sz w:val="18"/>
                <w:szCs w:val="18"/>
                <w:lang w:val="bs-Latn-BA"/>
              </w:rPr>
              <w:t>,00</w:t>
            </w:r>
          </w:p>
        </w:tc>
        <w:tc>
          <w:tcPr>
            <w:tcW w:w="294" w:type="pct"/>
            <w:gridSpan w:val="2"/>
            <w:tcBorders>
              <w:bottom w:val="single" w:sz="4" w:space="0" w:color="auto"/>
            </w:tcBorders>
            <w:shd w:val="clear" w:color="auto" w:fill="auto"/>
            <w:textDirection w:val="btLr"/>
            <w:vAlign w:val="center"/>
          </w:tcPr>
          <w:p w:rsidR="004462A6" w:rsidRPr="008B5517" w:rsidRDefault="004462A6" w:rsidP="00604227">
            <w:pPr>
              <w:ind w:left="113" w:right="113"/>
              <w:contextualSpacing/>
              <w:jc w:val="center"/>
              <w:rPr>
                <w:rFonts w:ascii="Times New Roman" w:hAnsi="Times New Roman"/>
                <w:sz w:val="18"/>
                <w:szCs w:val="18"/>
                <w:lang w:val="bs-Latn-BA"/>
              </w:rPr>
            </w:pPr>
            <w:r w:rsidRPr="008B5517">
              <w:rPr>
                <w:rFonts w:ascii="Times New Roman" w:hAnsi="Times New Roman"/>
                <w:sz w:val="18"/>
                <w:szCs w:val="18"/>
                <w:lang w:val="bs-Latn-BA"/>
              </w:rPr>
              <w:t>IV</w:t>
            </w:r>
          </w:p>
        </w:tc>
        <w:tc>
          <w:tcPr>
            <w:tcW w:w="297" w:type="pct"/>
            <w:gridSpan w:val="5"/>
            <w:tcBorders>
              <w:bottom w:val="single" w:sz="4" w:space="0" w:color="auto"/>
            </w:tcBorders>
            <w:shd w:val="clear" w:color="auto" w:fill="auto"/>
            <w:textDirection w:val="btLr"/>
            <w:vAlign w:val="center"/>
          </w:tcPr>
          <w:p w:rsidR="004462A6" w:rsidRPr="008B5517" w:rsidRDefault="004462A6" w:rsidP="00604227">
            <w:pPr>
              <w:ind w:left="113" w:right="113"/>
              <w:contextualSpacing/>
              <w:jc w:val="center"/>
              <w:rPr>
                <w:rFonts w:ascii="Times New Roman" w:hAnsi="Times New Roman"/>
                <w:sz w:val="18"/>
                <w:szCs w:val="18"/>
                <w:lang w:val="bs-Latn-BA"/>
              </w:rPr>
            </w:pPr>
            <w:r w:rsidRPr="008B5517">
              <w:rPr>
                <w:rFonts w:ascii="Times New Roman" w:hAnsi="Times New Roman"/>
                <w:sz w:val="18"/>
                <w:szCs w:val="18"/>
                <w:lang w:val="bs-Latn-BA"/>
              </w:rPr>
              <w:t>IV</w:t>
            </w:r>
          </w:p>
        </w:tc>
        <w:tc>
          <w:tcPr>
            <w:tcW w:w="681" w:type="pct"/>
            <w:gridSpan w:val="4"/>
            <w:tcBorders>
              <w:bottom w:val="single" w:sz="4" w:space="0" w:color="auto"/>
            </w:tcBorders>
            <w:shd w:val="clear" w:color="auto" w:fill="auto"/>
            <w:textDirection w:val="btLr"/>
            <w:vAlign w:val="center"/>
          </w:tcPr>
          <w:p w:rsidR="004462A6" w:rsidRPr="008B5517" w:rsidRDefault="004462A6" w:rsidP="00604227">
            <w:pPr>
              <w:contextualSpacing/>
              <w:jc w:val="center"/>
              <w:rPr>
                <w:rFonts w:ascii="Times New Roman" w:hAnsi="Times New Roman"/>
                <w:sz w:val="18"/>
                <w:szCs w:val="18"/>
                <w:lang w:val="bs-Latn-BA"/>
              </w:rPr>
            </w:pPr>
          </w:p>
          <w:p w:rsidR="004462A6" w:rsidRPr="008B5517" w:rsidRDefault="00B57C45" w:rsidP="00604227">
            <w:pPr>
              <w:ind w:left="113" w:right="113"/>
              <w:contextualSpacing/>
              <w:jc w:val="center"/>
              <w:rPr>
                <w:rFonts w:ascii="Times New Roman" w:hAnsi="Times New Roman"/>
                <w:sz w:val="18"/>
                <w:szCs w:val="18"/>
                <w:lang w:val="bs-Latn-BA"/>
              </w:rPr>
            </w:pPr>
            <w:r w:rsidRPr="008B5517">
              <w:rPr>
                <w:rFonts w:ascii="Times New Roman" w:hAnsi="Times New Roman"/>
                <w:sz w:val="18"/>
                <w:szCs w:val="18"/>
                <w:lang w:val="bs-Latn-BA"/>
              </w:rPr>
              <w:t xml:space="preserve">U 2021. </w:t>
            </w:r>
            <w:r w:rsidR="003D7394" w:rsidRPr="008B5517">
              <w:rPr>
                <w:rFonts w:ascii="Times New Roman" w:hAnsi="Times New Roman"/>
                <w:sz w:val="18"/>
                <w:szCs w:val="18"/>
                <w:lang w:val="bs-Latn-BA"/>
              </w:rPr>
              <w:t>g</w:t>
            </w:r>
            <w:r w:rsidRPr="008B5517">
              <w:rPr>
                <w:rFonts w:ascii="Times New Roman" w:hAnsi="Times New Roman"/>
                <w:sz w:val="18"/>
                <w:szCs w:val="18"/>
                <w:lang w:val="bs-Latn-BA"/>
              </w:rPr>
              <w:t xml:space="preserve">odini je bilo planirano uvođenje druge generacije tahografa, u sklopu koje je trebalo biti nabavljeno planiranih 70 000 kartica. Pokrenuti postupak javne nabavke nije </w:t>
            </w:r>
            <w:r w:rsidR="003D7394" w:rsidRPr="008B5517">
              <w:rPr>
                <w:rFonts w:ascii="Times New Roman" w:hAnsi="Times New Roman"/>
                <w:sz w:val="18"/>
                <w:szCs w:val="18"/>
                <w:lang w:val="bs-Latn-BA"/>
              </w:rPr>
              <w:t>proveden (nijje pristigla ni jedna ponuda) zbog neispunjavanja preduslova za uvođenje druge generacije tahografa a koji nisu u nadležnosti Agencije, već Ministarsktva komunikacija i transporta BiH.</w:t>
            </w:r>
          </w:p>
        </w:tc>
      </w:tr>
      <w:tr w:rsidR="00DD68FE" w:rsidRPr="008B5517" w:rsidTr="00604227">
        <w:trPr>
          <w:cantSplit/>
          <w:trHeight w:val="371"/>
        </w:trPr>
        <w:tc>
          <w:tcPr>
            <w:tcW w:w="5000" w:type="pct"/>
            <w:gridSpan w:val="36"/>
            <w:tcBorders>
              <w:top w:val="single" w:sz="4" w:space="0" w:color="auto"/>
              <w:bottom w:val="single" w:sz="4" w:space="0" w:color="595959" w:themeColor="text1" w:themeTint="A6"/>
            </w:tcBorders>
            <w:shd w:val="clear" w:color="auto" w:fill="D9D9D9" w:themeFill="background1" w:themeFillShade="D9"/>
            <w:vAlign w:val="center"/>
          </w:tcPr>
          <w:p w:rsidR="00275040" w:rsidRPr="00604227" w:rsidRDefault="00DD68FE" w:rsidP="00275040">
            <w:pPr>
              <w:contextualSpacing/>
              <w:rPr>
                <w:rFonts w:ascii="Times New Roman" w:hAnsi="Times New Roman"/>
                <w:b/>
                <w:sz w:val="18"/>
                <w:szCs w:val="18"/>
                <w:lang w:val="bs-Latn-BA"/>
              </w:rPr>
            </w:pPr>
            <w:r w:rsidRPr="008B5517">
              <w:rPr>
                <w:rFonts w:ascii="Times New Roman" w:hAnsi="Times New Roman"/>
                <w:b/>
                <w:sz w:val="18"/>
                <w:szCs w:val="18"/>
                <w:lang w:val="bs-Latn-BA"/>
              </w:rPr>
              <w:lastRenderedPageBreak/>
              <w:t>1.1.6</w:t>
            </w:r>
            <w:r w:rsidR="00604227">
              <w:rPr>
                <w:rFonts w:ascii="Times New Roman" w:hAnsi="Times New Roman"/>
                <w:b/>
                <w:sz w:val="18"/>
                <w:szCs w:val="18"/>
                <w:lang w:val="bs-Latn-BA"/>
              </w:rPr>
              <w:t>.</w:t>
            </w:r>
            <w:r w:rsidRPr="008B5517">
              <w:rPr>
                <w:rFonts w:ascii="Times New Roman" w:hAnsi="Times New Roman"/>
                <w:b/>
                <w:sz w:val="18"/>
                <w:szCs w:val="18"/>
                <w:lang w:val="bs-Latn-BA"/>
              </w:rPr>
              <w:t xml:space="preserve"> Izrada pograničnih propusnica</w:t>
            </w:r>
          </w:p>
        </w:tc>
      </w:tr>
      <w:tr w:rsidR="004513D9" w:rsidRPr="008B5517" w:rsidTr="004513D9">
        <w:trPr>
          <w:cantSplit/>
          <w:trHeight w:val="4073"/>
        </w:trPr>
        <w:tc>
          <w:tcPr>
            <w:tcW w:w="567" w:type="pct"/>
            <w:gridSpan w:val="4"/>
            <w:tcBorders>
              <w:bottom w:val="single" w:sz="4" w:space="0" w:color="595959" w:themeColor="text1" w:themeTint="A6"/>
            </w:tcBorders>
            <w:shd w:val="clear" w:color="auto" w:fill="auto"/>
            <w:vAlign w:val="center"/>
          </w:tcPr>
          <w:p w:rsidR="004462A6" w:rsidRPr="008B5517" w:rsidRDefault="00604227" w:rsidP="00604227">
            <w:pPr>
              <w:contextualSpacing/>
              <w:rPr>
                <w:rFonts w:ascii="Times New Roman" w:hAnsi="Times New Roman"/>
                <w:sz w:val="18"/>
                <w:szCs w:val="18"/>
                <w:lang w:val="bs-Latn-BA"/>
              </w:rPr>
            </w:pPr>
            <w:r>
              <w:rPr>
                <w:rFonts w:ascii="Times New Roman" w:hAnsi="Times New Roman"/>
                <w:sz w:val="18"/>
                <w:szCs w:val="18"/>
                <w:lang w:val="bs-Latn-BA"/>
              </w:rPr>
              <w:t xml:space="preserve">1.1.6.1. </w:t>
            </w:r>
            <w:r w:rsidR="004462A6" w:rsidRPr="008B5517">
              <w:rPr>
                <w:rFonts w:ascii="Times New Roman" w:hAnsi="Times New Roman"/>
                <w:sz w:val="18"/>
                <w:szCs w:val="18"/>
                <w:lang w:val="bs-Latn-BA" w:eastAsia="bs-Latn-BA"/>
              </w:rPr>
              <w:t>Nabavka,</w:t>
            </w:r>
          </w:p>
          <w:p w:rsidR="004462A6" w:rsidRPr="008B5517" w:rsidRDefault="004462A6" w:rsidP="00604227">
            <w:pPr>
              <w:autoSpaceDE w:val="0"/>
              <w:autoSpaceDN w:val="0"/>
              <w:adjustRightInd w:val="0"/>
              <w:rPr>
                <w:rFonts w:ascii="Times New Roman" w:hAnsi="Times New Roman"/>
                <w:sz w:val="18"/>
                <w:szCs w:val="18"/>
                <w:lang w:val="bs-Latn-BA" w:eastAsia="bs-Latn-BA"/>
              </w:rPr>
            </w:pPr>
            <w:r w:rsidRPr="008B5517">
              <w:rPr>
                <w:rFonts w:ascii="Times New Roman" w:hAnsi="Times New Roman"/>
                <w:sz w:val="18"/>
                <w:szCs w:val="18"/>
                <w:lang w:val="bs-Latn-BA" w:eastAsia="bs-Latn-BA"/>
              </w:rPr>
              <w:t>personalizacija i transport</w:t>
            </w:r>
          </w:p>
          <w:p w:rsidR="004462A6" w:rsidRPr="008B5517" w:rsidRDefault="004462A6" w:rsidP="00604227">
            <w:pPr>
              <w:contextualSpacing/>
              <w:rPr>
                <w:rFonts w:ascii="Times New Roman" w:hAnsi="Times New Roman"/>
                <w:sz w:val="18"/>
                <w:szCs w:val="18"/>
                <w:lang w:val="bs-Latn-BA"/>
              </w:rPr>
            </w:pPr>
            <w:r w:rsidRPr="008B5517">
              <w:rPr>
                <w:rFonts w:ascii="Times New Roman" w:hAnsi="Times New Roman"/>
                <w:sz w:val="18"/>
                <w:szCs w:val="18"/>
                <w:lang w:val="bs-Latn-BA" w:eastAsia="bs-Latn-BA"/>
              </w:rPr>
              <w:t>pograničnih propusnica</w:t>
            </w:r>
          </w:p>
        </w:tc>
        <w:tc>
          <w:tcPr>
            <w:tcW w:w="527" w:type="pct"/>
            <w:gridSpan w:val="5"/>
            <w:tcBorders>
              <w:bottom w:val="single" w:sz="4" w:space="0" w:color="595959" w:themeColor="text1" w:themeTint="A6"/>
            </w:tcBorders>
            <w:shd w:val="clear" w:color="auto" w:fill="auto"/>
            <w:vAlign w:val="center"/>
          </w:tcPr>
          <w:p w:rsidR="004462A6" w:rsidRPr="008B5517" w:rsidRDefault="004462A6" w:rsidP="00604227">
            <w:pPr>
              <w:contextualSpacing/>
              <w:jc w:val="center"/>
              <w:rPr>
                <w:rFonts w:ascii="Times New Roman" w:hAnsi="Times New Roman"/>
                <w:sz w:val="18"/>
                <w:szCs w:val="18"/>
                <w:lang w:val="bs-Latn-BA"/>
              </w:rPr>
            </w:pPr>
            <w:r w:rsidRPr="008B5517">
              <w:rPr>
                <w:rFonts w:ascii="Times New Roman" w:hAnsi="Times New Roman"/>
                <w:sz w:val="18"/>
                <w:szCs w:val="18"/>
                <w:lang w:val="bs-Latn-BA"/>
              </w:rPr>
              <w:t>Centar za skladištenje, personalizaciju i transport ličnih  dokumenata</w:t>
            </w:r>
          </w:p>
        </w:tc>
        <w:tc>
          <w:tcPr>
            <w:tcW w:w="286" w:type="pct"/>
            <w:gridSpan w:val="2"/>
            <w:tcBorders>
              <w:bottom w:val="single" w:sz="4" w:space="0" w:color="595959" w:themeColor="text1" w:themeTint="A6"/>
            </w:tcBorders>
            <w:shd w:val="clear" w:color="auto" w:fill="auto"/>
            <w:textDirection w:val="btLr"/>
            <w:vAlign w:val="center"/>
          </w:tcPr>
          <w:p w:rsidR="004462A6" w:rsidRPr="008B5517" w:rsidRDefault="004462A6" w:rsidP="00604227">
            <w:pPr>
              <w:ind w:left="113" w:right="113"/>
              <w:contextualSpacing/>
              <w:jc w:val="center"/>
              <w:rPr>
                <w:rFonts w:ascii="Times New Roman" w:hAnsi="Times New Roman"/>
                <w:sz w:val="18"/>
                <w:szCs w:val="18"/>
                <w:lang w:val="bs-Latn-BA"/>
              </w:rPr>
            </w:pPr>
            <w:r w:rsidRPr="008B5517">
              <w:rPr>
                <w:rFonts w:ascii="Times New Roman" w:hAnsi="Times New Roman"/>
                <w:sz w:val="18"/>
                <w:szCs w:val="18"/>
                <w:lang w:val="bs-Latn-BA"/>
              </w:rPr>
              <w:t>Broj</w:t>
            </w:r>
          </w:p>
        </w:tc>
        <w:tc>
          <w:tcPr>
            <w:tcW w:w="347" w:type="pct"/>
            <w:gridSpan w:val="3"/>
            <w:tcBorders>
              <w:bottom w:val="single" w:sz="4" w:space="0" w:color="595959" w:themeColor="text1" w:themeTint="A6"/>
            </w:tcBorders>
            <w:shd w:val="clear" w:color="auto" w:fill="auto"/>
            <w:textDirection w:val="btLr"/>
            <w:vAlign w:val="center"/>
          </w:tcPr>
          <w:p w:rsidR="004462A6" w:rsidRPr="008B5517" w:rsidRDefault="00EB6DEB" w:rsidP="00604227">
            <w:pPr>
              <w:ind w:left="113" w:right="113"/>
              <w:contextualSpacing/>
              <w:jc w:val="center"/>
              <w:rPr>
                <w:rFonts w:ascii="Times New Roman" w:hAnsi="Times New Roman"/>
                <w:sz w:val="18"/>
                <w:szCs w:val="18"/>
                <w:lang w:val="bs-Latn-BA"/>
              </w:rPr>
            </w:pPr>
            <w:r w:rsidRPr="008B5517">
              <w:rPr>
                <w:rFonts w:ascii="Times New Roman" w:hAnsi="Times New Roman"/>
                <w:sz w:val="18"/>
                <w:szCs w:val="18"/>
              </w:rPr>
              <w:t>500</w:t>
            </w:r>
          </w:p>
        </w:tc>
        <w:tc>
          <w:tcPr>
            <w:tcW w:w="394" w:type="pct"/>
            <w:gridSpan w:val="3"/>
            <w:tcBorders>
              <w:bottom w:val="single" w:sz="4" w:space="0" w:color="595959" w:themeColor="text1" w:themeTint="A6"/>
            </w:tcBorders>
            <w:shd w:val="clear" w:color="auto" w:fill="auto"/>
            <w:textDirection w:val="btLr"/>
            <w:vAlign w:val="center"/>
          </w:tcPr>
          <w:p w:rsidR="004462A6" w:rsidRPr="008B5517" w:rsidRDefault="00EB6DEB" w:rsidP="00604227">
            <w:pPr>
              <w:ind w:left="113" w:right="113"/>
              <w:contextualSpacing/>
              <w:jc w:val="center"/>
              <w:rPr>
                <w:rFonts w:ascii="Times New Roman" w:hAnsi="Times New Roman"/>
                <w:sz w:val="18"/>
                <w:szCs w:val="18"/>
                <w:lang w:val="bs-Latn-BA"/>
              </w:rPr>
            </w:pPr>
            <w:r w:rsidRPr="008B5517">
              <w:rPr>
                <w:rFonts w:ascii="Times New Roman" w:hAnsi="Times New Roman"/>
                <w:sz w:val="18"/>
                <w:szCs w:val="18"/>
              </w:rPr>
              <w:t>500</w:t>
            </w:r>
          </w:p>
        </w:tc>
        <w:tc>
          <w:tcPr>
            <w:tcW w:w="534" w:type="pct"/>
            <w:gridSpan w:val="2"/>
            <w:tcBorders>
              <w:bottom w:val="single" w:sz="4" w:space="0" w:color="595959" w:themeColor="text1" w:themeTint="A6"/>
            </w:tcBorders>
            <w:shd w:val="clear" w:color="auto" w:fill="auto"/>
            <w:textDirection w:val="btLr"/>
            <w:vAlign w:val="center"/>
          </w:tcPr>
          <w:p w:rsidR="004462A6" w:rsidRPr="008B5517" w:rsidRDefault="00431F95" w:rsidP="00604227">
            <w:pPr>
              <w:ind w:left="113" w:right="113"/>
              <w:contextualSpacing/>
              <w:jc w:val="center"/>
              <w:rPr>
                <w:rFonts w:ascii="Times New Roman" w:hAnsi="Times New Roman"/>
                <w:sz w:val="18"/>
                <w:szCs w:val="18"/>
                <w:lang w:val="bs-Latn-BA"/>
              </w:rPr>
            </w:pPr>
            <w:r w:rsidRPr="008B5517">
              <w:rPr>
                <w:rFonts w:ascii="Times New Roman" w:eastAsia="Times New Roman" w:hAnsi="Times New Roman"/>
                <w:sz w:val="18"/>
                <w:szCs w:val="18"/>
                <w:lang w:val="bs-Latn-BA" w:eastAsia="bs-Latn-BA"/>
              </w:rPr>
              <w:t>2.623</w:t>
            </w:r>
          </w:p>
        </w:tc>
        <w:tc>
          <w:tcPr>
            <w:tcW w:w="389" w:type="pct"/>
            <w:tcBorders>
              <w:bottom w:val="single" w:sz="4" w:space="0" w:color="595959" w:themeColor="text1" w:themeTint="A6"/>
            </w:tcBorders>
            <w:shd w:val="clear" w:color="auto" w:fill="auto"/>
            <w:textDirection w:val="btLr"/>
            <w:vAlign w:val="center"/>
          </w:tcPr>
          <w:p w:rsidR="004462A6" w:rsidRPr="008B5517" w:rsidRDefault="004462A6" w:rsidP="00604227">
            <w:pPr>
              <w:ind w:left="113" w:right="113"/>
              <w:contextualSpacing/>
              <w:jc w:val="center"/>
              <w:rPr>
                <w:rFonts w:ascii="Times New Roman" w:hAnsi="Times New Roman"/>
                <w:sz w:val="18"/>
                <w:szCs w:val="18"/>
                <w:lang w:val="bs-Latn-BA"/>
              </w:rPr>
            </w:pPr>
            <w:r w:rsidRPr="008B5517">
              <w:rPr>
                <w:rFonts w:ascii="Times New Roman" w:hAnsi="Times New Roman"/>
                <w:sz w:val="18"/>
                <w:szCs w:val="18"/>
                <w:lang w:val="bs-Latn-BA"/>
              </w:rPr>
              <w:t>Budzet</w:t>
            </w:r>
          </w:p>
        </w:tc>
        <w:tc>
          <w:tcPr>
            <w:tcW w:w="390" w:type="pct"/>
            <w:gridSpan w:val="3"/>
            <w:tcBorders>
              <w:bottom w:val="single" w:sz="4" w:space="0" w:color="595959" w:themeColor="text1" w:themeTint="A6"/>
            </w:tcBorders>
            <w:shd w:val="clear" w:color="auto" w:fill="auto"/>
            <w:textDirection w:val="btLr"/>
            <w:vAlign w:val="center"/>
          </w:tcPr>
          <w:p w:rsidR="004462A6" w:rsidRPr="008B5517" w:rsidRDefault="0041323D" w:rsidP="00604227">
            <w:pPr>
              <w:ind w:left="113" w:right="113"/>
              <w:contextualSpacing/>
              <w:jc w:val="center"/>
              <w:rPr>
                <w:rFonts w:ascii="Times New Roman" w:hAnsi="Times New Roman"/>
                <w:sz w:val="18"/>
                <w:szCs w:val="18"/>
                <w:lang w:val="bs-Latn-BA"/>
              </w:rPr>
            </w:pPr>
            <w:r w:rsidRPr="008B5517">
              <w:rPr>
                <w:rFonts w:ascii="Times New Roman" w:hAnsi="Times New Roman"/>
                <w:sz w:val="18"/>
                <w:szCs w:val="18"/>
              </w:rPr>
              <w:t>5.000,00</w:t>
            </w:r>
          </w:p>
        </w:tc>
        <w:tc>
          <w:tcPr>
            <w:tcW w:w="294" w:type="pct"/>
            <w:gridSpan w:val="2"/>
            <w:tcBorders>
              <w:bottom w:val="single" w:sz="4" w:space="0" w:color="595959" w:themeColor="text1" w:themeTint="A6"/>
            </w:tcBorders>
            <w:shd w:val="clear" w:color="auto" w:fill="auto"/>
            <w:textDirection w:val="btLr"/>
            <w:vAlign w:val="center"/>
          </w:tcPr>
          <w:p w:rsidR="004462A6" w:rsidRPr="008B5517" w:rsidRDefault="00431F95" w:rsidP="00604227">
            <w:pPr>
              <w:ind w:left="113" w:right="113"/>
              <w:contextualSpacing/>
              <w:jc w:val="center"/>
              <w:rPr>
                <w:rFonts w:ascii="Times New Roman" w:hAnsi="Times New Roman"/>
                <w:sz w:val="18"/>
                <w:szCs w:val="18"/>
                <w:lang w:val="bs-Latn-BA"/>
              </w:rPr>
            </w:pPr>
            <w:r w:rsidRPr="008B5517">
              <w:rPr>
                <w:rFonts w:ascii="Times New Roman" w:hAnsi="Times New Roman"/>
                <w:sz w:val="18"/>
                <w:szCs w:val="18"/>
                <w:lang w:val="bs-Latn-BA"/>
              </w:rPr>
              <w:t>26.230</w:t>
            </w:r>
            <w:r w:rsidR="001F0D59" w:rsidRPr="008B5517">
              <w:rPr>
                <w:rFonts w:ascii="Times New Roman" w:hAnsi="Times New Roman"/>
                <w:sz w:val="18"/>
                <w:szCs w:val="18"/>
                <w:lang w:val="bs-Latn-BA"/>
              </w:rPr>
              <w:t>,00</w:t>
            </w:r>
          </w:p>
        </w:tc>
        <w:tc>
          <w:tcPr>
            <w:tcW w:w="294" w:type="pct"/>
            <w:gridSpan w:val="2"/>
            <w:tcBorders>
              <w:bottom w:val="single" w:sz="4" w:space="0" w:color="595959" w:themeColor="text1" w:themeTint="A6"/>
            </w:tcBorders>
            <w:shd w:val="clear" w:color="auto" w:fill="auto"/>
            <w:textDirection w:val="btLr"/>
            <w:vAlign w:val="center"/>
          </w:tcPr>
          <w:p w:rsidR="004462A6" w:rsidRPr="008B5517" w:rsidRDefault="004462A6" w:rsidP="00604227">
            <w:pPr>
              <w:ind w:left="113" w:right="113"/>
              <w:contextualSpacing/>
              <w:jc w:val="center"/>
              <w:rPr>
                <w:rFonts w:ascii="Times New Roman" w:hAnsi="Times New Roman"/>
                <w:sz w:val="18"/>
                <w:szCs w:val="18"/>
                <w:lang w:val="bs-Latn-BA"/>
              </w:rPr>
            </w:pPr>
            <w:r w:rsidRPr="008B5517">
              <w:rPr>
                <w:rFonts w:ascii="Times New Roman" w:hAnsi="Times New Roman"/>
                <w:sz w:val="18"/>
                <w:szCs w:val="18"/>
                <w:lang w:val="bs-Latn-BA"/>
              </w:rPr>
              <w:t>IV</w:t>
            </w:r>
          </w:p>
        </w:tc>
        <w:tc>
          <w:tcPr>
            <w:tcW w:w="297" w:type="pct"/>
            <w:gridSpan w:val="5"/>
            <w:tcBorders>
              <w:bottom w:val="single" w:sz="4" w:space="0" w:color="595959" w:themeColor="text1" w:themeTint="A6"/>
            </w:tcBorders>
            <w:shd w:val="clear" w:color="auto" w:fill="auto"/>
            <w:textDirection w:val="btLr"/>
            <w:vAlign w:val="center"/>
          </w:tcPr>
          <w:p w:rsidR="004462A6" w:rsidRPr="008B5517" w:rsidRDefault="004462A6" w:rsidP="00604227">
            <w:pPr>
              <w:ind w:left="113" w:right="113"/>
              <w:contextualSpacing/>
              <w:jc w:val="center"/>
              <w:rPr>
                <w:rFonts w:ascii="Times New Roman" w:hAnsi="Times New Roman"/>
                <w:sz w:val="18"/>
                <w:szCs w:val="18"/>
                <w:lang w:val="bs-Latn-BA"/>
              </w:rPr>
            </w:pPr>
            <w:r w:rsidRPr="008B5517">
              <w:rPr>
                <w:rFonts w:ascii="Times New Roman" w:hAnsi="Times New Roman"/>
                <w:sz w:val="18"/>
                <w:szCs w:val="18"/>
                <w:lang w:val="bs-Latn-BA"/>
              </w:rPr>
              <w:t>IV</w:t>
            </w:r>
          </w:p>
        </w:tc>
        <w:tc>
          <w:tcPr>
            <w:tcW w:w="681" w:type="pct"/>
            <w:gridSpan w:val="4"/>
            <w:tcBorders>
              <w:bottom w:val="single" w:sz="4" w:space="0" w:color="595959" w:themeColor="text1" w:themeTint="A6"/>
            </w:tcBorders>
            <w:shd w:val="clear" w:color="auto" w:fill="auto"/>
            <w:textDirection w:val="btLr"/>
            <w:vAlign w:val="center"/>
          </w:tcPr>
          <w:p w:rsidR="00C41676" w:rsidRPr="008B5517" w:rsidRDefault="00C41676" w:rsidP="00604227">
            <w:pPr>
              <w:contextualSpacing/>
              <w:jc w:val="both"/>
              <w:rPr>
                <w:rFonts w:ascii="Times New Roman" w:hAnsi="Times New Roman"/>
                <w:sz w:val="18"/>
                <w:szCs w:val="18"/>
                <w:lang w:val="bs-Latn-BA"/>
              </w:rPr>
            </w:pPr>
            <w:r w:rsidRPr="008B5517">
              <w:rPr>
                <w:rFonts w:ascii="Times New Roman" w:hAnsi="Times New Roman"/>
                <w:sz w:val="18"/>
                <w:szCs w:val="18"/>
                <w:lang w:val="bs-Latn-BA"/>
              </w:rPr>
              <w:t>N</w:t>
            </w:r>
            <w:r w:rsidR="004462A6" w:rsidRPr="008B5517">
              <w:rPr>
                <w:rFonts w:ascii="Times New Roman" w:hAnsi="Times New Roman"/>
                <w:sz w:val="18"/>
                <w:szCs w:val="18"/>
                <w:lang w:val="bs-Latn-BA"/>
              </w:rPr>
              <w:t>ije bilo potrebe za nabavkom planiranih količina obrazaca</w:t>
            </w:r>
          </w:p>
          <w:p w:rsidR="00C41676" w:rsidRPr="008B5517" w:rsidRDefault="004462A6" w:rsidP="00604227">
            <w:pPr>
              <w:contextualSpacing/>
              <w:jc w:val="center"/>
              <w:rPr>
                <w:rFonts w:ascii="Times New Roman" w:hAnsi="Times New Roman"/>
                <w:sz w:val="18"/>
                <w:szCs w:val="18"/>
                <w:lang w:val="bs-Latn-BA"/>
              </w:rPr>
            </w:pPr>
            <w:r w:rsidRPr="008B5517">
              <w:rPr>
                <w:rFonts w:ascii="Times New Roman" w:hAnsi="Times New Roman"/>
                <w:sz w:val="18"/>
                <w:szCs w:val="18"/>
                <w:lang w:val="bs-Latn-BA"/>
              </w:rPr>
              <w:t>zbog smanjene dinamike potrošnje kod nadležnih organa</w:t>
            </w:r>
          </w:p>
          <w:p w:rsidR="00C41676" w:rsidRPr="008B5517" w:rsidRDefault="004462A6" w:rsidP="00604227">
            <w:pPr>
              <w:contextualSpacing/>
              <w:jc w:val="center"/>
              <w:rPr>
                <w:rFonts w:ascii="Times New Roman" w:hAnsi="Times New Roman"/>
                <w:sz w:val="18"/>
                <w:szCs w:val="18"/>
                <w:lang w:val="bs-Latn-BA"/>
              </w:rPr>
            </w:pPr>
            <w:r w:rsidRPr="008B5517">
              <w:rPr>
                <w:rFonts w:ascii="Times New Roman" w:hAnsi="Times New Roman"/>
                <w:sz w:val="18"/>
                <w:szCs w:val="18"/>
                <w:lang w:val="bs-Latn-BA"/>
              </w:rPr>
              <w:t>jer nisu iscrpljene količine zaliha u Centru za skladištenje,</w:t>
            </w:r>
          </w:p>
          <w:p w:rsidR="00C41676" w:rsidRPr="008B5517" w:rsidRDefault="004462A6" w:rsidP="00604227">
            <w:pPr>
              <w:contextualSpacing/>
              <w:jc w:val="center"/>
              <w:rPr>
                <w:rFonts w:ascii="Times New Roman" w:eastAsia="Times New Roman" w:hAnsi="Times New Roman"/>
                <w:bCs/>
                <w:noProof/>
                <w:sz w:val="18"/>
                <w:szCs w:val="18"/>
                <w:lang w:val="sr-Latn-CS" w:eastAsia="bs-Latn-BA"/>
              </w:rPr>
            </w:pPr>
            <w:r w:rsidRPr="008B5517">
              <w:rPr>
                <w:rFonts w:ascii="Times New Roman" w:hAnsi="Times New Roman"/>
                <w:sz w:val="18"/>
                <w:szCs w:val="18"/>
                <w:lang w:val="bs-Latn-BA"/>
              </w:rPr>
              <w:t>personalizacij</w:t>
            </w:r>
            <w:r w:rsidR="003D7394" w:rsidRPr="008B5517">
              <w:rPr>
                <w:rFonts w:ascii="Times New Roman" w:hAnsi="Times New Roman"/>
                <w:sz w:val="18"/>
                <w:szCs w:val="18"/>
                <w:lang w:val="bs-Latn-BA"/>
              </w:rPr>
              <w:t>u i transport dokumenata.</w:t>
            </w:r>
            <w:r w:rsidRPr="008B5517">
              <w:rPr>
                <w:rFonts w:ascii="Times New Roman" w:eastAsia="Times New Roman" w:hAnsi="Times New Roman"/>
                <w:bCs/>
                <w:noProof/>
                <w:sz w:val="18"/>
                <w:szCs w:val="18"/>
                <w:lang w:val="sr-Latn-CS" w:eastAsia="bs-Latn-BA"/>
              </w:rPr>
              <w:t>Povećan broj</w:t>
            </w:r>
          </w:p>
          <w:p w:rsidR="00C41676" w:rsidRPr="008B5517" w:rsidRDefault="004462A6" w:rsidP="00604227">
            <w:pPr>
              <w:contextualSpacing/>
              <w:jc w:val="center"/>
              <w:rPr>
                <w:rFonts w:ascii="Times New Roman" w:eastAsia="Times New Roman" w:hAnsi="Times New Roman"/>
                <w:bCs/>
                <w:noProof/>
                <w:sz w:val="18"/>
                <w:szCs w:val="18"/>
                <w:lang w:val="sr-Latn-CS" w:eastAsia="bs-Latn-BA"/>
              </w:rPr>
            </w:pPr>
            <w:r w:rsidRPr="008B5517">
              <w:rPr>
                <w:rFonts w:ascii="Times New Roman" w:eastAsia="Times New Roman" w:hAnsi="Times New Roman"/>
                <w:bCs/>
                <w:noProof/>
                <w:sz w:val="18"/>
                <w:szCs w:val="18"/>
                <w:lang w:val="sr-Latn-CS" w:eastAsia="bs-Latn-BA"/>
              </w:rPr>
              <w:t>zahtjeva za izdavanje pograničnih propusnica u</w:t>
            </w:r>
          </w:p>
          <w:p w:rsidR="004462A6" w:rsidRPr="008B5517" w:rsidRDefault="004462A6" w:rsidP="00604227">
            <w:pPr>
              <w:contextualSpacing/>
              <w:jc w:val="center"/>
              <w:rPr>
                <w:rFonts w:ascii="Times New Roman" w:hAnsi="Times New Roman"/>
                <w:sz w:val="18"/>
                <w:szCs w:val="18"/>
                <w:lang w:val="bs-Latn-BA"/>
              </w:rPr>
            </w:pPr>
            <w:r w:rsidRPr="008B5517">
              <w:rPr>
                <w:rFonts w:ascii="Times New Roman" w:eastAsia="Times New Roman" w:hAnsi="Times New Roman"/>
                <w:bCs/>
                <w:noProof/>
                <w:sz w:val="18"/>
                <w:szCs w:val="18"/>
                <w:lang w:val="sr-Latn-CS" w:eastAsia="bs-Latn-BA"/>
              </w:rPr>
              <w:t>odnosu na predhodni period.</w:t>
            </w:r>
          </w:p>
        </w:tc>
      </w:tr>
      <w:tr w:rsidR="004462A6" w:rsidRPr="008B5517" w:rsidTr="00623814">
        <w:trPr>
          <w:cantSplit/>
          <w:trHeight w:val="223"/>
        </w:trPr>
        <w:tc>
          <w:tcPr>
            <w:tcW w:w="5000" w:type="pct"/>
            <w:gridSpan w:val="36"/>
            <w:tcBorders>
              <w:bottom w:val="single" w:sz="4" w:space="0" w:color="595959" w:themeColor="text1" w:themeTint="A6"/>
            </w:tcBorders>
            <w:shd w:val="clear" w:color="auto" w:fill="D9D9D9" w:themeFill="background1" w:themeFillShade="D9"/>
            <w:vAlign w:val="center"/>
          </w:tcPr>
          <w:p w:rsidR="004462A6" w:rsidRPr="008B5517" w:rsidRDefault="004462A6" w:rsidP="002A2251">
            <w:pPr>
              <w:contextualSpacing/>
              <w:rPr>
                <w:rFonts w:ascii="Times New Roman" w:hAnsi="Times New Roman"/>
                <w:b/>
                <w:sz w:val="18"/>
                <w:szCs w:val="18"/>
                <w:lang w:val="bs-Latn-BA"/>
              </w:rPr>
            </w:pPr>
            <w:r w:rsidRPr="008B5517">
              <w:rPr>
                <w:rFonts w:ascii="Times New Roman" w:hAnsi="Times New Roman"/>
                <w:b/>
                <w:sz w:val="18"/>
                <w:szCs w:val="18"/>
                <w:lang w:val="bs-Latn-BA"/>
              </w:rPr>
              <w:t xml:space="preserve">Ostali troškovi koji doprinose realizaciji aktivnosti predviđenih specifičnim </w:t>
            </w:r>
            <w:r w:rsidR="004513D9">
              <w:rPr>
                <w:rFonts w:ascii="Times New Roman" w:hAnsi="Times New Roman"/>
                <w:b/>
                <w:sz w:val="18"/>
                <w:szCs w:val="18"/>
                <w:lang w:val="bs-Latn-BA"/>
              </w:rPr>
              <w:t xml:space="preserve">ciljem </w:t>
            </w:r>
            <w:r w:rsidR="00F1539E" w:rsidRPr="008B5517">
              <w:rPr>
                <w:rFonts w:ascii="Times New Roman" w:hAnsi="Times New Roman"/>
                <w:b/>
                <w:sz w:val="18"/>
                <w:szCs w:val="18"/>
                <w:lang w:val="bs-Latn-BA"/>
              </w:rPr>
              <w:t>u 202</w:t>
            </w:r>
            <w:r w:rsidR="002A2251" w:rsidRPr="008B5517">
              <w:rPr>
                <w:rFonts w:ascii="Times New Roman" w:hAnsi="Times New Roman"/>
                <w:b/>
                <w:sz w:val="18"/>
                <w:szCs w:val="18"/>
                <w:lang w:val="bs-Latn-BA"/>
              </w:rPr>
              <w:t>1</w:t>
            </w:r>
            <w:r w:rsidRPr="008B5517">
              <w:rPr>
                <w:rFonts w:ascii="Times New Roman" w:hAnsi="Times New Roman"/>
                <w:b/>
                <w:sz w:val="18"/>
                <w:szCs w:val="18"/>
                <w:lang w:val="bs-Latn-BA"/>
              </w:rPr>
              <w:t>. godini</w:t>
            </w:r>
          </w:p>
        </w:tc>
      </w:tr>
      <w:tr w:rsidR="00623814" w:rsidRPr="008B5517" w:rsidTr="004513D9">
        <w:trPr>
          <w:cantSplit/>
          <w:trHeight w:val="2340"/>
        </w:trPr>
        <w:tc>
          <w:tcPr>
            <w:tcW w:w="567" w:type="pct"/>
            <w:gridSpan w:val="4"/>
            <w:shd w:val="clear" w:color="auto" w:fill="auto"/>
            <w:vAlign w:val="center"/>
          </w:tcPr>
          <w:p w:rsidR="004462A6" w:rsidRPr="008B5517" w:rsidRDefault="004462A6" w:rsidP="00623814">
            <w:pPr>
              <w:contextualSpacing/>
              <w:jc w:val="both"/>
              <w:rPr>
                <w:rFonts w:ascii="Times New Roman" w:hAnsi="Times New Roman"/>
                <w:sz w:val="18"/>
                <w:szCs w:val="18"/>
                <w:lang w:val="bs-Latn-BA"/>
              </w:rPr>
            </w:pPr>
            <w:r w:rsidRPr="008B5517">
              <w:rPr>
                <w:rFonts w:ascii="Times New Roman" w:hAnsi="Times New Roman"/>
                <w:sz w:val="18"/>
                <w:szCs w:val="18"/>
                <w:lang w:val="bs-Latn-BA"/>
              </w:rPr>
              <w:t>Nabavka opreme</w:t>
            </w:r>
          </w:p>
        </w:tc>
        <w:tc>
          <w:tcPr>
            <w:tcW w:w="527" w:type="pct"/>
            <w:gridSpan w:val="5"/>
            <w:tcBorders>
              <w:bottom w:val="single" w:sz="4" w:space="0" w:color="595959" w:themeColor="text1" w:themeTint="A6"/>
            </w:tcBorders>
            <w:shd w:val="clear" w:color="auto" w:fill="auto"/>
            <w:vAlign w:val="center"/>
          </w:tcPr>
          <w:p w:rsidR="004462A6" w:rsidRPr="008B5517" w:rsidRDefault="004462A6" w:rsidP="00623814">
            <w:pPr>
              <w:contextualSpacing/>
              <w:jc w:val="center"/>
              <w:rPr>
                <w:rFonts w:ascii="Times New Roman" w:hAnsi="Times New Roman"/>
                <w:sz w:val="18"/>
                <w:szCs w:val="18"/>
                <w:lang w:val="bs-Latn-BA"/>
              </w:rPr>
            </w:pPr>
            <w:r w:rsidRPr="008B5517">
              <w:rPr>
                <w:rFonts w:ascii="Times New Roman" w:hAnsi="Times New Roman"/>
                <w:sz w:val="18"/>
                <w:szCs w:val="18"/>
                <w:lang w:val="bs-Latn-BA"/>
              </w:rPr>
              <w:t>Centar za skladištenje, personalizaciju i transport ličnih dokumenata</w:t>
            </w:r>
          </w:p>
        </w:tc>
        <w:tc>
          <w:tcPr>
            <w:tcW w:w="286" w:type="pct"/>
            <w:gridSpan w:val="2"/>
            <w:tcBorders>
              <w:bottom w:val="single" w:sz="4" w:space="0" w:color="595959" w:themeColor="text1" w:themeTint="A6"/>
            </w:tcBorders>
            <w:shd w:val="clear" w:color="auto" w:fill="auto"/>
            <w:textDirection w:val="btLr"/>
            <w:vAlign w:val="center"/>
          </w:tcPr>
          <w:p w:rsidR="004462A6" w:rsidRPr="008B5517" w:rsidRDefault="004462A6" w:rsidP="00623814">
            <w:pPr>
              <w:ind w:left="113" w:right="113"/>
              <w:contextualSpacing/>
              <w:jc w:val="center"/>
              <w:rPr>
                <w:rFonts w:ascii="Times New Roman" w:hAnsi="Times New Roman"/>
                <w:sz w:val="18"/>
                <w:szCs w:val="18"/>
                <w:lang w:val="bs-Latn-BA"/>
              </w:rPr>
            </w:pPr>
            <w:r w:rsidRPr="008B5517">
              <w:rPr>
                <w:rFonts w:ascii="Times New Roman" w:hAnsi="Times New Roman"/>
                <w:sz w:val="18"/>
                <w:szCs w:val="18"/>
                <w:lang w:val="bs-Latn-BA"/>
              </w:rPr>
              <w:t>Procenat izvršenja nabavki</w:t>
            </w:r>
          </w:p>
        </w:tc>
        <w:tc>
          <w:tcPr>
            <w:tcW w:w="347" w:type="pct"/>
            <w:gridSpan w:val="3"/>
            <w:tcBorders>
              <w:bottom w:val="single" w:sz="4" w:space="0" w:color="595959" w:themeColor="text1" w:themeTint="A6"/>
            </w:tcBorders>
            <w:shd w:val="clear" w:color="auto" w:fill="auto"/>
            <w:textDirection w:val="btLr"/>
            <w:vAlign w:val="center"/>
          </w:tcPr>
          <w:p w:rsidR="004462A6" w:rsidRPr="008B5517" w:rsidRDefault="004462A6" w:rsidP="00623814">
            <w:pPr>
              <w:ind w:left="113" w:right="113"/>
              <w:contextualSpacing/>
              <w:jc w:val="center"/>
              <w:rPr>
                <w:rFonts w:ascii="Times New Roman" w:hAnsi="Times New Roman"/>
                <w:sz w:val="18"/>
                <w:szCs w:val="18"/>
                <w:lang w:val="bs-Latn-BA"/>
              </w:rPr>
            </w:pPr>
            <w:r w:rsidRPr="008B5517">
              <w:rPr>
                <w:rFonts w:ascii="Times New Roman" w:hAnsi="Times New Roman"/>
                <w:sz w:val="18"/>
                <w:szCs w:val="18"/>
                <w:lang w:val="bs-Latn-BA"/>
              </w:rPr>
              <w:t xml:space="preserve">Stvarni </w:t>
            </w:r>
            <w:r w:rsidR="003D7394" w:rsidRPr="008B5517">
              <w:rPr>
                <w:rFonts w:ascii="Times New Roman" w:hAnsi="Times New Roman"/>
                <w:sz w:val="18"/>
                <w:szCs w:val="18"/>
                <w:lang w:val="bs-Latn-BA"/>
              </w:rPr>
              <w:t>procenat realizaje je 0,00</w:t>
            </w:r>
            <w:r w:rsidRPr="008B5517">
              <w:rPr>
                <w:rFonts w:ascii="Times New Roman" w:hAnsi="Times New Roman"/>
                <w:sz w:val="18"/>
                <w:szCs w:val="18"/>
                <w:lang w:val="bs-Latn-BA"/>
              </w:rPr>
              <w:t xml:space="preserve"> %</w:t>
            </w:r>
          </w:p>
        </w:tc>
        <w:tc>
          <w:tcPr>
            <w:tcW w:w="390" w:type="pct"/>
            <w:gridSpan w:val="2"/>
            <w:tcBorders>
              <w:bottom w:val="single" w:sz="4" w:space="0" w:color="595959" w:themeColor="text1" w:themeTint="A6"/>
            </w:tcBorders>
            <w:shd w:val="clear" w:color="auto" w:fill="auto"/>
            <w:textDirection w:val="btLr"/>
            <w:vAlign w:val="center"/>
          </w:tcPr>
          <w:p w:rsidR="004462A6" w:rsidRPr="008B5517" w:rsidRDefault="0024484E" w:rsidP="00623814">
            <w:pPr>
              <w:ind w:left="113" w:right="113"/>
              <w:contextualSpacing/>
              <w:jc w:val="center"/>
              <w:rPr>
                <w:rFonts w:ascii="Times New Roman" w:hAnsi="Times New Roman"/>
                <w:sz w:val="18"/>
                <w:szCs w:val="18"/>
                <w:lang w:val="bs-Latn-BA"/>
              </w:rPr>
            </w:pPr>
            <w:r>
              <w:rPr>
                <w:rFonts w:ascii="Times New Roman" w:hAnsi="Times New Roman"/>
                <w:sz w:val="18"/>
                <w:szCs w:val="18"/>
                <w:lang w:val="bs-Latn-BA"/>
              </w:rPr>
              <w:t>-</w:t>
            </w:r>
          </w:p>
        </w:tc>
        <w:tc>
          <w:tcPr>
            <w:tcW w:w="538" w:type="pct"/>
            <w:gridSpan w:val="3"/>
            <w:tcBorders>
              <w:bottom w:val="single" w:sz="4" w:space="0" w:color="595959" w:themeColor="text1" w:themeTint="A6"/>
            </w:tcBorders>
            <w:shd w:val="clear" w:color="auto" w:fill="auto"/>
            <w:textDirection w:val="btLr"/>
            <w:vAlign w:val="center"/>
          </w:tcPr>
          <w:p w:rsidR="004462A6" w:rsidRPr="008B5517" w:rsidRDefault="0024484E" w:rsidP="00623814">
            <w:pPr>
              <w:ind w:left="113" w:right="113"/>
              <w:contextualSpacing/>
              <w:jc w:val="center"/>
              <w:rPr>
                <w:rFonts w:ascii="Times New Roman" w:hAnsi="Times New Roman"/>
                <w:sz w:val="18"/>
                <w:szCs w:val="18"/>
                <w:lang w:val="bs-Latn-BA"/>
              </w:rPr>
            </w:pPr>
            <w:r>
              <w:rPr>
                <w:rFonts w:ascii="Times New Roman" w:hAnsi="Times New Roman"/>
                <w:sz w:val="18"/>
                <w:szCs w:val="18"/>
                <w:lang w:val="bs-Latn-BA"/>
              </w:rPr>
              <w:t>-</w:t>
            </w:r>
          </w:p>
        </w:tc>
        <w:tc>
          <w:tcPr>
            <w:tcW w:w="389" w:type="pct"/>
            <w:tcBorders>
              <w:bottom w:val="single" w:sz="4" w:space="0" w:color="595959" w:themeColor="text1" w:themeTint="A6"/>
            </w:tcBorders>
            <w:shd w:val="clear" w:color="auto" w:fill="auto"/>
            <w:textDirection w:val="btLr"/>
            <w:vAlign w:val="center"/>
          </w:tcPr>
          <w:p w:rsidR="004462A6" w:rsidRPr="008B5517" w:rsidRDefault="004462A6" w:rsidP="00623814">
            <w:pPr>
              <w:ind w:left="113" w:right="113"/>
              <w:contextualSpacing/>
              <w:jc w:val="center"/>
              <w:rPr>
                <w:rFonts w:ascii="Times New Roman" w:hAnsi="Times New Roman"/>
                <w:sz w:val="18"/>
                <w:szCs w:val="18"/>
                <w:lang w:val="bs-Latn-BA"/>
              </w:rPr>
            </w:pPr>
            <w:r w:rsidRPr="008B5517">
              <w:rPr>
                <w:rFonts w:ascii="Times New Roman" w:hAnsi="Times New Roman"/>
                <w:sz w:val="18"/>
                <w:szCs w:val="18"/>
                <w:lang w:val="bs-Latn-BA"/>
              </w:rPr>
              <w:t>Budžet</w:t>
            </w:r>
          </w:p>
        </w:tc>
        <w:tc>
          <w:tcPr>
            <w:tcW w:w="390" w:type="pct"/>
            <w:gridSpan w:val="3"/>
            <w:tcBorders>
              <w:bottom w:val="single" w:sz="4" w:space="0" w:color="595959" w:themeColor="text1" w:themeTint="A6"/>
            </w:tcBorders>
            <w:shd w:val="clear" w:color="auto" w:fill="auto"/>
            <w:textDirection w:val="btLr"/>
            <w:vAlign w:val="center"/>
          </w:tcPr>
          <w:p w:rsidR="004462A6" w:rsidRPr="008B5517" w:rsidRDefault="0041323D" w:rsidP="00623814">
            <w:pPr>
              <w:ind w:left="113" w:right="113"/>
              <w:contextualSpacing/>
              <w:jc w:val="center"/>
              <w:rPr>
                <w:rFonts w:ascii="Times New Roman" w:hAnsi="Times New Roman"/>
                <w:sz w:val="18"/>
                <w:szCs w:val="18"/>
                <w:lang w:val="bs-Latn-BA"/>
              </w:rPr>
            </w:pPr>
            <w:r w:rsidRPr="008B5517">
              <w:rPr>
                <w:rFonts w:ascii="Times New Roman" w:hAnsi="Times New Roman"/>
                <w:sz w:val="18"/>
                <w:szCs w:val="18"/>
              </w:rPr>
              <w:t>2.000,00</w:t>
            </w:r>
          </w:p>
        </w:tc>
        <w:tc>
          <w:tcPr>
            <w:tcW w:w="294" w:type="pct"/>
            <w:gridSpan w:val="2"/>
            <w:tcBorders>
              <w:bottom w:val="single" w:sz="4" w:space="0" w:color="595959" w:themeColor="text1" w:themeTint="A6"/>
            </w:tcBorders>
            <w:shd w:val="clear" w:color="auto" w:fill="auto"/>
            <w:textDirection w:val="btLr"/>
            <w:vAlign w:val="center"/>
          </w:tcPr>
          <w:p w:rsidR="004462A6" w:rsidRPr="008B5517" w:rsidRDefault="0041323D" w:rsidP="00623814">
            <w:pPr>
              <w:ind w:left="113" w:right="113"/>
              <w:contextualSpacing/>
              <w:jc w:val="center"/>
              <w:rPr>
                <w:rFonts w:ascii="Times New Roman" w:hAnsi="Times New Roman"/>
                <w:sz w:val="18"/>
                <w:szCs w:val="18"/>
                <w:lang w:val="bs-Latn-BA"/>
              </w:rPr>
            </w:pPr>
            <w:r w:rsidRPr="008B5517">
              <w:rPr>
                <w:rFonts w:ascii="Times New Roman" w:hAnsi="Times New Roman"/>
                <w:sz w:val="18"/>
                <w:szCs w:val="18"/>
                <w:lang w:val="bs-Latn-BA"/>
              </w:rPr>
              <w:t>0,00</w:t>
            </w:r>
          </w:p>
        </w:tc>
        <w:tc>
          <w:tcPr>
            <w:tcW w:w="291" w:type="pct"/>
            <w:tcBorders>
              <w:bottom w:val="single" w:sz="4" w:space="0" w:color="595959" w:themeColor="text1" w:themeTint="A6"/>
            </w:tcBorders>
            <w:shd w:val="clear" w:color="auto" w:fill="auto"/>
            <w:textDirection w:val="btLr"/>
            <w:vAlign w:val="center"/>
          </w:tcPr>
          <w:p w:rsidR="004462A6" w:rsidRPr="008B5517" w:rsidRDefault="004462A6" w:rsidP="00623814">
            <w:pPr>
              <w:ind w:left="113" w:right="113"/>
              <w:contextualSpacing/>
              <w:jc w:val="center"/>
              <w:rPr>
                <w:rFonts w:ascii="Times New Roman" w:hAnsi="Times New Roman"/>
                <w:sz w:val="18"/>
                <w:szCs w:val="18"/>
                <w:lang w:val="bs-Latn-BA"/>
              </w:rPr>
            </w:pPr>
            <w:r w:rsidRPr="008B5517">
              <w:rPr>
                <w:rFonts w:ascii="Times New Roman" w:hAnsi="Times New Roman"/>
                <w:sz w:val="18"/>
                <w:szCs w:val="18"/>
                <w:lang w:val="bs-Latn-BA"/>
              </w:rPr>
              <w:t>I-IV</w:t>
            </w:r>
          </w:p>
        </w:tc>
        <w:tc>
          <w:tcPr>
            <w:tcW w:w="298" w:type="pct"/>
            <w:gridSpan w:val="5"/>
            <w:tcBorders>
              <w:bottom w:val="single" w:sz="4" w:space="0" w:color="595959" w:themeColor="text1" w:themeTint="A6"/>
            </w:tcBorders>
            <w:shd w:val="clear" w:color="auto" w:fill="auto"/>
            <w:textDirection w:val="btLr"/>
            <w:vAlign w:val="center"/>
          </w:tcPr>
          <w:p w:rsidR="004462A6" w:rsidRPr="008B5517" w:rsidRDefault="004462A6" w:rsidP="00623814">
            <w:pPr>
              <w:ind w:left="113" w:right="113"/>
              <w:contextualSpacing/>
              <w:jc w:val="center"/>
              <w:rPr>
                <w:rFonts w:ascii="Times New Roman" w:hAnsi="Times New Roman"/>
                <w:sz w:val="18"/>
                <w:szCs w:val="18"/>
                <w:lang w:val="bs-Latn-BA"/>
              </w:rPr>
            </w:pPr>
            <w:r w:rsidRPr="008B5517">
              <w:rPr>
                <w:rFonts w:ascii="Times New Roman" w:hAnsi="Times New Roman"/>
                <w:sz w:val="18"/>
                <w:szCs w:val="18"/>
                <w:lang w:val="bs-Latn-BA"/>
              </w:rPr>
              <w:t>III-IV</w:t>
            </w:r>
          </w:p>
        </w:tc>
        <w:tc>
          <w:tcPr>
            <w:tcW w:w="683" w:type="pct"/>
            <w:gridSpan w:val="5"/>
            <w:tcBorders>
              <w:bottom w:val="single" w:sz="4" w:space="0" w:color="595959" w:themeColor="text1" w:themeTint="A6"/>
            </w:tcBorders>
            <w:shd w:val="clear" w:color="auto" w:fill="auto"/>
            <w:textDirection w:val="btLr"/>
            <w:vAlign w:val="center"/>
          </w:tcPr>
          <w:p w:rsidR="004462A6" w:rsidRPr="008B5517" w:rsidRDefault="004462A6" w:rsidP="00623814">
            <w:pPr>
              <w:contextualSpacing/>
              <w:jc w:val="center"/>
              <w:rPr>
                <w:rFonts w:ascii="Times New Roman" w:hAnsi="Times New Roman"/>
                <w:sz w:val="18"/>
                <w:szCs w:val="18"/>
                <w:lang w:val="bs-Latn-BA"/>
              </w:rPr>
            </w:pPr>
            <w:r w:rsidRPr="008B5517">
              <w:rPr>
                <w:rFonts w:ascii="Times New Roman" w:hAnsi="Times New Roman"/>
                <w:sz w:val="18"/>
                <w:szCs w:val="18"/>
                <w:lang w:val="bs-Latn-BA"/>
              </w:rPr>
              <w:t>Usvajanjem budžeta za 2020. godinu došlo je do smanjenja sredstava na poziciji kapitalnih ulaganja u odnosu na planirani iznos sredstava. Procenat realizacije u odnosu na prihvaćeni iznos je na visokom nivou.</w:t>
            </w:r>
          </w:p>
        </w:tc>
      </w:tr>
      <w:tr w:rsidR="00623814" w:rsidRPr="008B5517" w:rsidTr="004513D9">
        <w:trPr>
          <w:cantSplit/>
          <w:trHeight w:val="1779"/>
        </w:trPr>
        <w:tc>
          <w:tcPr>
            <w:tcW w:w="567" w:type="pct"/>
            <w:gridSpan w:val="4"/>
            <w:vAlign w:val="center"/>
          </w:tcPr>
          <w:p w:rsidR="004462A6" w:rsidRPr="008B5517" w:rsidRDefault="004462A6" w:rsidP="004513D9">
            <w:pPr>
              <w:contextualSpacing/>
              <w:rPr>
                <w:rFonts w:ascii="Times New Roman" w:hAnsi="Times New Roman"/>
                <w:sz w:val="18"/>
                <w:szCs w:val="18"/>
                <w:lang w:val="bs-Latn-BA"/>
              </w:rPr>
            </w:pPr>
            <w:r w:rsidRPr="008B5517">
              <w:rPr>
                <w:rFonts w:ascii="Times New Roman" w:hAnsi="Times New Roman"/>
                <w:sz w:val="18"/>
                <w:szCs w:val="18"/>
                <w:lang w:val="bs-Latn-BA"/>
              </w:rPr>
              <w:t>Tekuće održavanje opreme i materijal za održavanje opreme</w:t>
            </w:r>
          </w:p>
        </w:tc>
        <w:tc>
          <w:tcPr>
            <w:tcW w:w="527" w:type="pct"/>
            <w:gridSpan w:val="5"/>
            <w:shd w:val="clear" w:color="auto" w:fill="auto"/>
            <w:vAlign w:val="center"/>
          </w:tcPr>
          <w:p w:rsidR="004462A6" w:rsidRPr="008B5517" w:rsidRDefault="004462A6" w:rsidP="00623814">
            <w:pPr>
              <w:contextualSpacing/>
              <w:jc w:val="center"/>
              <w:rPr>
                <w:rFonts w:ascii="Times New Roman" w:hAnsi="Times New Roman"/>
                <w:sz w:val="18"/>
                <w:szCs w:val="18"/>
                <w:lang w:val="bs-Latn-BA"/>
              </w:rPr>
            </w:pPr>
            <w:r w:rsidRPr="008B5517">
              <w:rPr>
                <w:rFonts w:ascii="Times New Roman" w:hAnsi="Times New Roman"/>
                <w:sz w:val="18"/>
                <w:szCs w:val="18"/>
                <w:lang w:val="bs-Latn-BA"/>
              </w:rPr>
              <w:t>Centar za skladištenje, personalizaciju i transport ličnih  dokumenata</w:t>
            </w:r>
          </w:p>
        </w:tc>
        <w:tc>
          <w:tcPr>
            <w:tcW w:w="286" w:type="pct"/>
            <w:gridSpan w:val="2"/>
            <w:shd w:val="clear" w:color="auto" w:fill="auto"/>
            <w:textDirection w:val="btLr"/>
            <w:vAlign w:val="center"/>
          </w:tcPr>
          <w:p w:rsidR="004462A6" w:rsidRPr="008B5517" w:rsidRDefault="004462A6" w:rsidP="00623814">
            <w:pPr>
              <w:ind w:left="113" w:right="113"/>
              <w:contextualSpacing/>
              <w:jc w:val="center"/>
              <w:rPr>
                <w:rFonts w:ascii="Times New Roman" w:hAnsi="Times New Roman"/>
                <w:sz w:val="18"/>
                <w:szCs w:val="18"/>
                <w:lang w:val="bs-Latn-BA"/>
              </w:rPr>
            </w:pPr>
            <w:r w:rsidRPr="008B5517">
              <w:rPr>
                <w:rFonts w:ascii="Times New Roman" w:hAnsi="Times New Roman"/>
                <w:sz w:val="18"/>
                <w:szCs w:val="18"/>
                <w:lang w:val="bs-Latn-BA"/>
              </w:rPr>
              <w:t>Procenat izvršenja nabavki</w:t>
            </w:r>
          </w:p>
        </w:tc>
        <w:tc>
          <w:tcPr>
            <w:tcW w:w="347" w:type="pct"/>
            <w:gridSpan w:val="3"/>
            <w:shd w:val="clear" w:color="auto" w:fill="auto"/>
            <w:textDirection w:val="btLr"/>
            <w:vAlign w:val="center"/>
          </w:tcPr>
          <w:p w:rsidR="004462A6" w:rsidRPr="008B5517" w:rsidRDefault="00AE204F" w:rsidP="00623814">
            <w:pPr>
              <w:ind w:left="113" w:right="113"/>
              <w:contextualSpacing/>
              <w:jc w:val="center"/>
              <w:rPr>
                <w:rFonts w:ascii="Times New Roman" w:hAnsi="Times New Roman"/>
                <w:sz w:val="18"/>
                <w:szCs w:val="18"/>
                <w:lang w:val="bs-Latn-BA"/>
              </w:rPr>
            </w:pPr>
            <w:r w:rsidRPr="008B5517">
              <w:rPr>
                <w:rFonts w:ascii="Times New Roman" w:hAnsi="Times New Roman"/>
                <w:sz w:val="18"/>
                <w:szCs w:val="18"/>
                <w:lang w:val="bs-Latn-BA"/>
              </w:rPr>
              <w:t>6</w:t>
            </w:r>
            <w:r w:rsidR="004462A6" w:rsidRPr="008B5517">
              <w:rPr>
                <w:rFonts w:ascii="Times New Roman" w:hAnsi="Times New Roman"/>
                <w:sz w:val="18"/>
                <w:szCs w:val="18"/>
                <w:lang w:val="bs-Latn-BA"/>
              </w:rPr>
              <w:t>3,00%</w:t>
            </w:r>
          </w:p>
        </w:tc>
        <w:tc>
          <w:tcPr>
            <w:tcW w:w="390" w:type="pct"/>
            <w:gridSpan w:val="2"/>
            <w:shd w:val="clear" w:color="auto" w:fill="auto"/>
            <w:textDirection w:val="btLr"/>
            <w:vAlign w:val="center"/>
          </w:tcPr>
          <w:p w:rsidR="004462A6" w:rsidRPr="008B5517" w:rsidRDefault="0024484E" w:rsidP="00623814">
            <w:pPr>
              <w:ind w:left="113" w:right="113"/>
              <w:contextualSpacing/>
              <w:jc w:val="center"/>
              <w:rPr>
                <w:rFonts w:ascii="Times New Roman" w:hAnsi="Times New Roman"/>
                <w:sz w:val="18"/>
                <w:szCs w:val="18"/>
                <w:lang w:val="bs-Latn-BA"/>
              </w:rPr>
            </w:pPr>
            <w:r>
              <w:rPr>
                <w:rFonts w:ascii="Times New Roman" w:hAnsi="Times New Roman"/>
                <w:sz w:val="18"/>
                <w:szCs w:val="18"/>
                <w:lang w:val="bs-Latn-BA"/>
              </w:rPr>
              <w:t>-</w:t>
            </w:r>
          </w:p>
        </w:tc>
        <w:tc>
          <w:tcPr>
            <w:tcW w:w="538" w:type="pct"/>
            <w:gridSpan w:val="3"/>
            <w:shd w:val="clear" w:color="auto" w:fill="auto"/>
            <w:textDirection w:val="btLr"/>
            <w:vAlign w:val="center"/>
          </w:tcPr>
          <w:p w:rsidR="004462A6" w:rsidRPr="008B5517" w:rsidRDefault="0024484E" w:rsidP="00623814">
            <w:pPr>
              <w:ind w:left="113" w:right="113"/>
              <w:contextualSpacing/>
              <w:jc w:val="center"/>
              <w:rPr>
                <w:rFonts w:ascii="Times New Roman" w:hAnsi="Times New Roman"/>
                <w:sz w:val="18"/>
                <w:szCs w:val="18"/>
                <w:lang w:val="bs-Latn-BA"/>
              </w:rPr>
            </w:pPr>
            <w:r>
              <w:rPr>
                <w:rFonts w:ascii="Times New Roman" w:hAnsi="Times New Roman"/>
                <w:sz w:val="18"/>
                <w:szCs w:val="18"/>
                <w:lang w:val="bs-Latn-BA"/>
              </w:rPr>
              <w:t>-</w:t>
            </w:r>
          </w:p>
        </w:tc>
        <w:tc>
          <w:tcPr>
            <w:tcW w:w="389" w:type="pct"/>
            <w:shd w:val="clear" w:color="auto" w:fill="auto"/>
            <w:textDirection w:val="btLr"/>
            <w:vAlign w:val="center"/>
          </w:tcPr>
          <w:p w:rsidR="004462A6" w:rsidRPr="008B5517" w:rsidRDefault="004462A6" w:rsidP="00623814">
            <w:pPr>
              <w:ind w:left="113" w:right="113"/>
              <w:contextualSpacing/>
              <w:jc w:val="center"/>
              <w:rPr>
                <w:rFonts w:ascii="Times New Roman" w:hAnsi="Times New Roman"/>
                <w:sz w:val="18"/>
                <w:szCs w:val="18"/>
                <w:lang w:val="bs-Latn-BA"/>
              </w:rPr>
            </w:pPr>
            <w:r w:rsidRPr="008B5517">
              <w:rPr>
                <w:rFonts w:ascii="Times New Roman" w:hAnsi="Times New Roman"/>
                <w:sz w:val="18"/>
                <w:szCs w:val="18"/>
                <w:lang w:val="bs-Latn-BA"/>
              </w:rPr>
              <w:t>Budžet</w:t>
            </w:r>
          </w:p>
        </w:tc>
        <w:tc>
          <w:tcPr>
            <w:tcW w:w="390" w:type="pct"/>
            <w:gridSpan w:val="3"/>
            <w:shd w:val="clear" w:color="auto" w:fill="auto"/>
            <w:textDirection w:val="btLr"/>
            <w:vAlign w:val="center"/>
          </w:tcPr>
          <w:p w:rsidR="004462A6" w:rsidRPr="008B5517" w:rsidRDefault="0041323D" w:rsidP="00623814">
            <w:pPr>
              <w:ind w:left="113" w:right="113"/>
              <w:contextualSpacing/>
              <w:jc w:val="center"/>
              <w:rPr>
                <w:rFonts w:ascii="Times New Roman" w:hAnsi="Times New Roman"/>
                <w:sz w:val="18"/>
                <w:szCs w:val="18"/>
                <w:lang w:val="bs-Latn-BA"/>
              </w:rPr>
            </w:pPr>
            <w:r w:rsidRPr="008B5517">
              <w:rPr>
                <w:rFonts w:ascii="Times New Roman" w:eastAsia="Times New Roman" w:hAnsi="Times New Roman"/>
                <w:sz w:val="18"/>
                <w:szCs w:val="18"/>
                <w:lang w:eastAsia="sr-Latn-BA"/>
              </w:rPr>
              <w:t>383.000,00</w:t>
            </w:r>
          </w:p>
        </w:tc>
        <w:tc>
          <w:tcPr>
            <w:tcW w:w="294" w:type="pct"/>
            <w:gridSpan w:val="2"/>
            <w:shd w:val="clear" w:color="auto" w:fill="auto"/>
            <w:textDirection w:val="btLr"/>
            <w:vAlign w:val="center"/>
          </w:tcPr>
          <w:p w:rsidR="004462A6" w:rsidRPr="008B5517" w:rsidRDefault="00AE204F" w:rsidP="00623814">
            <w:pPr>
              <w:ind w:left="113" w:right="113"/>
              <w:contextualSpacing/>
              <w:jc w:val="center"/>
              <w:rPr>
                <w:rFonts w:ascii="Times New Roman" w:hAnsi="Times New Roman"/>
                <w:sz w:val="18"/>
                <w:szCs w:val="18"/>
                <w:lang w:val="bs-Latn-BA"/>
              </w:rPr>
            </w:pPr>
            <w:r w:rsidRPr="008B5517">
              <w:rPr>
                <w:rFonts w:ascii="Times New Roman" w:hAnsi="Times New Roman"/>
                <w:sz w:val="18"/>
                <w:szCs w:val="18"/>
                <w:lang w:val="bs-Latn-BA"/>
              </w:rPr>
              <w:t>243.636,00</w:t>
            </w:r>
          </w:p>
        </w:tc>
        <w:tc>
          <w:tcPr>
            <w:tcW w:w="291" w:type="pct"/>
            <w:shd w:val="clear" w:color="auto" w:fill="auto"/>
            <w:textDirection w:val="btLr"/>
            <w:vAlign w:val="center"/>
          </w:tcPr>
          <w:p w:rsidR="004462A6" w:rsidRPr="008B5517" w:rsidRDefault="004462A6" w:rsidP="00623814">
            <w:pPr>
              <w:ind w:left="113" w:right="113"/>
              <w:contextualSpacing/>
              <w:jc w:val="center"/>
              <w:rPr>
                <w:rFonts w:ascii="Times New Roman" w:hAnsi="Times New Roman"/>
                <w:sz w:val="18"/>
                <w:szCs w:val="18"/>
                <w:lang w:val="bs-Latn-BA"/>
              </w:rPr>
            </w:pPr>
            <w:r w:rsidRPr="008B5517">
              <w:rPr>
                <w:rFonts w:ascii="Times New Roman" w:hAnsi="Times New Roman"/>
                <w:sz w:val="18"/>
                <w:szCs w:val="18"/>
                <w:lang w:val="bs-Latn-BA"/>
              </w:rPr>
              <w:t>I-IV</w:t>
            </w:r>
          </w:p>
        </w:tc>
        <w:tc>
          <w:tcPr>
            <w:tcW w:w="298" w:type="pct"/>
            <w:gridSpan w:val="5"/>
            <w:shd w:val="clear" w:color="auto" w:fill="auto"/>
            <w:textDirection w:val="btLr"/>
            <w:vAlign w:val="center"/>
          </w:tcPr>
          <w:p w:rsidR="004462A6" w:rsidRPr="008B5517" w:rsidRDefault="004462A6" w:rsidP="00623814">
            <w:pPr>
              <w:ind w:left="113" w:right="113"/>
              <w:contextualSpacing/>
              <w:jc w:val="center"/>
              <w:rPr>
                <w:rFonts w:ascii="Times New Roman" w:hAnsi="Times New Roman"/>
                <w:sz w:val="18"/>
                <w:szCs w:val="18"/>
                <w:lang w:val="bs-Latn-BA"/>
              </w:rPr>
            </w:pPr>
          </w:p>
        </w:tc>
        <w:tc>
          <w:tcPr>
            <w:tcW w:w="683" w:type="pct"/>
            <w:gridSpan w:val="5"/>
            <w:shd w:val="clear" w:color="auto" w:fill="auto"/>
            <w:textDirection w:val="btLr"/>
            <w:vAlign w:val="center"/>
          </w:tcPr>
          <w:p w:rsidR="004462A6" w:rsidRPr="008B5517" w:rsidRDefault="004462A6" w:rsidP="00623814">
            <w:pPr>
              <w:contextualSpacing/>
              <w:jc w:val="center"/>
              <w:rPr>
                <w:rFonts w:ascii="Times New Roman" w:hAnsi="Times New Roman"/>
                <w:sz w:val="18"/>
                <w:szCs w:val="18"/>
                <w:lang w:val="bs-Latn-BA"/>
              </w:rPr>
            </w:pPr>
            <w:r w:rsidRPr="008B5517">
              <w:rPr>
                <w:rFonts w:ascii="Times New Roman" w:hAnsi="Times New Roman"/>
                <w:sz w:val="18"/>
                <w:szCs w:val="18"/>
                <w:lang w:val="bs-Latn-BA"/>
              </w:rPr>
              <w:t>Provedenim postupcima nabavke usluga tekućeg održavanja opreme i i materijala za održavanje opreme stvorene su značajne uštede planiranih sredstava.</w:t>
            </w:r>
          </w:p>
        </w:tc>
      </w:tr>
      <w:tr w:rsidR="00623814" w:rsidRPr="008B5517" w:rsidTr="004513D9">
        <w:trPr>
          <w:cantSplit/>
          <w:trHeight w:val="1659"/>
        </w:trPr>
        <w:tc>
          <w:tcPr>
            <w:tcW w:w="567" w:type="pct"/>
            <w:gridSpan w:val="4"/>
            <w:tcBorders>
              <w:bottom w:val="single" w:sz="4" w:space="0" w:color="595959" w:themeColor="text1" w:themeTint="A6"/>
            </w:tcBorders>
            <w:vAlign w:val="center"/>
          </w:tcPr>
          <w:p w:rsidR="004462A6" w:rsidRPr="008B5517" w:rsidRDefault="004462A6" w:rsidP="00623814">
            <w:pPr>
              <w:jc w:val="both"/>
              <w:rPr>
                <w:rFonts w:ascii="Times New Roman" w:eastAsiaTheme="minorHAnsi" w:hAnsi="Times New Roman"/>
                <w:sz w:val="18"/>
                <w:szCs w:val="18"/>
                <w:lang w:val="bs-Latn-BA" w:eastAsia="bs-Latn-BA"/>
              </w:rPr>
            </w:pPr>
            <w:r w:rsidRPr="008B5517">
              <w:rPr>
                <w:rFonts w:ascii="Times New Roman" w:hAnsi="Times New Roman"/>
                <w:sz w:val="18"/>
                <w:szCs w:val="18"/>
                <w:lang w:val="bs-Latn-BA" w:eastAsia="sr-Latn-BA"/>
              </w:rPr>
              <w:lastRenderedPageBreak/>
              <w:t>Ostali izdaci</w:t>
            </w:r>
          </w:p>
        </w:tc>
        <w:tc>
          <w:tcPr>
            <w:tcW w:w="527" w:type="pct"/>
            <w:gridSpan w:val="5"/>
            <w:tcBorders>
              <w:bottom w:val="single" w:sz="4" w:space="0" w:color="595959" w:themeColor="text1" w:themeTint="A6"/>
            </w:tcBorders>
            <w:shd w:val="clear" w:color="auto" w:fill="auto"/>
            <w:vAlign w:val="center"/>
          </w:tcPr>
          <w:p w:rsidR="004462A6" w:rsidRPr="008B5517" w:rsidRDefault="004462A6" w:rsidP="00623814">
            <w:pPr>
              <w:jc w:val="center"/>
              <w:rPr>
                <w:rFonts w:ascii="Times New Roman" w:hAnsi="Times New Roman"/>
                <w:sz w:val="18"/>
                <w:szCs w:val="18"/>
                <w:lang w:val="bs-Latn-BA" w:eastAsia="bs-Latn-BA"/>
              </w:rPr>
            </w:pPr>
            <w:r w:rsidRPr="008B5517">
              <w:rPr>
                <w:rFonts w:ascii="Times New Roman" w:hAnsi="Times New Roman"/>
                <w:sz w:val="18"/>
                <w:szCs w:val="18"/>
                <w:lang w:val="bs-Latn-BA" w:eastAsia="bs-Latn-BA"/>
              </w:rPr>
              <w:t>Centar za skladištenje, personalizaciju i transport ličnih</w:t>
            </w:r>
          </w:p>
          <w:p w:rsidR="004462A6" w:rsidRPr="008B5517" w:rsidRDefault="004462A6" w:rsidP="00623814">
            <w:pPr>
              <w:jc w:val="center"/>
              <w:rPr>
                <w:rFonts w:ascii="Times New Roman" w:eastAsiaTheme="minorHAnsi" w:hAnsi="Times New Roman"/>
                <w:sz w:val="18"/>
                <w:szCs w:val="18"/>
                <w:lang w:val="bs-Latn-BA" w:eastAsia="bs-Latn-BA"/>
              </w:rPr>
            </w:pPr>
            <w:r w:rsidRPr="008B5517">
              <w:rPr>
                <w:rFonts w:ascii="Times New Roman" w:hAnsi="Times New Roman"/>
                <w:sz w:val="18"/>
                <w:szCs w:val="18"/>
                <w:lang w:val="bs-Latn-BA" w:eastAsia="bs-Latn-BA"/>
              </w:rPr>
              <w:t>dokumenata</w:t>
            </w:r>
          </w:p>
        </w:tc>
        <w:tc>
          <w:tcPr>
            <w:tcW w:w="286" w:type="pct"/>
            <w:gridSpan w:val="2"/>
            <w:tcBorders>
              <w:bottom w:val="single" w:sz="4" w:space="0" w:color="595959" w:themeColor="text1" w:themeTint="A6"/>
            </w:tcBorders>
            <w:shd w:val="clear" w:color="auto" w:fill="auto"/>
            <w:textDirection w:val="btLr"/>
            <w:vAlign w:val="center"/>
          </w:tcPr>
          <w:p w:rsidR="004462A6" w:rsidRPr="008B5517" w:rsidRDefault="004462A6" w:rsidP="00623814">
            <w:pPr>
              <w:ind w:left="113" w:right="113"/>
              <w:contextualSpacing/>
              <w:jc w:val="center"/>
              <w:rPr>
                <w:rFonts w:ascii="Times New Roman" w:eastAsiaTheme="minorHAnsi" w:hAnsi="Times New Roman"/>
                <w:sz w:val="18"/>
                <w:szCs w:val="18"/>
                <w:lang w:val="bs-Latn-BA" w:eastAsia="bs-Latn-BA"/>
              </w:rPr>
            </w:pPr>
            <w:r w:rsidRPr="008B5517">
              <w:rPr>
                <w:rFonts w:ascii="Times New Roman" w:eastAsiaTheme="minorHAnsi" w:hAnsi="Times New Roman"/>
                <w:sz w:val="18"/>
                <w:szCs w:val="18"/>
                <w:lang w:val="bs-Latn-BA" w:eastAsia="bs-Latn-BA"/>
              </w:rPr>
              <w:t>Procenat izvršenja nabavki</w:t>
            </w:r>
          </w:p>
        </w:tc>
        <w:tc>
          <w:tcPr>
            <w:tcW w:w="347" w:type="pct"/>
            <w:gridSpan w:val="3"/>
            <w:tcBorders>
              <w:bottom w:val="single" w:sz="4" w:space="0" w:color="595959" w:themeColor="text1" w:themeTint="A6"/>
            </w:tcBorders>
            <w:shd w:val="clear" w:color="auto" w:fill="auto"/>
            <w:textDirection w:val="btLr"/>
            <w:vAlign w:val="center"/>
          </w:tcPr>
          <w:p w:rsidR="004462A6" w:rsidRPr="008B5517" w:rsidRDefault="00AE204F" w:rsidP="00623814">
            <w:pPr>
              <w:ind w:left="113" w:right="113"/>
              <w:contextualSpacing/>
              <w:jc w:val="center"/>
              <w:rPr>
                <w:rFonts w:ascii="Times New Roman" w:eastAsiaTheme="minorHAnsi" w:hAnsi="Times New Roman"/>
                <w:sz w:val="18"/>
                <w:szCs w:val="18"/>
                <w:lang w:val="bs-Latn-BA" w:eastAsia="bs-Latn-BA"/>
              </w:rPr>
            </w:pPr>
            <w:r w:rsidRPr="008B5517">
              <w:rPr>
                <w:rFonts w:ascii="Times New Roman" w:eastAsiaTheme="minorHAnsi" w:hAnsi="Times New Roman"/>
                <w:sz w:val="18"/>
                <w:szCs w:val="18"/>
                <w:lang w:val="bs-Latn-BA" w:eastAsia="bs-Latn-BA"/>
              </w:rPr>
              <w:t>89</w:t>
            </w:r>
            <w:r w:rsidR="004462A6" w:rsidRPr="008B5517">
              <w:rPr>
                <w:rFonts w:ascii="Times New Roman" w:eastAsiaTheme="minorHAnsi" w:hAnsi="Times New Roman"/>
                <w:sz w:val="18"/>
                <w:szCs w:val="18"/>
                <w:lang w:val="bs-Latn-BA" w:eastAsia="bs-Latn-BA"/>
              </w:rPr>
              <w:t>,00%</w:t>
            </w:r>
          </w:p>
        </w:tc>
        <w:tc>
          <w:tcPr>
            <w:tcW w:w="390" w:type="pct"/>
            <w:gridSpan w:val="2"/>
            <w:tcBorders>
              <w:bottom w:val="single" w:sz="4" w:space="0" w:color="595959" w:themeColor="text1" w:themeTint="A6"/>
            </w:tcBorders>
            <w:shd w:val="clear" w:color="auto" w:fill="auto"/>
            <w:textDirection w:val="btLr"/>
            <w:vAlign w:val="center"/>
          </w:tcPr>
          <w:p w:rsidR="004462A6" w:rsidRPr="008B5517" w:rsidRDefault="0024484E" w:rsidP="00623814">
            <w:pPr>
              <w:ind w:left="113" w:right="113"/>
              <w:contextualSpacing/>
              <w:jc w:val="center"/>
              <w:rPr>
                <w:rFonts w:ascii="Times New Roman" w:eastAsiaTheme="minorHAnsi" w:hAnsi="Times New Roman"/>
                <w:sz w:val="18"/>
                <w:szCs w:val="18"/>
                <w:lang w:val="bs-Latn-BA" w:eastAsia="bs-Latn-BA"/>
              </w:rPr>
            </w:pPr>
            <w:r>
              <w:rPr>
                <w:rFonts w:ascii="Times New Roman" w:eastAsiaTheme="minorHAnsi" w:hAnsi="Times New Roman"/>
                <w:sz w:val="18"/>
                <w:szCs w:val="18"/>
                <w:lang w:val="bs-Latn-BA" w:eastAsia="bs-Latn-BA"/>
              </w:rPr>
              <w:t>-</w:t>
            </w:r>
          </w:p>
        </w:tc>
        <w:tc>
          <w:tcPr>
            <w:tcW w:w="538" w:type="pct"/>
            <w:gridSpan w:val="3"/>
            <w:tcBorders>
              <w:bottom w:val="single" w:sz="4" w:space="0" w:color="595959" w:themeColor="text1" w:themeTint="A6"/>
            </w:tcBorders>
            <w:shd w:val="clear" w:color="auto" w:fill="auto"/>
            <w:textDirection w:val="btLr"/>
            <w:vAlign w:val="center"/>
          </w:tcPr>
          <w:p w:rsidR="004462A6" w:rsidRPr="008B5517" w:rsidRDefault="0024484E" w:rsidP="00623814">
            <w:pPr>
              <w:ind w:left="113" w:right="113"/>
              <w:contextualSpacing/>
              <w:jc w:val="center"/>
              <w:rPr>
                <w:rFonts w:ascii="Times New Roman" w:eastAsiaTheme="minorHAnsi" w:hAnsi="Times New Roman"/>
                <w:sz w:val="18"/>
                <w:szCs w:val="18"/>
                <w:lang w:eastAsia="sr-Latn-BA"/>
              </w:rPr>
            </w:pPr>
            <w:r>
              <w:rPr>
                <w:rFonts w:ascii="Times New Roman" w:eastAsiaTheme="minorHAnsi" w:hAnsi="Times New Roman"/>
                <w:sz w:val="18"/>
                <w:szCs w:val="18"/>
                <w:lang w:eastAsia="sr-Latn-BA"/>
              </w:rPr>
              <w:t>-</w:t>
            </w:r>
          </w:p>
        </w:tc>
        <w:tc>
          <w:tcPr>
            <w:tcW w:w="389" w:type="pct"/>
            <w:tcBorders>
              <w:bottom w:val="single" w:sz="4" w:space="0" w:color="595959" w:themeColor="text1" w:themeTint="A6"/>
            </w:tcBorders>
            <w:shd w:val="clear" w:color="auto" w:fill="auto"/>
            <w:textDirection w:val="btLr"/>
            <w:vAlign w:val="center"/>
          </w:tcPr>
          <w:p w:rsidR="004462A6" w:rsidRPr="008B5517" w:rsidRDefault="004462A6" w:rsidP="00623814">
            <w:pPr>
              <w:ind w:left="113" w:right="113"/>
              <w:contextualSpacing/>
              <w:jc w:val="center"/>
              <w:rPr>
                <w:rFonts w:ascii="Times New Roman" w:eastAsiaTheme="minorHAnsi" w:hAnsi="Times New Roman"/>
                <w:sz w:val="18"/>
                <w:szCs w:val="18"/>
                <w:lang w:val="bs-Latn-BA" w:eastAsia="bs-Latn-BA"/>
              </w:rPr>
            </w:pPr>
            <w:r w:rsidRPr="008B5517">
              <w:rPr>
                <w:rFonts w:ascii="Times New Roman" w:hAnsi="Times New Roman"/>
                <w:sz w:val="18"/>
                <w:szCs w:val="18"/>
                <w:lang w:val="bs-Latn-BA" w:eastAsia="bs-Latn-BA"/>
              </w:rPr>
              <w:t>Budžet</w:t>
            </w:r>
          </w:p>
        </w:tc>
        <w:tc>
          <w:tcPr>
            <w:tcW w:w="390" w:type="pct"/>
            <w:gridSpan w:val="3"/>
            <w:tcBorders>
              <w:bottom w:val="single" w:sz="4" w:space="0" w:color="595959" w:themeColor="text1" w:themeTint="A6"/>
            </w:tcBorders>
            <w:shd w:val="clear" w:color="auto" w:fill="auto"/>
            <w:textDirection w:val="btLr"/>
            <w:vAlign w:val="center"/>
          </w:tcPr>
          <w:p w:rsidR="004462A6" w:rsidRPr="008B5517" w:rsidRDefault="0041323D" w:rsidP="00623814">
            <w:pPr>
              <w:ind w:left="113" w:right="113"/>
              <w:contextualSpacing/>
              <w:jc w:val="center"/>
              <w:rPr>
                <w:rFonts w:ascii="Times New Roman" w:eastAsiaTheme="minorHAnsi" w:hAnsi="Times New Roman"/>
                <w:sz w:val="18"/>
                <w:szCs w:val="18"/>
                <w:lang w:val="bs-Latn-BA" w:eastAsia="bs-Latn-BA"/>
              </w:rPr>
            </w:pPr>
            <w:r w:rsidRPr="008B5517">
              <w:rPr>
                <w:rFonts w:ascii="Times New Roman" w:eastAsia="Times New Roman" w:hAnsi="Times New Roman"/>
                <w:sz w:val="18"/>
                <w:szCs w:val="18"/>
                <w:lang w:eastAsia="sr-Latn-BA"/>
              </w:rPr>
              <w:t>3.960.233,00</w:t>
            </w:r>
          </w:p>
        </w:tc>
        <w:tc>
          <w:tcPr>
            <w:tcW w:w="294" w:type="pct"/>
            <w:gridSpan w:val="2"/>
            <w:tcBorders>
              <w:bottom w:val="single" w:sz="4" w:space="0" w:color="595959" w:themeColor="text1" w:themeTint="A6"/>
            </w:tcBorders>
            <w:shd w:val="clear" w:color="auto" w:fill="auto"/>
            <w:textDirection w:val="btLr"/>
            <w:vAlign w:val="center"/>
          </w:tcPr>
          <w:p w:rsidR="004462A6" w:rsidRPr="008B5517" w:rsidRDefault="00AE204F" w:rsidP="00623814">
            <w:pPr>
              <w:ind w:left="113" w:right="113"/>
              <w:contextualSpacing/>
              <w:jc w:val="center"/>
              <w:rPr>
                <w:rFonts w:ascii="Times New Roman" w:eastAsiaTheme="minorHAnsi" w:hAnsi="Times New Roman"/>
                <w:sz w:val="18"/>
                <w:szCs w:val="18"/>
                <w:lang w:val="bs-Latn-BA" w:eastAsia="bs-Latn-BA"/>
              </w:rPr>
            </w:pPr>
            <w:r w:rsidRPr="008B5517">
              <w:rPr>
                <w:rFonts w:ascii="Times New Roman" w:eastAsiaTheme="minorHAnsi" w:hAnsi="Times New Roman"/>
                <w:sz w:val="18"/>
                <w:szCs w:val="18"/>
                <w:lang w:val="bs-Latn-BA" w:eastAsia="bs-Latn-BA"/>
              </w:rPr>
              <w:t>3.533.867,00</w:t>
            </w:r>
          </w:p>
        </w:tc>
        <w:tc>
          <w:tcPr>
            <w:tcW w:w="291" w:type="pct"/>
            <w:tcBorders>
              <w:bottom w:val="single" w:sz="4" w:space="0" w:color="595959" w:themeColor="text1" w:themeTint="A6"/>
            </w:tcBorders>
            <w:shd w:val="clear" w:color="auto" w:fill="auto"/>
            <w:textDirection w:val="btLr"/>
            <w:vAlign w:val="center"/>
          </w:tcPr>
          <w:p w:rsidR="004462A6" w:rsidRPr="008B5517" w:rsidRDefault="004462A6" w:rsidP="00623814">
            <w:pPr>
              <w:ind w:left="113" w:right="113"/>
              <w:contextualSpacing/>
              <w:jc w:val="center"/>
              <w:rPr>
                <w:rFonts w:ascii="Times New Roman" w:eastAsiaTheme="minorHAnsi" w:hAnsi="Times New Roman"/>
                <w:sz w:val="18"/>
                <w:szCs w:val="18"/>
                <w:lang w:val="bs-Latn-BA" w:eastAsia="bs-Latn-BA"/>
              </w:rPr>
            </w:pPr>
            <w:r w:rsidRPr="008B5517">
              <w:rPr>
                <w:rFonts w:ascii="Times New Roman" w:hAnsi="Times New Roman"/>
                <w:sz w:val="18"/>
                <w:szCs w:val="18"/>
                <w:lang w:val="bs-Latn-BA" w:eastAsia="bs-Latn-BA"/>
              </w:rPr>
              <w:t>I-IV</w:t>
            </w:r>
          </w:p>
        </w:tc>
        <w:tc>
          <w:tcPr>
            <w:tcW w:w="298" w:type="pct"/>
            <w:gridSpan w:val="5"/>
            <w:tcBorders>
              <w:bottom w:val="single" w:sz="4" w:space="0" w:color="595959" w:themeColor="text1" w:themeTint="A6"/>
            </w:tcBorders>
            <w:shd w:val="clear" w:color="auto" w:fill="auto"/>
            <w:textDirection w:val="btLr"/>
            <w:vAlign w:val="center"/>
          </w:tcPr>
          <w:p w:rsidR="004462A6" w:rsidRPr="008B5517" w:rsidRDefault="004462A6" w:rsidP="00623814">
            <w:pPr>
              <w:ind w:left="113" w:right="113"/>
              <w:contextualSpacing/>
              <w:jc w:val="center"/>
              <w:rPr>
                <w:rFonts w:ascii="Times New Roman" w:eastAsiaTheme="minorHAnsi" w:hAnsi="Times New Roman"/>
                <w:sz w:val="18"/>
                <w:szCs w:val="18"/>
                <w:lang w:val="bs-Latn-BA" w:eastAsia="bs-Latn-BA"/>
              </w:rPr>
            </w:pPr>
          </w:p>
        </w:tc>
        <w:tc>
          <w:tcPr>
            <w:tcW w:w="683" w:type="pct"/>
            <w:gridSpan w:val="5"/>
            <w:tcBorders>
              <w:bottom w:val="single" w:sz="4" w:space="0" w:color="595959" w:themeColor="text1" w:themeTint="A6"/>
            </w:tcBorders>
            <w:shd w:val="clear" w:color="auto" w:fill="auto"/>
            <w:textDirection w:val="btLr"/>
            <w:vAlign w:val="center"/>
          </w:tcPr>
          <w:p w:rsidR="004462A6" w:rsidRPr="008B5517" w:rsidRDefault="004462A6" w:rsidP="00623814">
            <w:pPr>
              <w:jc w:val="center"/>
              <w:rPr>
                <w:rFonts w:ascii="Times New Roman" w:eastAsiaTheme="minorHAnsi" w:hAnsi="Times New Roman"/>
                <w:sz w:val="18"/>
                <w:szCs w:val="18"/>
                <w:lang w:val="bs-Latn-BA" w:eastAsia="bs-Latn-BA"/>
              </w:rPr>
            </w:pPr>
          </w:p>
        </w:tc>
      </w:tr>
      <w:tr w:rsidR="00215A46" w:rsidRPr="008B5517" w:rsidTr="00623814">
        <w:trPr>
          <w:cantSplit/>
          <w:trHeight w:val="391"/>
        </w:trPr>
        <w:tc>
          <w:tcPr>
            <w:tcW w:w="5000" w:type="pct"/>
            <w:gridSpan w:val="36"/>
            <w:tcBorders>
              <w:bottom w:val="single" w:sz="4" w:space="0" w:color="595959" w:themeColor="text1" w:themeTint="A6"/>
            </w:tcBorders>
            <w:shd w:val="clear" w:color="auto" w:fill="FFFF99"/>
            <w:vAlign w:val="center"/>
          </w:tcPr>
          <w:p w:rsidR="00215A46" w:rsidRPr="008B5517" w:rsidRDefault="00215A46" w:rsidP="003B4CDD">
            <w:pPr>
              <w:contextualSpacing/>
              <w:rPr>
                <w:rFonts w:ascii="Times New Roman" w:hAnsi="Times New Roman"/>
                <w:b/>
                <w:sz w:val="18"/>
                <w:szCs w:val="18"/>
                <w:lang w:val="bs-Latn-BA"/>
              </w:rPr>
            </w:pPr>
            <w:r w:rsidRPr="008B5517">
              <w:rPr>
                <w:rFonts w:ascii="Times New Roman" w:hAnsi="Times New Roman"/>
                <w:b/>
                <w:sz w:val="18"/>
                <w:szCs w:val="18"/>
                <w:lang w:val="bs-Latn-BA"/>
              </w:rPr>
              <w:t>2.1. Administracija evidencija, jačanje kapaciteta mreže za prenos podataka i softverska podrška</w:t>
            </w:r>
          </w:p>
        </w:tc>
      </w:tr>
      <w:tr w:rsidR="00215A46" w:rsidRPr="008B5517" w:rsidTr="00623814">
        <w:trPr>
          <w:cantSplit/>
          <w:trHeight w:val="356"/>
        </w:trPr>
        <w:tc>
          <w:tcPr>
            <w:tcW w:w="5000" w:type="pct"/>
            <w:gridSpan w:val="36"/>
            <w:tcBorders>
              <w:bottom w:val="single" w:sz="4" w:space="0" w:color="595959" w:themeColor="text1" w:themeTint="A6"/>
            </w:tcBorders>
            <w:shd w:val="clear" w:color="auto" w:fill="D9D9D9" w:themeFill="background1" w:themeFillShade="D9"/>
            <w:vAlign w:val="center"/>
          </w:tcPr>
          <w:p w:rsidR="00215A46" w:rsidRPr="008B5517" w:rsidRDefault="00215A46" w:rsidP="003B4CDD">
            <w:pPr>
              <w:contextualSpacing/>
              <w:rPr>
                <w:rFonts w:ascii="Times New Roman" w:hAnsi="Times New Roman"/>
                <w:b/>
                <w:sz w:val="18"/>
                <w:szCs w:val="18"/>
                <w:lang w:val="bs-Latn-BA"/>
              </w:rPr>
            </w:pPr>
            <w:r w:rsidRPr="008B5517">
              <w:rPr>
                <w:rFonts w:ascii="Times New Roman" w:hAnsi="Times New Roman"/>
                <w:b/>
                <w:sz w:val="18"/>
                <w:szCs w:val="18"/>
                <w:lang w:val="bs-Latn-BA"/>
              </w:rPr>
              <w:t>2.1.1. Održavanje i razvoj softverskih rješenja putem kojih se vrši pristup evidencijama Agencije</w:t>
            </w:r>
          </w:p>
        </w:tc>
      </w:tr>
      <w:tr w:rsidR="004513D9" w:rsidRPr="008B5517" w:rsidTr="004513D9">
        <w:trPr>
          <w:cantSplit/>
          <w:trHeight w:val="2189"/>
        </w:trPr>
        <w:tc>
          <w:tcPr>
            <w:tcW w:w="562" w:type="pct"/>
            <w:gridSpan w:val="3"/>
            <w:tcBorders>
              <w:bottom w:val="single" w:sz="4" w:space="0" w:color="595959" w:themeColor="text1" w:themeTint="A6"/>
            </w:tcBorders>
            <w:shd w:val="clear" w:color="auto" w:fill="auto"/>
            <w:vAlign w:val="center"/>
          </w:tcPr>
          <w:p w:rsidR="00796886" w:rsidRPr="008B5517" w:rsidRDefault="00623814" w:rsidP="00623814">
            <w:pPr>
              <w:contextualSpacing/>
              <w:rPr>
                <w:rFonts w:ascii="Times New Roman" w:eastAsia="Cambria" w:hAnsi="Times New Roman"/>
                <w:sz w:val="18"/>
                <w:szCs w:val="18"/>
                <w:lang w:val="bs-Latn-BA" w:eastAsia="sr-Latn-BA"/>
              </w:rPr>
            </w:pPr>
            <w:r>
              <w:rPr>
                <w:rFonts w:ascii="Times New Roman" w:eastAsia="Cambria" w:hAnsi="Times New Roman"/>
                <w:sz w:val="18"/>
                <w:szCs w:val="18"/>
                <w:lang w:val="bs-Latn-BA" w:eastAsia="sr-Latn-BA"/>
              </w:rPr>
              <w:t xml:space="preserve">2.1.1.1. </w:t>
            </w:r>
            <w:r w:rsidR="00796886" w:rsidRPr="008B5517">
              <w:rPr>
                <w:rFonts w:ascii="Times New Roman" w:eastAsia="Cambria" w:hAnsi="Times New Roman"/>
                <w:sz w:val="18"/>
                <w:szCs w:val="18"/>
                <w:lang w:val="bs-Latn-BA" w:eastAsia="sr-Latn-BA"/>
              </w:rPr>
              <w:t>Razvoj aplikacija sopstvenim resursima</w:t>
            </w:r>
          </w:p>
        </w:tc>
        <w:tc>
          <w:tcPr>
            <w:tcW w:w="532" w:type="pct"/>
            <w:gridSpan w:val="6"/>
            <w:tcBorders>
              <w:bottom w:val="single" w:sz="4" w:space="0" w:color="595959" w:themeColor="text1" w:themeTint="A6"/>
            </w:tcBorders>
            <w:shd w:val="clear" w:color="auto" w:fill="auto"/>
            <w:vAlign w:val="center"/>
          </w:tcPr>
          <w:p w:rsidR="00796886" w:rsidRPr="008B5517" w:rsidRDefault="00796886" w:rsidP="00623814">
            <w:pPr>
              <w:contextualSpacing/>
              <w:jc w:val="center"/>
              <w:rPr>
                <w:rFonts w:ascii="Times New Roman" w:hAnsi="Times New Roman"/>
                <w:sz w:val="18"/>
                <w:szCs w:val="18"/>
                <w:lang w:val="bs-Latn-BA"/>
              </w:rPr>
            </w:pPr>
            <w:r w:rsidRPr="008B5517">
              <w:rPr>
                <w:rFonts w:ascii="Times New Roman" w:hAnsi="Times New Roman"/>
                <w:sz w:val="18"/>
                <w:szCs w:val="18"/>
                <w:lang w:val="bs-Latn-BA"/>
              </w:rPr>
              <w:t>Tehnički sektor</w:t>
            </w:r>
          </w:p>
        </w:tc>
        <w:tc>
          <w:tcPr>
            <w:tcW w:w="286" w:type="pct"/>
            <w:gridSpan w:val="2"/>
            <w:tcBorders>
              <w:bottom w:val="single" w:sz="4" w:space="0" w:color="595959" w:themeColor="text1" w:themeTint="A6"/>
            </w:tcBorders>
            <w:shd w:val="clear" w:color="auto" w:fill="auto"/>
            <w:textDirection w:val="btLr"/>
            <w:vAlign w:val="center"/>
          </w:tcPr>
          <w:p w:rsidR="00796886" w:rsidRPr="008B5517" w:rsidRDefault="00796886" w:rsidP="00623814">
            <w:pPr>
              <w:ind w:left="113" w:right="113"/>
              <w:contextualSpacing/>
              <w:jc w:val="center"/>
              <w:rPr>
                <w:rFonts w:ascii="Times New Roman" w:hAnsi="Times New Roman"/>
                <w:sz w:val="18"/>
                <w:szCs w:val="18"/>
                <w:lang w:val="bs-Latn-BA"/>
              </w:rPr>
            </w:pPr>
            <w:r w:rsidRPr="008B5517">
              <w:rPr>
                <w:rFonts w:ascii="Times New Roman" w:hAnsi="Times New Roman"/>
                <w:sz w:val="18"/>
                <w:szCs w:val="18"/>
                <w:lang w:val="bs-Latn-BA"/>
              </w:rPr>
              <w:t>Broj modula</w:t>
            </w:r>
          </w:p>
        </w:tc>
        <w:tc>
          <w:tcPr>
            <w:tcW w:w="347" w:type="pct"/>
            <w:gridSpan w:val="3"/>
            <w:tcBorders>
              <w:bottom w:val="single" w:sz="4" w:space="0" w:color="595959" w:themeColor="text1" w:themeTint="A6"/>
            </w:tcBorders>
            <w:shd w:val="clear" w:color="auto" w:fill="auto"/>
            <w:textDirection w:val="btLr"/>
            <w:vAlign w:val="center"/>
          </w:tcPr>
          <w:p w:rsidR="00796886" w:rsidRPr="008B5517" w:rsidRDefault="00796886" w:rsidP="00623814">
            <w:pPr>
              <w:ind w:left="113" w:right="113"/>
              <w:contextualSpacing/>
              <w:jc w:val="center"/>
              <w:rPr>
                <w:rFonts w:ascii="Times New Roman" w:hAnsi="Times New Roman"/>
                <w:sz w:val="18"/>
                <w:szCs w:val="18"/>
                <w:lang w:val="bs-Latn-BA"/>
              </w:rPr>
            </w:pPr>
            <w:r w:rsidRPr="008B5517">
              <w:rPr>
                <w:rFonts w:ascii="Times New Roman" w:hAnsi="Times New Roman"/>
                <w:sz w:val="18"/>
                <w:szCs w:val="18"/>
                <w:lang w:val="bs-Latn-BA"/>
              </w:rPr>
              <w:t>0</w:t>
            </w:r>
          </w:p>
        </w:tc>
        <w:tc>
          <w:tcPr>
            <w:tcW w:w="390" w:type="pct"/>
            <w:gridSpan w:val="2"/>
            <w:tcBorders>
              <w:bottom w:val="single" w:sz="4" w:space="0" w:color="595959" w:themeColor="text1" w:themeTint="A6"/>
            </w:tcBorders>
            <w:shd w:val="clear" w:color="auto" w:fill="auto"/>
            <w:textDirection w:val="btLr"/>
            <w:vAlign w:val="center"/>
          </w:tcPr>
          <w:p w:rsidR="00796886" w:rsidRPr="008B5517" w:rsidRDefault="00796886" w:rsidP="00623814">
            <w:pPr>
              <w:ind w:left="113" w:right="113"/>
              <w:contextualSpacing/>
              <w:jc w:val="center"/>
              <w:rPr>
                <w:rFonts w:ascii="Times New Roman" w:hAnsi="Times New Roman"/>
                <w:sz w:val="18"/>
                <w:szCs w:val="18"/>
                <w:lang w:val="bs-Latn-BA"/>
              </w:rPr>
            </w:pPr>
            <w:r w:rsidRPr="008B5517">
              <w:rPr>
                <w:rFonts w:ascii="Times New Roman" w:hAnsi="Times New Roman"/>
                <w:sz w:val="18"/>
                <w:szCs w:val="18"/>
                <w:lang w:val="bs-Latn-BA"/>
              </w:rPr>
              <w:t>20</w:t>
            </w:r>
          </w:p>
        </w:tc>
        <w:tc>
          <w:tcPr>
            <w:tcW w:w="538" w:type="pct"/>
            <w:gridSpan w:val="3"/>
            <w:tcBorders>
              <w:bottom w:val="single" w:sz="4" w:space="0" w:color="595959" w:themeColor="text1" w:themeTint="A6"/>
            </w:tcBorders>
            <w:shd w:val="clear" w:color="auto" w:fill="auto"/>
            <w:textDirection w:val="btLr"/>
            <w:vAlign w:val="center"/>
          </w:tcPr>
          <w:p w:rsidR="00796886" w:rsidRPr="008B5517" w:rsidRDefault="00796886" w:rsidP="00623814">
            <w:pPr>
              <w:ind w:left="113" w:right="113"/>
              <w:contextualSpacing/>
              <w:jc w:val="center"/>
              <w:rPr>
                <w:rFonts w:ascii="Times New Roman" w:eastAsia="Times New Roman" w:hAnsi="Times New Roman"/>
                <w:sz w:val="18"/>
                <w:szCs w:val="18"/>
                <w:lang w:eastAsia="sr-Latn-BA"/>
              </w:rPr>
            </w:pPr>
            <w:r w:rsidRPr="008B5517">
              <w:rPr>
                <w:rFonts w:ascii="Times New Roman" w:hAnsi="Times New Roman"/>
                <w:sz w:val="18"/>
                <w:szCs w:val="18"/>
                <w:lang w:val="bs-Latn-BA"/>
              </w:rPr>
              <w:t>10</w:t>
            </w:r>
          </w:p>
        </w:tc>
        <w:tc>
          <w:tcPr>
            <w:tcW w:w="389" w:type="pct"/>
            <w:tcBorders>
              <w:bottom w:val="single" w:sz="4" w:space="0" w:color="595959" w:themeColor="text1" w:themeTint="A6"/>
            </w:tcBorders>
            <w:shd w:val="clear" w:color="auto" w:fill="auto"/>
            <w:textDirection w:val="btLr"/>
            <w:vAlign w:val="center"/>
          </w:tcPr>
          <w:p w:rsidR="00796886" w:rsidRPr="008B5517" w:rsidRDefault="00796886" w:rsidP="00623814">
            <w:pPr>
              <w:ind w:left="113" w:right="113"/>
              <w:contextualSpacing/>
              <w:jc w:val="center"/>
              <w:rPr>
                <w:rFonts w:ascii="Times New Roman" w:hAnsi="Times New Roman"/>
                <w:sz w:val="18"/>
                <w:szCs w:val="18"/>
                <w:lang w:val="bs-Latn-BA"/>
              </w:rPr>
            </w:pPr>
            <w:r w:rsidRPr="008B5517">
              <w:rPr>
                <w:rFonts w:ascii="Times New Roman" w:hAnsi="Times New Roman"/>
                <w:sz w:val="18"/>
                <w:szCs w:val="18"/>
                <w:lang w:val="bs-Latn-BA"/>
              </w:rPr>
              <w:t>Budžet</w:t>
            </w:r>
          </w:p>
        </w:tc>
        <w:tc>
          <w:tcPr>
            <w:tcW w:w="390" w:type="pct"/>
            <w:gridSpan w:val="3"/>
            <w:tcBorders>
              <w:bottom w:val="single" w:sz="4" w:space="0" w:color="595959" w:themeColor="text1" w:themeTint="A6"/>
            </w:tcBorders>
            <w:shd w:val="clear" w:color="auto" w:fill="auto"/>
            <w:textDirection w:val="btLr"/>
            <w:vAlign w:val="center"/>
          </w:tcPr>
          <w:p w:rsidR="00796886" w:rsidRPr="008B5517" w:rsidRDefault="00796886" w:rsidP="00623814">
            <w:pPr>
              <w:ind w:left="113" w:right="113"/>
              <w:contextualSpacing/>
              <w:jc w:val="center"/>
              <w:rPr>
                <w:rFonts w:ascii="Times New Roman" w:hAnsi="Times New Roman"/>
                <w:sz w:val="18"/>
                <w:szCs w:val="18"/>
                <w:lang w:val="bs-Latn-BA"/>
              </w:rPr>
            </w:pPr>
            <w:r w:rsidRPr="008B5517">
              <w:rPr>
                <w:rFonts w:ascii="Times New Roman" w:hAnsi="Times New Roman"/>
                <w:sz w:val="18"/>
                <w:szCs w:val="18"/>
                <w:lang w:val="bs-Latn-BA"/>
              </w:rPr>
              <w:t>90.000,00</w:t>
            </w:r>
          </w:p>
        </w:tc>
        <w:tc>
          <w:tcPr>
            <w:tcW w:w="294" w:type="pct"/>
            <w:gridSpan w:val="2"/>
            <w:tcBorders>
              <w:bottom w:val="single" w:sz="4" w:space="0" w:color="595959" w:themeColor="text1" w:themeTint="A6"/>
            </w:tcBorders>
            <w:shd w:val="clear" w:color="auto" w:fill="auto"/>
            <w:textDirection w:val="btLr"/>
            <w:vAlign w:val="center"/>
          </w:tcPr>
          <w:p w:rsidR="00796886" w:rsidRPr="008B5517" w:rsidRDefault="00796886" w:rsidP="00623814">
            <w:pPr>
              <w:ind w:left="113" w:right="113"/>
              <w:contextualSpacing/>
              <w:jc w:val="center"/>
              <w:rPr>
                <w:rFonts w:ascii="Times New Roman" w:hAnsi="Times New Roman"/>
                <w:sz w:val="18"/>
                <w:szCs w:val="18"/>
                <w:lang w:val="bs-Latn-BA"/>
              </w:rPr>
            </w:pPr>
            <w:r w:rsidRPr="008B5517">
              <w:rPr>
                <w:rFonts w:ascii="Times New Roman" w:hAnsi="Times New Roman"/>
                <w:sz w:val="18"/>
                <w:szCs w:val="18"/>
                <w:lang w:val="bs-Latn-BA"/>
              </w:rPr>
              <w:t>90.000,00</w:t>
            </w:r>
          </w:p>
        </w:tc>
        <w:tc>
          <w:tcPr>
            <w:tcW w:w="291" w:type="pct"/>
            <w:tcBorders>
              <w:bottom w:val="single" w:sz="4" w:space="0" w:color="595959" w:themeColor="text1" w:themeTint="A6"/>
            </w:tcBorders>
            <w:shd w:val="clear" w:color="auto" w:fill="auto"/>
            <w:textDirection w:val="btLr"/>
            <w:vAlign w:val="center"/>
          </w:tcPr>
          <w:p w:rsidR="00796886" w:rsidRPr="008B5517" w:rsidRDefault="00796886" w:rsidP="00623814">
            <w:pPr>
              <w:ind w:left="113" w:right="113"/>
              <w:contextualSpacing/>
              <w:jc w:val="center"/>
              <w:rPr>
                <w:rFonts w:ascii="Times New Roman" w:hAnsi="Times New Roman"/>
                <w:sz w:val="18"/>
                <w:szCs w:val="18"/>
                <w:lang w:val="bs-Latn-BA"/>
              </w:rPr>
            </w:pPr>
            <w:r w:rsidRPr="008B5517">
              <w:rPr>
                <w:rFonts w:ascii="Times New Roman" w:hAnsi="Times New Roman"/>
                <w:sz w:val="18"/>
                <w:szCs w:val="18"/>
                <w:lang w:val="bs-Latn-BA"/>
              </w:rPr>
              <w:t>I-IV</w:t>
            </w:r>
          </w:p>
        </w:tc>
        <w:tc>
          <w:tcPr>
            <w:tcW w:w="298" w:type="pct"/>
            <w:gridSpan w:val="5"/>
            <w:tcBorders>
              <w:bottom w:val="single" w:sz="4" w:space="0" w:color="595959" w:themeColor="text1" w:themeTint="A6"/>
            </w:tcBorders>
            <w:shd w:val="clear" w:color="auto" w:fill="auto"/>
            <w:textDirection w:val="btLr"/>
            <w:vAlign w:val="center"/>
          </w:tcPr>
          <w:p w:rsidR="00796886" w:rsidRPr="008B5517" w:rsidRDefault="00796886" w:rsidP="00623814">
            <w:pPr>
              <w:ind w:left="113" w:right="113"/>
              <w:contextualSpacing/>
              <w:jc w:val="center"/>
              <w:rPr>
                <w:rFonts w:ascii="Times New Roman" w:hAnsi="Times New Roman"/>
                <w:sz w:val="18"/>
                <w:szCs w:val="18"/>
                <w:lang w:val="bs-Latn-BA"/>
              </w:rPr>
            </w:pPr>
            <w:r w:rsidRPr="008B5517">
              <w:rPr>
                <w:rFonts w:ascii="Times New Roman" w:hAnsi="Times New Roman"/>
                <w:b/>
                <w:i/>
                <w:sz w:val="18"/>
                <w:szCs w:val="18"/>
                <w:lang w:val="bs-Latn-BA"/>
              </w:rPr>
              <w:t>_</w:t>
            </w:r>
          </w:p>
        </w:tc>
        <w:tc>
          <w:tcPr>
            <w:tcW w:w="683" w:type="pct"/>
            <w:gridSpan w:val="5"/>
            <w:tcBorders>
              <w:bottom w:val="single" w:sz="4" w:space="0" w:color="595959" w:themeColor="text1" w:themeTint="A6"/>
            </w:tcBorders>
            <w:shd w:val="clear" w:color="auto" w:fill="auto"/>
            <w:textDirection w:val="btLr"/>
            <w:vAlign w:val="center"/>
          </w:tcPr>
          <w:p w:rsidR="00796886" w:rsidRPr="008B5517" w:rsidRDefault="009805E7" w:rsidP="00623814">
            <w:pPr>
              <w:contextualSpacing/>
              <w:jc w:val="center"/>
              <w:rPr>
                <w:rFonts w:ascii="Times New Roman" w:hAnsi="Times New Roman"/>
                <w:sz w:val="18"/>
                <w:szCs w:val="18"/>
                <w:lang w:val="bs-Latn-BA"/>
              </w:rPr>
            </w:pPr>
            <w:r w:rsidRPr="008B5517">
              <w:rPr>
                <w:rFonts w:ascii="Times New Roman" w:hAnsi="Times New Roman"/>
                <w:sz w:val="18"/>
                <w:szCs w:val="18"/>
                <w:lang w:val="bs-Latn-BA"/>
              </w:rPr>
              <w:t>Urađeno kako je i planirano. Pojedine aplikacije su u potpunosti prebačene iz jedne u drugu tehnologiju sopstvenim resursima, pojedine nove aplikacije su napravljene a na određenim su urađeni dodatni moduli.</w:t>
            </w:r>
          </w:p>
        </w:tc>
      </w:tr>
      <w:tr w:rsidR="004513D9" w:rsidRPr="008B5517" w:rsidTr="004513D9">
        <w:trPr>
          <w:cantSplit/>
          <w:trHeight w:val="1502"/>
        </w:trPr>
        <w:tc>
          <w:tcPr>
            <w:tcW w:w="562" w:type="pct"/>
            <w:gridSpan w:val="3"/>
            <w:tcBorders>
              <w:bottom w:val="single" w:sz="4" w:space="0" w:color="595959" w:themeColor="text1" w:themeTint="A6"/>
            </w:tcBorders>
            <w:shd w:val="clear" w:color="auto" w:fill="auto"/>
            <w:vAlign w:val="center"/>
          </w:tcPr>
          <w:p w:rsidR="00796886" w:rsidRPr="008B5517" w:rsidRDefault="00623814" w:rsidP="00623814">
            <w:pPr>
              <w:contextualSpacing/>
              <w:rPr>
                <w:rFonts w:ascii="Times New Roman" w:eastAsia="Cambria" w:hAnsi="Times New Roman"/>
                <w:sz w:val="18"/>
                <w:szCs w:val="18"/>
                <w:lang w:val="bs-Latn-BA" w:eastAsia="sr-Latn-BA"/>
              </w:rPr>
            </w:pPr>
            <w:r>
              <w:rPr>
                <w:rFonts w:ascii="Times New Roman" w:hAnsi="Times New Roman"/>
                <w:sz w:val="18"/>
                <w:szCs w:val="18"/>
                <w:lang w:val="bs-Latn-BA"/>
              </w:rPr>
              <w:t xml:space="preserve">2.1.1.2. </w:t>
            </w:r>
            <w:r w:rsidR="00796886" w:rsidRPr="008B5517">
              <w:rPr>
                <w:rFonts w:ascii="Times New Roman" w:hAnsi="Times New Roman"/>
                <w:sz w:val="18"/>
                <w:szCs w:val="18"/>
                <w:lang w:val="bs-Latn-BA"/>
              </w:rPr>
              <w:t>Monitoring i administracija mreže – aktivno praćenje stanja mreže po principu 24/7</w:t>
            </w:r>
          </w:p>
        </w:tc>
        <w:tc>
          <w:tcPr>
            <w:tcW w:w="532" w:type="pct"/>
            <w:gridSpan w:val="6"/>
            <w:tcBorders>
              <w:bottom w:val="single" w:sz="4" w:space="0" w:color="595959" w:themeColor="text1" w:themeTint="A6"/>
            </w:tcBorders>
            <w:shd w:val="clear" w:color="auto" w:fill="auto"/>
            <w:vAlign w:val="center"/>
          </w:tcPr>
          <w:p w:rsidR="00796886" w:rsidRPr="008B5517" w:rsidRDefault="00796886" w:rsidP="00623814">
            <w:pPr>
              <w:contextualSpacing/>
              <w:jc w:val="center"/>
              <w:rPr>
                <w:rFonts w:ascii="Times New Roman" w:hAnsi="Times New Roman"/>
                <w:sz w:val="18"/>
                <w:szCs w:val="18"/>
                <w:lang w:val="bs-Latn-BA"/>
              </w:rPr>
            </w:pPr>
            <w:r w:rsidRPr="008B5517">
              <w:rPr>
                <w:rFonts w:ascii="Times New Roman" w:hAnsi="Times New Roman"/>
                <w:sz w:val="18"/>
                <w:szCs w:val="18"/>
                <w:lang w:val="bs-Latn-BA"/>
              </w:rPr>
              <w:t>Tehnički sektor</w:t>
            </w:r>
          </w:p>
        </w:tc>
        <w:tc>
          <w:tcPr>
            <w:tcW w:w="286" w:type="pct"/>
            <w:gridSpan w:val="2"/>
            <w:tcBorders>
              <w:bottom w:val="single" w:sz="4" w:space="0" w:color="595959" w:themeColor="text1" w:themeTint="A6"/>
            </w:tcBorders>
            <w:shd w:val="clear" w:color="auto" w:fill="auto"/>
            <w:textDirection w:val="btLr"/>
            <w:vAlign w:val="center"/>
          </w:tcPr>
          <w:p w:rsidR="00796886" w:rsidRPr="008B5517" w:rsidRDefault="00796886" w:rsidP="00623814">
            <w:pPr>
              <w:ind w:left="113" w:right="113"/>
              <w:contextualSpacing/>
              <w:jc w:val="center"/>
              <w:rPr>
                <w:rFonts w:ascii="Times New Roman" w:hAnsi="Times New Roman"/>
                <w:sz w:val="18"/>
                <w:szCs w:val="18"/>
                <w:lang w:val="bs-Latn-BA"/>
              </w:rPr>
            </w:pPr>
            <w:r w:rsidRPr="008B5517">
              <w:rPr>
                <w:rFonts w:ascii="Times New Roman" w:hAnsi="Times New Roman"/>
                <w:sz w:val="18"/>
                <w:szCs w:val="18"/>
                <w:lang w:val="bs-Latn-BA"/>
              </w:rPr>
              <w:t>Prosječno vrijeme reakcije u minutama</w:t>
            </w:r>
          </w:p>
        </w:tc>
        <w:tc>
          <w:tcPr>
            <w:tcW w:w="347" w:type="pct"/>
            <w:gridSpan w:val="3"/>
            <w:tcBorders>
              <w:bottom w:val="single" w:sz="4" w:space="0" w:color="595959" w:themeColor="text1" w:themeTint="A6"/>
            </w:tcBorders>
            <w:shd w:val="clear" w:color="auto" w:fill="auto"/>
            <w:textDirection w:val="btLr"/>
            <w:vAlign w:val="center"/>
          </w:tcPr>
          <w:p w:rsidR="00796886" w:rsidRPr="008B5517" w:rsidRDefault="00796886" w:rsidP="00623814">
            <w:pPr>
              <w:ind w:left="113" w:right="113"/>
              <w:contextualSpacing/>
              <w:jc w:val="center"/>
              <w:rPr>
                <w:rFonts w:ascii="Times New Roman" w:hAnsi="Times New Roman"/>
                <w:sz w:val="18"/>
                <w:szCs w:val="18"/>
                <w:lang w:val="bs-Latn-BA"/>
              </w:rPr>
            </w:pPr>
            <w:r w:rsidRPr="008B5517">
              <w:rPr>
                <w:rFonts w:ascii="Times New Roman" w:hAnsi="Times New Roman"/>
                <w:sz w:val="18"/>
                <w:szCs w:val="18"/>
                <w:lang w:val="bs-Latn-BA"/>
              </w:rPr>
              <w:t>160</w:t>
            </w:r>
          </w:p>
        </w:tc>
        <w:tc>
          <w:tcPr>
            <w:tcW w:w="390" w:type="pct"/>
            <w:gridSpan w:val="2"/>
            <w:tcBorders>
              <w:bottom w:val="single" w:sz="4" w:space="0" w:color="595959" w:themeColor="text1" w:themeTint="A6"/>
            </w:tcBorders>
            <w:shd w:val="clear" w:color="auto" w:fill="auto"/>
            <w:textDirection w:val="btLr"/>
            <w:vAlign w:val="center"/>
          </w:tcPr>
          <w:p w:rsidR="00796886" w:rsidRPr="008B5517" w:rsidRDefault="00796886" w:rsidP="00623814">
            <w:pPr>
              <w:ind w:left="113" w:right="113"/>
              <w:contextualSpacing/>
              <w:jc w:val="center"/>
              <w:rPr>
                <w:rFonts w:ascii="Times New Roman" w:hAnsi="Times New Roman"/>
                <w:sz w:val="18"/>
                <w:szCs w:val="18"/>
                <w:lang w:val="bs-Latn-BA"/>
              </w:rPr>
            </w:pPr>
            <w:r w:rsidRPr="008B5517">
              <w:rPr>
                <w:rFonts w:ascii="Times New Roman" w:hAnsi="Times New Roman"/>
                <w:sz w:val="18"/>
                <w:szCs w:val="18"/>
                <w:lang w:val="bs-Latn-BA"/>
              </w:rPr>
              <w:t>100</w:t>
            </w:r>
          </w:p>
        </w:tc>
        <w:tc>
          <w:tcPr>
            <w:tcW w:w="538" w:type="pct"/>
            <w:gridSpan w:val="3"/>
            <w:tcBorders>
              <w:bottom w:val="single" w:sz="4" w:space="0" w:color="595959" w:themeColor="text1" w:themeTint="A6"/>
            </w:tcBorders>
            <w:shd w:val="clear" w:color="auto" w:fill="auto"/>
            <w:textDirection w:val="btLr"/>
            <w:vAlign w:val="center"/>
          </w:tcPr>
          <w:p w:rsidR="00796886" w:rsidRPr="008B5517" w:rsidRDefault="00796886" w:rsidP="00623814">
            <w:pPr>
              <w:ind w:left="113" w:right="113"/>
              <w:contextualSpacing/>
              <w:jc w:val="center"/>
              <w:rPr>
                <w:rFonts w:ascii="Times New Roman" w:eastAsia="Times New Roman" w:hAnsi="Times New Roman"/>
                <w:sz w:val="18"/>
                <w:szCs w:val="18"/>
                <w:lang w:eastAsia="sr-Latn-BA"/>
              </w:rPr>
            </w:pPr>
            <w:r w:rsidRPr="008B5517">
              <w:rPr>
                <w:rFonts w:ascii="Times New Roman" w:hAnsi="Times New Roman"/>
                <w:sz w:val="18"/>
                <w:szCs w:val="18"/>
                <w:lang w:val="bs-Latn-BA"/>
              </w:rPr>
              <w:t>150</w:t>
            </w:r>
          </w:p>
        </w:tc>
        <w:tc>
          <w:tcPr>
            <w:tcW w:w="389" w:type="pct"/>
            <w:tcBorders>
              <w:bottom w:val="single" w:sz="4" w:space="0" w:color="595959" w:themeColor="text1" w:themeTint="A6"/>
            </w:tcBorders>
            <w:shd w:val="clear" w:color="auto" w:fill="auto"/>
            <w:textDirection w:val="btLr"/>
            <w:vAlign w:val="center"/>
          </w:tcPr>
          <w:p w:rsidR="00796886" w:rsidRPr="008B5517" w:rsidRDefault="00796886" w:rsidP="00623814">
            <w:pPr>
              <w:ind w:left="113" w:right="113"/>
              <w:contextualSpacing/>
              <w:jc w:val="center"/>
              <w:rPr>
                <w:rFonts w:ascii="Times New Roman" w:hAnsi="Times New Roman"/>
                <w:sz w:val="18"/>
                <w:szCs w:val="18"/>
                <w:lang w:val="bs-Latn-BA"/>
              </w:rPr>
            </w:pPr>
            <w:r w:rsidRPr="008B5517">
              <w:rPr>
                <w:rFonts w:ascii="Times New Roman" w:hAnsi="Times New Roman"/>
                <w:sz w:val="18"/>
                <w:szCs w:val="18"/>
                <w:lang w:val="bs-Latn-BA"/>
              </w:rPr>
              <w:t>Budžet</w:t>
            </w:r>
          </w:p>
        </w:tc>
        <w:tc>
          <w:tcPr>
            <w:tcW w:w="390" w:type="pct"/>
            <w:gridSpan w:val="3"/>
            <w:tcBorders>
              <w:bottom w:val="single" w:sz="4" w:space="0" w:color="595959" w:themeColor="text1" w:themeTint="A6"/>
            </w:tcBorders>
            <w:shd w:val="clear" w:color="auto" w:fill="auto"/>
            <w:textDirection w:val="btLr"/>
            <w:vAlign w:val="center"/>
          </w:tcPr>
          <w:p w:rsidR="00796886" w:rsidRPr="008B5517" w:rsidRDefault="00796886" w:rsidP="00623814">
            <w:pPr>
              <w:ind w:left="113" w:right="113"/>
              <w:contextualSpacing/>
              <w:jc w:val="center"/>
              <w:rPr>
                <w:rFonts w:ascii="Times New Roman" w:hAnsi="Times New Roman"/>
                <w:sz w:val="18"/>
                <w:szCs w:val="18"/>
                <w:lang w:val="bs-Latn-BA"/>
              </w:rPr>
            </w:pPr>
            <w:r w:rsidRPr="008B5517">
              <w:rPr>
                <w:rFonts w:ascii="Times New Roman" w:hAnsi="Times New Roman"/>
                <w:sz w:val="18"/>
                <w:szCs w:val="18"/>
                <w:lang w:val="bs-Latn-BA"/>
              </w:rPr>
              <w:t>380.000,00</w:t>
            </w:r>
          </w:p>
        </w:tc>
        <w:tc>
          <w:tcPr>
            <w:tcW w:w="294" w:type="pct"/>
            <w:gridSpan w:val="2"/>
            <w:tcBorders>
              <w:bottom w:val="single" w:sz="4" w:space="0" w:color="595959" w:themeColor="text1" w:themeTint="A6"/>
            </w:tcBorders>
            <w:shd w:val="clear" w:color="auto" w:fill="auto"/>
            <w:textDirection w:val="btLr"/>
            <w:vAlign w:val="center"/>
          </w:tcPr>
          <w:p w:rsidR="00796886" w:rsidRPr="008B5517" w:rsidRDefault="00796886" w:rsidP="00623814">
            <w:pPr>
              <w:ind w:left="113" w:right="113"/>
              <w:contextualSpacing/>
              <w:jc w:val="center"/>
              <w:rPr>
                <w:rFonts w:ascii="Times New Roman" w:hAnsi="Times New Roman"/>
                <w:sz w:val="18"/>
                <w:szCs w:val="18"/>
                <w:lang w:val="bs-Latn-BA"/>
              </w:rPr>
            </w:pPr>
            <w:r w:rsidRPr="008B5517">
              <w:rPr>
                <w:rFonts w:ascii="Times New Roman" w:hAnsi="Times New Roman"/>
                <w:sz w:val="18"/>
                <w:szCs w:val="18"/>
                <w:lang w:val="bs-Latn-BA"/>
              </w:rPr>
              <w:t>380.000,00</w:t>
            </w:r>
          </w:p>
        </w:tc>
        <w:tc>
          <w:tcPr>
            <w:tcW w:w="291" w:type="pct"/>
            <w:tcBorders>
              <w:bottom w:val="single" w:sz="4" w:space="0" w:color="595959" w:themeColor="text1" w:themeTint="A6"/>
            </w:tcBorders>
            <w:shd w:val="clear" w:color="auto" w:fill="auto"/>
            <w:textDirection w:val="btLr"/>
            <w:vAlign w:val="center"/>
          </w:tcPr>
          <w:p w:rsidR="00796886" w:rsidRPr="008B5517" w:rsidRDefault="00796886" w:rsidP="00623814">
            <w:pPr>
              <w:ind w:left="113" w:right="113"/>
              <w:contextualSpacing/>
              <w:jc w:val="center"/>
              <w:rPr>
                <w:rFonts w:ascii="Times New Roman" w:hAnsi="Times New Roman"/>
                <w:sz w:val="18"/>
                <w:szCs w:val="18"/>
                <w:lang w:val="bs-Latn-BA"/>
              </w:rPr>
            </w:pPr>
            <w:r w:rsidRPr="008B5517">
              <w:rPr>
                <w:rFonts w:ascii="Times New Roman" w:hAnsi="Times New Roman"/>
                <w:sz w:val="18"/>
                <w:szCs w:val="18"/>
                <w:lang w:val="bs-Latn-BA"/>
              </w:rPr>
              <w:t>I-IV</w:t>
            </w:r>
          </w:p>
        </w:tc>
        <w:tc>
          <w:tcPr>
            <w:tcW w:w="298" w:type="pct"/>
            <w:gridSpan w:val="5"/>
            <w:tcBorders>
              <w:bottom w:val="single" w:sz="4" w:space="0" w:color="595959" w:themeColor="text1" w:themeTint="A6"/>
            </w:tcBorders>
            <w:shd w:val="clear" w:color="auto" w:fill="auto"/>
            <w:textDirection w:val="btLr"/>
            <w:vAlign w:val="center"/>
          </w:tcPr>
          <w:p w:rsidR="00796886" w:rsidRPr="008B5517" w:rsidRDefault="00796886" w:rsidP="00623814">
            <w:pPr>
              <w:ind w:left="113" w:right="113"/>
              <w:contextualSpacing/>
              <w:jc w:val="center"/>
              <w:rPr>
                <w:rFonts w:ascii="Times New Roman" w:hAnsi="Times New Roman"/>
                <w:sz w:val="18"/>
                <w:szCs w:val="18"/>
                <w:lang w:val="bs-Latn-BA"/>
              </w:rPr>
            </w:pPr>
            <w:r w:rsidRPr="008B5517">
              <w:rPr>
                <w:rFonts w:ascii="Times New Roman" w:hAnsi="Times New Roman"/>
                <w:sz w:val="18"/>
                <w:szCs w:val="18"/>
                <w:lang w:val="bs-Latn-BA"/>
              </w:rPr>
              <w:t>I-IV</w:t>
            </w:r>
          </w:p>
        </w:tc>
        <w:tc>
          <w:tcPr>
            <w:tcW w:w="683" w:type="pct"/>
            <w:gridSpan w:val="5"/>
            <w:tcBorders>
              <w:bottom w:val="single" w:sz="4" w:space="0" w:color="595959" w:themeColor="text1" w:themeTint="A6"/>
            </w:tcBorders>
            <w:shd w:val="clear" w:color="auto" w:fill="auto"/>
            <w:textDirection w:val="btLr"/>
            <w:vAlign w:val="center"/>
          </w:tcPr>
          <w:p w:rsidR="00796886" w:rsidRPr="008B5517" w:rsidRDefault="00796886" w:rsidP="00623814">
            <w:pPr>
              <w:contextualSpacing/>
              <w:jc w:val="center"/>
              <w:rPr>
                <w:rFonts w:ascii="Times New Roman" w:hAnsi="Times New Roman"/>
                <w:sz w:val="18"/>
                <w:szCs w:val="18"/>
                <w:lang w:val="bs-Latn-BA"/>
              </w:rPr>
            </w:pPr>
            <w:r w:rsidRPr="008B5517">
              <w:rPr>
                <w:rFonts w:ascii="Times New Roman" w:hAnsi="Times New Roman"/>
                <w:sz w:val="18"/>
                <w:szCs w:val="18"/>
                <w:lang w:val="bs-Latn-BA"/>
              </w:rPr>
              <w:t>Izvršeno prema planu</w:t>
            </w:r>
          </w:p>
        </w:tc>
      </w:tr>
      <w:tr w:rsidR="00215A46" w:rsidRPr="008B5517" w:rsidTr="00623814">
        <w:trPr>
          <w:cantSplit/>
          <w:trHeight w:val="217"/>
        </w:trPr>
        <w:tc>
          <w:tcPr>
            <w:tcW w:w="5000" w:type="pct"/>
            <w:gridSpan w:val="36"/>
            <w:tcBorders>
              <w:bottom w:val="single" w:sz="4" w:space="0" w:color="595959" w:themeColor="text1" w:themeTint="A6"/>
            </w:tcBorders>
            <w:shd w:val="clear" w:color="auto" w:fill="D9D9D9" w:themeFill="background1" w:themeFillShade="D9"/>
            <w:vAlign w:val="center"/>
          </w:tcPr>
          <w:p w:rsidR="00215A46" w:rsidRPr="008B5517" w:rsidRDefault="00215A46" w:rsidP="006C3C18">
            <w:pPr>
              <w:contextualSpacing/>
              <w:rPr>
                <w:rFonts w:ascii="Times New Roman" w:hAnsi="Times New Roman"/>
                <w:b/>
                <w:sz w:val="18"/>
                <w:szCs w:val="18"/>
                <w:lang w:val="bs-Latn-BA"/>
              </w:rPr>
            </w:pPr>
            <w:r w:rsidRPr="008B5517">
              <w:rPr>
                <w:rFonts w:ascii="Times New Roman" w:hAnsi="Times New Roman"/>
                <w:b/>
                <w:sz w:val="18"/>
                <w:szCs w:val="18"/>
                <w:lang w:val="bs-Latn-BA"/>
              </w:rPr>
              <w:t>2.1.2. Održavanje evidencija za potrebe organa koji vrše provođenje upravnih postupaka</w:t>
            </w:r>
          </w:p>
        </w:tc>
      </w:tr>
      <w:tr w:rsidR="004513D9" w:rsidRPr="008B5517" w:rsidTr="004513D9">
        <w:trPr>
          <w:cantSplit/>
          <w:trHeight w:val="1214"/>
        </w:trPr>
        <w:tc>
          <w:tcPr>
            <w:tcW w:w="567" w:type="pct"/>
            <w:gridSpan w:val="4"/>
            <w:tcBorders>
              <w:bottom w:val="single" w:sz="4" w:space="0" w:color="595959" w:themeColor="text1" w:themeTint="A6"/>
            </w:tcBorders>
            <w:shd w:val="clear" w:color="auto" w:fill="auto"/>
            <w:vAlign w:val="center"/>
          </w:tcPr>
          <w:p w:rsidR="00796886" w:rsidRPr="008B5517" w:rsidRDefault="00796886" w:rsidP="00623814">
            <w:pPr>
              <w:contextualSpacing/>
              <w:rPr>
                <w:rFonts w:ascii="Times New Roman" w:eastAsia="Cambria" w:hAnsi="Times New Roman"/>
                <w:sz w:val="18"/>
                <w:szCs w:val="18"/>
                <w:lang w:val="bs-Latn-BA" w:eastAsia="sr-Latn-BA"/>
              </w:rPr>
            </w:pPr>
            <w:r w:rsidRPr="008B5517">
              <w:rPr>
                <w:rFonts w:ascii="Times New Roman" w:eastAsia="Cambria" w:hAnsi="Times New Roman"/>
                <w:sz w:val="18"/>
                <w:szCs w:val="18"/>
                <w:lang w:val="bs-Latn-BA" w:eastAsia="sr-Latn-BA"/>
              </w:rPr>
              <w:t>2.1.2.1. Održavanje aplikacija po principu 24/7</w:t>
            </w:r>
          </w:p>
          <w:p w:rsidR="00796886" w:rsidRPr="008B5517" w:rsidRDefault="00796886" w:rsidP="00623814">
            <w:pPr>
              <w:contextualSpacing/>
              <w:jc w:val="center"/>
              <w:rPr>
                <w:rFonts w:ascii="Times New Roman" w:eastAsia="Cambria" w:hAnsi="Times New Roman"/>
                <w:sz w:val="18"/>
                <w:szCs w:val="18"/>
                <w:lang w:val="bs-Latn-BA" w:eastAsia="sr-Latn-BA"/>
              </w:rPr>
            </w:pPr>
          </w:p>
        </w:tc>
        <w:tc>
          <w:tcPr>
            <w:tcW w:w="531" w:type="pct"/>
            <w:gridSpan w:val="6"/>
            <w:tcBorders>
              <w:bottom w:val="single" w:sz="4" w:space="0" w:color="595959" w:themeColor="text1" w:themeTint="A6"/>
            </w:tcBorders>
            <w:shd w:val="clear" w:color="auto" w:fill="auto"/>
            <w:vAlign w:val="center"/>
          </w:tcPr>
          <w:p w:rsidR="00796886" w:rsidRPr="008B5517" w:rsidRDefault="00796886" w:rsidP="00623814">
            <w:pPr>
              <w:contextualSpacing/>
              <w:jc w:val="center"/>
              <w:rPr>
                <w:rFonts w:ascii="Times New Roman" w:hAnsi="Times New Roman"/>
                <w:sz w:val="18"/>
                <w:szCs w:val="18"/>
                <w:lang w:val="bs-Latn-BA"/>
              </w:rPr>
            </w:pPr>
            <w:r w:rsidRPr="008B5517">
              <w:rPr>
                <w:rFonts w:ascii="Times New Roman" w:hAnsi="Times New Roman"/>
                <w:sz w:val="18"/>
                <w:szCs w:val="18"/>
                <w:lang w:val="bs-Latn-BA"/>
              </w:rPr>
              <w:t>Tehnički sektor</w:t>
            </w:r>
          </w:p>
        </w:tc>
        <w:tc>
          <w:tcPr>
            <w:tcW w:w="282" w:type="pct"/>
            <w:tcBorders>
              <w:bottom w:val="single" w:sz="4" w:space="0" w:color="595959" w:themeColor="text1" w:themeTint="A6"/>
            </w:tcBorders>
            <w:shd w:val="clear" w:color="auto" w:fill="auto"/>
            <w:textDirection w:val="btLr"/>
            <w:vAlign w:val="center"/>
          </w:tcPr>
          <w:p w:rsidR="00796886" w:rsidRPr="008B5517" w:rsidRDefault="00796886" w:rsidP="00623814">
            <w:pPr>
              <w:ind w:left="113" w:right="113"/>
              <w:contextualSpacing/>
              <w:jc w:val="center"/>
              <w:rPr>
                <w:rFonts w:ascii="Times New Roman" w:hAnsi="Times New Roman"/>
                <w:sz w:val="18"/>
                <w:szCs w:val="18"/>
                <w:lang w:val="bs-Latn-BA"/>
              </w:rPr>
            </w:pPr>
            <w:r w:rsidRPr="008B5517">
              <w:rPr>
                <w:rFonts w:ascii="Times New Roman" w:hAnsi="Times New Roman"/>
                <w:sz w:val="18"/>
                <w:szCs w:val="18"/>
                <w:lang w:val="bs-Latn-BA"/>
              </w:rPr>
              <w:t>Procenat</w:t>
            </w:r>
          </w:p>
        </w:tc>
        <w:tc>
          <w:tcPr>
            <w:tcW w:w="347" w:type="pct"/>
            <w:gridSpan w:val="3"/>
            <w:tcBorders>
              <w:bottom w:val="single" w:sz="4" w:space="0" w:color="595959" w:themeColor="text1" w:themeTint="A6"/>
            </w:tcBorders>
            <w:shd w:val="clear" w:color="auto" w:fill="auto"/>
            <w:textDirection w:val="btLr"/>
            <w:vAlign w:val="center"/>
          </w:tcPr>
          <w:p w:rsidR="00796886" w:rsidRPr="008B5517" w:rsidRDefault="00796886" w:rsidP="00623814">
            <w:pPr>
              <w:ind w:left="113" w:right="113"/>
              <w:contextualSpacing/>
              <w:jc w:val="center"/>
              <w:rPr>
                <w:rFonts w:ascii="Times New Roman" w:hAnsi="Times New Roman"/>
                <w:sz w:val="18"/>
                <w:szCs w:val="18"/>
                <w:lang w:val="bs-Latn-BA"/>
              </w:rPr>
            </w:pPr>
            <w:r w:rsidRPr="008B5517">
              <w:rPr>
                <w:rFonts w:ascii="Times New Roman" w:hAnsi="Times New Roman"/>
                <w:sz w:val="18"/>
                <w:szCs w:val="18"/>
                <w:lang w:val="bs-Latn-BA"/>
              </w:rPr>
              <w:t>99,5 %</w:t>
            </w:r>
          </w:p>
        </w:tc>
        <w:tc>
          <w:tcPr>
            <w:tcW w:w="390" w:type="pct"/>
            <w:gridSpan w:val="2"/>
            <w:tcBorders>
              <w:bottom w:val="single" w:sz="4" w:space="0" w:color="595959" w:themeColor="text1" w:themeTint="A6"/>
            </w:tcBorders>
            <w:shd w:val="clear" w:color="auto" w:fill="auto"/>
            <w:textDirection w:val="btLr"/>
            <w:vAlign w:val="center"/>
          </w:tcPr>
          <w:p w:rsidR="00796886" w:rsidRPr="008B5517" w:rsidRDefault="00796886" w:rsidP="00623814">
            <w:pPr>
              <w:ind w:left="113" w:right="113"/>
              <w:contextualSpacing/>
              <w:jc w:val="center"/>
              <w:rPr>
                <w:rFonts w:ascii="Times New Roman" w:hAnsi="Times New Roman"/>
                <w:sz w:val="18"/>
                <w:szCs w:val="18"/>
                <w:lang w:val="bs-Latn-BA"/>
              </w:rPr>
            </w:pPr>
            <w:r w:rsidRPr="008B5517">
              <w:rPr>
                <w:rFonts w:ascii="Times New Roman" w:hAnsi="Times New Roman"/>
                <w:sz w:val="18"/>
                <w:szCs w:val="18"/>
                <w:lang w:val="bs-Latn-BA"/>
              </w:rPr>
              <w:t>99,8%</w:t>
            </w:r>
          </w:p>
        </w:tc>
        <w:tc>
          <w:tcPr>
            <w:tcW w:w="538" w:type="pct"/>
            <w:gridSpan w:val="3"/>
            <w:tcBorders>
              <w:bottom w:val="single" w:sz="4" w:space="0" w:color="595959" w:themeColor="text1" w:themeTint="A6"/>
            </w:tcBorders>
            <w:shd w:val="clear" w:color="auto" w:fill="auto"/>
            <w:textDirection w:val="btLr"/>
            <w:vAlign w:val="center"/>
          </w:tcPr>
          <w:p w:rsidR="00796886" w:rsidRPr="008B5517" w:rsidRDefault="00796886" w:rsidP="00623814">
            <w:pPr>
              <w:ind w:left="113" w:right="113"/>
              <w:contextualSpacing/>
              <w:jc w:val="center"/>
              <w:rPr>
                <w:rFonts w:ascii="Times New Roman" w:eastAsia="Times New Roman" w:hAnsi="Times New Roman"/>
                <w:sz w:val="18"/>
                <w:szCs w:val="18"/>
                <w:lang w:eastAsia="sr-Latn-BA"/>
              </w:rPr>
            </w:pPr>
            <w:r w:rsidRPr="008B5517">
              <w:rPr>
                <w:rFonts w:ascii="Times New Roman" w:hAnsi="Times New Roman"/>
                <w:sz w:val="18"/>
                <w:szCs w:val="18"/>
                <w:lang w:val="bs-Latn-BA"/>
              </w:rPr>
              <w:t>99,6%</w:t>
            </w:r>
          </w:p>
        </w:tc>
        <w:tc>
          <w:tcPr>
            <w:tcW w:w="389" w:type="pct"/>
            <w:tcBorders>
              <w:bottom w:val="single" w:sz="4" w:space="0" w:color="595959" w:themeColor="text1" w:themeTint="A6"/>
            </w:tcBorders>
            <w:shd w:val="clear" w:color="auto" w:fill="auto"/>
            <w:textDirection w:val="btLr"/>
            <w:vAlign w:val="center"/>
          </w:tcPr>
          <w:p w:rsidR="00796886" w:rsidRPr="008B5517" w:rsidRDefault="00796886" w:rsidP="00623814">
            <w:pPr>
              <w:ind w:left="113" w:right="113"/>
              <w:contextualSpacing/>
              <w:jc w:val="center"/>
              <w:rPr>
                <w:rFonts w:ascii="Times New Roman" w:hAnsi="Times New Roman"/>
                <w:sz w:val="18"/>
                <w:szCs w:val="18"/>
                <w:lang w:val="bs-Latn-BA"/>
              </w:rPr>
            </w:pPr>
            <w:r w:rsidRPr="008B5517">
              <w:rPr>
                <w:rFonts w:ascii="Times New Roman" w:hAnsi="Times New Roman"/>
                <w:sz w:val="18"/>
                <w:szCs w:val="18"/>
                <w:lang w:val="bs-Latn-BA"/>
              </w:rPr>
              <w:t>Budžet</w:t>
            </w:r>
          </w:p>
        </w:tc>
        <w:tc>
          <w:tcPr>
            <w:tcW w:w="390" w:type="pct"/>
            <w:gridSpan w:val="3"/>
            <w:tcBorders>
              <w:bottom w:val="single" w:sz="4" w:space="0" w:color="595959" w:themeColor="text1" w:themeTint="A6"/>
            </w:tcBorders>
            <w:shd w:val="clear" w:color="auto" w:fill="auto"/>
            <w:textDirection w:val="btLr"/>
            <w:vAlign w:val="center"/>
          </w:tcPr>
          <w:p w:rsidR="00796886" w:rsidRPr="008B5517" w:rsidRDefault="00796886" w:rsidP="00623814">
            <w:pPr>
              <w:ind w:left="113" w:right="113"/>
              <w:contextualSpacing/>
              <w:jc w:val="center"/>
              <w:rPr>
                <w:rFonts w:ascii="Times New Roman" w:hAnsi="Times New Roman"/>
                <w:sz w:val="18"/>
                <w:szCs w:val="18"/>
                <w:lang w:val="bs-Latn-BA"/>
              </w:rPr>
            </w:pPr>
            <w:r w:rsidRPr="008B5517">
              <w:rPr>
                <w:rFonts w:ascii="Times New Roman" w:hAnsi="Times New Roman"/>
                <w:sz w:val="18"/>
                <w:szCs w:val="18"/>
                <w:lang w:val="bs-Latn-BA"/>
              </w:rPr>
              <w:t>800.000,00</w:t>
            </w:r>
          </w:p>
        </w:tc>
        <w:tc>
          <w:tcPr>
            <w:tcW w:w="294" w:type="pct"/>
            <w:gridSpan w:val="2"/>
            <w:tcBorders>
              <w:bottom w:val="single" w:sz="4" w:space="0" w:color="595959" w:themeColor="text1" w:themeTint="A6"/>
            </w:tcBorders>
            <w:shd w:val="clear" w:color="auto" w:fill="auto"/>
            <w:textDirection w:val="btLr"/>
            <w:vAlign w:val="center"/>
          </w:tcPr>
          <w:p w:rsidR="00796886" w:rsidRPr="008B5517" w:rsidRDefault="00796886" w:rsidP="00623814">
            <w:pPr>
              <w:ind w:left="113" w:right="113"/>
              <w:contextualSpacing/>
              <w:jc w:val="center"/>
              <w:rPr>
                <w:rFonts w:ascii="Times New Roman" w:hAnsi="Times New Roman"/>
                <w:sz w:val="18"/>
                <w:szCs w:val="18"/>
                <w:lang w:val="bs-Latn-BA"/>
              </w:rPr>
            </w:pPr>
            <w:r w:rsidRPr="008B5517">
              <w:rPr>
                <w:rFonts w:ascii="Times New Roman" w:hAnsi="Times New Roman"/>
                <w:sz w:val="18"/>
                <w:szCs w:val="18"/>
                <w:lang w:val="bs-Latn-BA"/>
              </w:rPr>
              <w:t>800.000,00</w:t>
            </w:r>
          </w:p>
        </w:tc>
        <w:tc>
          <w:tcPr>
            <w:tcW w:w="291" w:type="pct"/>
            <w:tcBorders>
              <w:bottom w:val="single" w:sz="4" w:space="0" w:color="595959" w:themeColor="text1" w:themeTint="A6"/>
            </w:tcBorders>
            <w:shd w:val="clear" w:color="auto" w:fill="auto"/>
            <w:textDirection w:val="btLr"/>
            <w:vAlign w:val="center"/>
          </w:tcPr>
          <w:p w:rsidR="00796886" w:rsidRPr="008B5517" w:rsidRDefault="00796886" w:rsidP="00623814">
            <w:pPr>
              <w:ind w:left="113" w:right="113"/>
              <w:contextualSpacing/>
              <w:jc w:val="center"/>
              <w:rPr>
                <w:rFonts w:ascii="Times New Roman" w:hAnsi="Times New Roman"/>
                <w:sz w:val="18"/>
                <w:szCs w:val="18"/>
                <w:lang w:val="bs-Latn-BA"/>
              </w:rPr>
            </w:pPr>
            <w:r w:rsidRPr="008B5517">
              <w:rPr>
                <w:rFonts w:ascii="Times New Roman" w:hAnsi="Times New Roman"/>
                <w:sz w:val="18"/>
                <w:szCs w:val="18"/>
                <w:lang w:val="bs-Latn-BA"/>
              </w:rPr>
              <w:t>I -IV</w:t>
            </w:r>
          </w:p>
        </w:tc>
        <w:tc>
          <w:tcPr>
            <w:tcW w:w="298" w:type="pct"/>
            <w:gridSpan w:val="5"/>
            <w:tcBorders>
              <w:bottom w:val="single" w:sz="4" w:space="0" w:color="595959" w:themeColor="text1" w:themeTint="A6"/>
            </w:tcBorders>
            <w:shd w:val="clear" w:color="auto" w:fill="auto"/>
            <w:textDirection w:val="btLr"/>
            <w:vAlign w:val="center"/>
          </w:tcPr>
          <w:p w:rsidR="00796886" w:rsidRPr="008B5517" w:rsidRDefault="00796886" w:rsidP="00623814">
            <w:pPr>
              <w:ind w:left="113" w:right="113"/>
              <w:contextualSpacing/>
              <w:jc w:val="center"/>
              <w:rPr>
                <w:rFonts w:ascii="Times New Roman" w:hAnsi="Times New Roman"/>
                <w:sz w:val="18"/>
                <w:szCs w:val="18"/>
                <w:lang w:val="bs-Latn-BA"/>
              </w:rPr>
            </w:pPr>
            <w:r w:rsidRPr="008B5517">
              <w:rPr>
                <w:rFonts w:ascii="Times New Roman" w:hAnsi="Times New Roman"/>
                <w:sz w:val="18"/>
                <w:szCs w:val="18"/>
                <w:lang w:val="bs-Latn-BA"/>
              </w:rPr>
              <w:t>I -IV</w:t>
            </w:r>
          </w:p>
        </w:tc>
        <w:tc>
          <w:tcPr>
            <w:tcW w:w="683" w:type="pct"/>
            <w:gridSpan w:val="5"/>
            <w:tcBorders>
              <w:bottom w:val="single" w:sz="4" w:space="0" w:color="595959" w:themeColor="text1" w:themeTint="A6"/>
            </w:tcBorders>
            <w:shd w:val="clear" w:color="auto" w:fill="auto"/>
            <w:textDirection w:val="btLr"/>
            <w:vAlign w:val="center"/>
          </w:tcPr>
          <w:p w:rsidR="00796886" w:rsidRPr="008B5517" w:rsidRDefault="00796886" w:rsidP="00623814">
            <w:pPr>
              <w:contextualSpacing/>
              <w:jc w:val="center"/>
              <w:rPr>
                <w:rFonts w:ascii="Times New Roman" w:hAnsi="Times New Roman"/>
                <w:sz w:val="18"/>
                <w:szCs w:val="18"/>
                <w:lang w:val="bs-Latn-BA"/>
              </w:rPr>
            </w:pPr>
            <w:r w:rsidRPr="008B5517">
              <w:rPr>
                <w:rFonts w:ascii="Times New Roman" w:hAnsi="Times New Roman"/>
                <w:sz w:val="18"/>
                <w:szCs w:val="18"/>
                <w:lang w:val="bs-Latn-BA"/>
              </w:rPr>
              <w:t>Izvršeno prema planu</w:t>
            </w:r>
          </w:p>
        </w:tc>
      </w:tr>
      <w:tr w:rsidR="004513D9" w:rsidRPr="008B5517" w:rsidTr="004513D9">
        <w:trPr>
          <w:cantSplit/>
          <w:trHeight w:val="1389"/>
        </w:trPr>
        <w:tc>
          <w:tcPr>
            <w:tcW w:w="567" w:type="pct"/>
            <w:gridSpan w:val="4"/>
            <w:tcBorders>
              <w:bottom w:val="single" w:sz="4" w:space="0" w:color="595959" w:themeColor="text1" w:themeTint="A6"/>
            </w:tcBorders>
            <w:shd w:val="clear" w:color="auto" w:fill="auto"/>
            <w:vAlign w:val="center"/>
          </w:tcPr>
          <w:p w:rsidR="00796886" w:rsidRPr="008B5517" w:rsidRDefault="00796886" w:rsidP="00623814">
            <w:pPr>
              <w:contextualSpacing/>
              <w:rPr>
                <w:rFonts w:ascii="Times New Roman" w:eastAsia="Cambria" w:hAnsi="Times New Roman"/>
                <w:sz w:val="18"/>
                <w:szCs w:val="18"/>
                <w:lang w:val="bs-Latn-BA" w:eastAsia="sr-Latn-BA"/>
              </w:rPr>
            </w:pPr>
            <w:r w:rsidRPr="008B5517">
              <w:rPr>
                <w:rFonts w:ascii="Times New Roman" w:eastAsia="Cambria" w:hAnsi="Times New Roman"/>
                <w:sz w:val="18"/>
                <w:szCs w:val="18"/>
                <w:lang w:val="bs-Latn-BA" w:eastAsia="sr-Latn-BA"/>
              </w:rPr>
              <w:t>2.1.2.2. Održavanje SDH</w:t>
            </w:r>
          </w:p>
          <w:p w:rsidR="00796886" w:rsidRPr="008B5517" w:rsidRDefault="00796886" w:rsidP="00623814">
            <w:pPr>
              <w:contextualSpacing/>
              <w:jc w:val="center"/>
              <w:rPr>
                <w:rFonts w:ascii="Times New Roman" w:eastAsia="Cambria" w:hAnsi="Times New Roman"/>
                <w:sz w:val="18"/>
                <w:szCs w:val="18"/>
                <w:lang w:val="bs-Latn-BA" w:eastAsia="sr-Latn-BA"/>
              </w:rPr>
            </w:pPr>
          </w:p>
        </w:tc>
        <w:tc>
          <w:tcPr>
            <w:tcW w:w="531" w:type="pct"/>
            <w:gridSpan w:val="6"/>
            <w:tcBorders>
              <w:bottom w:val="single" w:sz="4" w:space="0" w:color="595959" w:themeColor="text1" w:themeTint="A6"/>
            </w:tcBorders>
            <w:shd w:val="clear" w:color="auto" w:fill="auto"/>
            <w:vAlign w:val="center"/>
          </w:tcPr>
          <w:p w:rsidR="00796886" w:rsidRPr="008B5517" w:rsidRDefault="00796886" w:rsidP="00623814">
            <w:pPr>
              <w:contextualSpacing/>
              <w:jc w:val="center"/>
              <w:rPr>
                <w:rFonts w:ascii="Times New Roman" w:hAnsi="Times New Roman"/>
                <w:sz w:val="18"/>
                <w:szCs w:val="18"/>
                <w:lang w:val="bs-Latn-BA"/>
              </w:rPr>
            </w:pPr>
            <w:r w:rsidRPr="008B5517">
              <w:rPr>
                <w:rFonts w:ascii="Times New Roman" w:hAnsi="Times New Roman"/>
                <w:sz w:val="18"/>
                <w:szCs w:val="18"/>
                <w:lang w:val="bs-Latn-BA"/>
              </w:rPr>
              <w:t>Tehnički sektor</w:t>
            </w:r>
          </w:p>
        </w:tc>
        <w:tc>
          <w:tcPr>
            <w:tcW w:w="282" w:type="pct"/>
            <w:tcBorders>
              <w:bottom w:val="single" w:sz="4" w:space="0" w:color="595959" w:themeColor="text1" w:themeTint="A6"/>
            </w:tcBorders>
            <w:shd w:val="clear" w:color="auto" w:fill="auto"/>
            <w:textDirection w:val="btLr"/>
            <w:vAlign w:val="center"/>
          </w:tcPr>
          <w:p w:rsidR="00796886" w:rsidRPr="008B5517" w:rsidRDefault="00796886" w:rsidP="00623814">
            <w:pPr>
              <w:ind w:left="113" w:right="113"/>
              <w:contextualSpacing/>
              <w:jc w:val="center"/>
              <w:rPr>
                <w:rFonts w:ascii="Times New Roman" w:hAnsi="Times New Roman"/>
                <w:sz w:val="18"/>
                <w:szCs w:val="18"/>
                <w:lang w:val="bs-Latn-BA"/>
              </w:rPr>
            </w:pPr>
            <w:r w:rsidRPr="008B5517">
              <w:rPr>
                <w:rFonts w:ascii="Times New Roman" w:hAnsi="Times New Roman"/>
                <w:sz w:val="18"/>
                <w:szCs w:val="18"/>
                <w:lang w:val="bs-Latn-BA"/>
              </w:rPr>
              <w:t>Procenat</w:t>
            </w:r>
          </w:p>
        </w:tc>
        <w:tc>
          <w:tcPr>
            <w:tcW w:w="347" w:type="pct"/>
            <w:gridSpan w:val="3"/>
            <w:tcBorders>
              <w:bottom w:val="single" w:sz="4" w:space="0" w:color="595959" w:themeColor="text1" w:themeTint="A6"/>
            </w:tcBorders>
            <w:shd w:val="clear" w:color="auto" w:fill="auto"/>
            <w:textDirection w:val="btLr"/>
            <w:vAlign w:val="center"/>
          </w:tcPr>
          <w:p w:rsidR="00796886" w:rsidRPr="008B5517" w:rsidRDefault="00796886" w:rsidP="00623814">
            <w:pPr>
              <w:ind w:left="113" w:right="113"/>
              <w:contextualSpacing/>
              <w:jc w:val="center"/>
              <w:rPr>
                <w:rFonts w:ascii="Times New Roman" w:hAnsi="Times New Roman"/>
                <w:sz w:val="18"/>
                <w:szCs w:val="18"/>
                <w:lang w:val="bs-Latn-BA"/>
              </w:rPr>
            </w:pPr>
            <w:r w:rsidRPr="008B5517">
              <w:rPr>
                <w:rFonts w:ascii="Times New Roman" w:hAnsi="Times New Roman"/>
                <w:sz w:val="18"/>
                <w:szCs w:val="18"/>
                <w:lang w:val="bs-Latn-BA"/>
              </w:rPr>
              <w:t>99,5 %</w:t>
            </w:r>
          </w:p>
        </w:tc>
        <w:tc>
          <w:tcPr>
            <w:tcW w:w="390" w:type="pct"/>
            <w:gridSpan w:val="2"/>
            <w:tcBorders>
              <w:bottom w:val="single" w:sz="4" w:space="0" w:color="595959" w:themeColor="text1" w:themeTint="A6"/>
            </w:tcBorders>
            <w:shd w:val="clear" w:color="auto" w:fill="auto"/>
            <w:textDirection w:val="btLr"/>
            <w:vAlign w:val="center"/>
          </w:tcPr>
          <w:p w:rsidR="00796886" w:rsidRPr="008B5517" w:rsidRDefault="00796886" w:rsidP="00623814">
            <w:pPr>
              <w:ind w:left="113" w:right="113"/>
              <w:contextualSpacing/>
              <w:jc w:val="center"/>
              <w:rPr>
                <w:rFonts w:ascii="Times New Roman" w:hAnsi="Times New Roman"/>
                <w:sz w:val="18"/>
                <w:szCs w:val="18"/>
                <w:lang w:val="bs-Latn-BA"/>
              </w:rPr>
            </w:pPr>
            <w:r w:rsidRPr="008B5517">
              <w:rPr>
                <w:rFonts w:ascii="Times New Roman" w:hAnsi="Times New Roman"/>
                <w:sz w:val="18"/>
                <w:szCs w:val="18"/>
                <w:lang w:val="bs-Latn-BA"/>
              </w:rPr>
              <w:t>99,8%</w:t>
            </w:r>
          </w:p>
        </w:tc>
        <w:tc>
          <w:tcPr>
            <w:tcW w:w="538" w:type="pct"/>
            <w:gridSpan w:val="3"/>
            <w:tcBorders>
              <w:bottom w:val="single" w:sz="4" w:space="0" w:color="595959" w:themeColor="text1" w:themeTint="A6"/>
            </w:tcBorders>
            <w:shd w:val="clear" w:color="auto" w:fill="auto"/>
            <w:textDirection w:val="btLr"/>
            <w:vAlign w:val="center"/>
          </w:tcPr>
          <w:p w:rsidR="00796886" w:rsidRPr="008B5517" w:rsidRDefault="00796886" w:rsidP="00623814">
            <w:pPr>
              <w:ind w:left="113" w:right="113"/>
              <w:contextualSpacing/>
              <w:jc w:val="center"/>
              <w:rPr>
                <w:rFonts w:ascii="Times New Roman" w:eastAsia="Times New Roman" w:hAnsi="Times New Roman"/>
                <w:sz w:val="18"/>
                <w:szCs w:val="18"/>
                <w:lang w:eastAsia="sr-Latn-BA"/>
              </w:rPr>
            </w:pPr>
            <w:r w:rsidRPr="008B5517">
              <w:rPr>
                <w:rFonts w:ascii="Times New Roman" w:hAnsi="Times New Roman"/>
                <w:sz w:val="18"/>
                <w:szCs w:val="18"/>
                <w:lang w:val="bs-Latn-BA"/>
              </w:rPr>
              <w:t>99,6%</w:t>
            </w:r>
          </w:p>
        </w:tc>
        <w:tc>
          <w:tcPr>
            <w:tcW w:w="389" w:type="pct"/>
            <w:tcBorders>
              <w:bottom w:val="single" w:sz="4" w:space="0" w:color="595959" w:themeColor="text1" w:themeTint="A6"/>
            </w:tcBorders>
            <w:shd w:val="clear" w:color="auto" w:fill="auto"/>
            <w:textDirection w:val="btLr"/>
            <w:vAlign w:val="center"/>
          </w:tcPr>
          <w:p w:rsidR="00796886" w:rsidRPr="008B5517" w:rsidRDefault="00796886" w:rsidP="00623814">
            <w:pPr>
              <w:ind w:left="113" w:right="113"/>
              <w:contextualSpacing/>
              <w:jc w:val="center"/>
              <w:rPr>
                <w:rFonts w:ascii="Times New Roman" w:hAnsi="Times New Roman"/>
                <w:sz w:val="18"/>
                <w:szCs w:val="18"/>
                <w:lang w:val="bs-Latn-BA"/>
              </w:rPr>
            </w:pPr>
            <w:r w:rsidRPr="008B5517">
              <w:rPr>
                <w:rFonts w:ascii="Times New Roman" w:hAnsi="Times New Roman"/>
                <w:sz w:val="18"/>
                <w:szCs w:val="18"/>
                <w:lang w:val="bs-Latn-BA"/>
              </w:rPr>
              <w:t>Budžet</w:t>
            </w:r>
          </w:p>
        </w:tc>
        <w:tc>
          <w:tcPr>
            <w:tcW w:w="390" w:type="pct"/>
            <w:gridSpan w:val="3"/>
            <w:tcBorders>
              <w:bottom w:val="single" w:sz="4" w:space="0" w:color="595959" w:themeColor="text1" w:themeTint="A6"/>
            </w:tcBorders>
            <w:shd w:val="clear" w:color="auto" w:fill="auto"/>
            <w:textDirection w:val="btLr"/>
            <w:vAlign w:val="center"/>
          </w:tcPr>
          <w:p w:rsidR="00796886" w:rsidRPr="008B5517" w:rsidRDefault="00796886" w:rsidP="00623814">
            <w:pPr>
              <w:ind w:left="113" w:right="113"/>
              <w:contextualSpacing/>
              <w:jc w:val="center"/>
              <w:rPr>
                <w:rFonts w:ascii="Times New Roman" w:hAnsi="Times New Roman"/>
                <w:sz w:val="18"/>
                <w:szCs w:val="18"/>
                <w:lang w:val="bs-Latn-BA"/>
              </w:rPr>
            </w:pPr>
            <w:r w:rsidRPr="008B5517">
              <w:rPr>
                <w:rFonts w:ascii="Times New Roman" w:hAnsi="Times New Roman"/>
                <w:sz w:val="18"/>
                <w:szCs w:val="18"/>
                <w:lang w:val="bs-Latn-BA"/>
              </w:rPr>
              <w:t>500.000,00</w:t>
            </w:r>
          </w:p>
        </w:tc>
        <w:tc>
          <w:tcPr>
            <w:tcW w:w="294" w:type="pct"/>
            <w:gridSpan w:val="2"/>
            <w:tcBorders>
              <w:bottom w:val="single" w:sz="4" w:space="0" w:color="595959" w:themeColor="text1" w:themeTint="A6"/>
            </w:tcBorders>
            <w:shd w:val="clear" w:color="auto" w:fill="auto"/>
            <w:textDirection w:val="btLr"/>
            <w:vAlign w:val="center"/>
          </w:tcPr>
          <w:p w:rsidR="00796886" w:rsidRPr="008B5517" w:rsidRDefault="00796886" w:rsidP="00623814">
            <w:pPr>
              <w:ind w:left="113" w:right="113"/>
              <w:contextualSpacing/>
              <w:jc w:val="center"/>
              <w:rPr>
                <w:rFonts w:ascii="Times New Roman" w:hAnsi="Times New Roman"/>
                <w:sz w:val="18"/>
                <w:szCs w:val="18"/>
                <w:lang w:val="bs-Latn-BA"/>
              </w:rPr>
            </w:pPr>
            <w:r w:rsidRPr="008B5517">
              <w:rPr>
                <w:rFonts w:ascii="Times New Roman" w:hAnsi="Times New Roman"/>
                <w:sz w:val="18"/>
                <w:szCs w:val="18"/>
                <w:lang w:val="bs-Latn-BA"/>
              </w:rPr>
              <w:t>420 .000,00</w:t>
            </w:r>
          </w:p>
        </w:tc>
        <w:tc>
          <w:tcPr>
            <w:tcW w:w="291" w:type="pct"/>
            <w:tcBorders>
              <w:bottom w:val="single" w:sz="4" w:space="0" w:color="595959" w:themeColor="text1" w:themeTint="A6"/>
            </w:tcBorders>
            <w:shd w:val="clear" w:color="auto" w:fill="auto"/>
            <w:textDirection w:val="btLr"/>
            <w:vAlign w:val="center"/>
          </w:tcPr>
          <w:p w:rsidR="00796886" w:rsidRPr="008B5517" w:rsidRDefault="00796886" w:rsidP="00623814">
            <w:pPr>
              <w:ind w:left="113" w:right="113"/>
              <w:contextualSpacing/>
              <w:jc w:val="center"/>
              <w:rPr>
                <w:rFonts w:ascii="Times New Roman" w:hAnsi="Times New Roman"/>
                <w:sz w:val="18"/>
                <w:szCs w:val="18"/>
                <w:lang w:val="bs-Latn-BA"/>
              </w:rPr>
            </w:pPr>
            <w:r w:rsidRPr="008B5517">
              <w:rPr>
                <w:rFonts w:ascii="Times New Roman" w:hAnsi="Times New Roman"/>
                <w:sz w:val="18"/>
                <w:szCs w:val="18"/>
                <w:lang w:val="bs-Latn-BA"/>
              </w:rPr>
              <w:t>I -IV</w:t>
            </w:r>
          </w:p>
        </w:tc>
        <w:tc>
          <w:tcPr>
            <w:tcW w:w="298" w:type="pct"/>
            <w:gridSpan w:val="5"/>
            <w:tcBorders>
              <w:bottom w:val="single" w:sz="4" w:space="0" w:color="595959" w:themeColor="text1" w:themeTint="A6"/>
            </w:tcBorders>
            <w:shd w:val="clear" w:color="auto" w:fill="auto"/>
            <w:textDirection w:val="btLr"/>
            <w:vAlign w:val="center"/>
          </w:tcPr>
          <w:p w:rsidR="00796886" w:rsidRPr="008B5517" w:rsidRDefault="00796886" w:rsidP="00623814">
            <w:pPr>
              <w:ind w:left="113" w:right="113"/>
              <w:contextualSpacing/>
              <w:jc w:val="center"/>
              <w:rPr>
                <w:rFonts w:ascii="Times New Roman" w:hAnsi="Times New Roman"/>
                <w:sz w:val="18"/>
                <w:szCs w:val="18"/>
                <w:lang w:val="bs-Latn-BA"/>
              </w:rPr>
            </w:pPr>
            <w:r w:rsidRPr="008B5517">
              <w:rPr>
                <w:rFonts w:ascii="Times New Roman" w:hAnsi="Times New Roman"/>
                <w:sz w:val="18"/>
                <w:szCs w:val="18"/>
                <w:lang w:val="bs-Latn-BA"/>
              </w:rPr>
              <w:t>I -IV</w:t>
            </w:r>
          </w:p>
        </w:tc>
        <w:tc>
          <w:tcPr>
            <w:tcW w:w="683" w:type="pct"/>
            <w:gridSpan w:val="5"/>
            <w:tcBorders>
              <w:bottom w:val="single" w:sz="4" w:space="0" w:color="595959" w:themeColor="text1" w:themeTint="A6"/>
            </w:tcBorders>
            <w:shd w:val="clear" w:color="auto" w:fill="auto"/>
            <w:textDirection w:val="btLr"/>
            <w:vAlign w:val="center"/>
          </w:tcPr>
          <w:p w:rsidR="00796886" w:rsidRPr="008B5517" w:rsidRDefault="00796886" w:rsidP="00623814">
            <w:pPr>
              <w:contextualSpacing/>
              <w:jc w:val="center"/>
              <w:rPr>
                <w:rFonts w:ascii="Times New Roman" w:hAnsi="Times New Roman"/>
                <w:sz w:val="18"/>
                <w:szCs w:val="18"/>
                <w:lang w:val="bs-Latn-BA"/>
              </w:rPr>
            </w:pPr>
            <w:r w:rsidRPr="008B5517">
              <w:rPr>
                <w:rFonts w:ascii="Times New Roman" w:hAnsi="Times New Roman"/>
                <w:sz w:val="18"/>
                <w:szCs w:val="18"/>
                <w:lang w:val="bs-Latn-BA"/>
              </w:rPr>
              <w:t>Izvršeno prema planu aktivnosti</w:t>
            </w:r>
          </w:p>
        </w:tc>
      </w:tr>
      <w:tr w:rsidR="00215A46" w:rsidRPr="008B5517" w:rsidTr="004513D9">
        <w:trPr>
          <w:cantSplit/>
          <w:trHeight w:val="396"/>
        </w:trPr>
        <w:tc>
          <w:tcPr>
            <w:tcW w:w="5000" w:type="pct"/>
            <w:gridSpan w:val="36"/>
            <w:tcBorders>
              <w:bottom w:val="single" w:sz="4" w:space="0" w:color="595959" w:themeColor="text1" w:themeTint="A6"/>
            </w:tcBorders>
            <w:shd w:val="clear" w:color="auto" w:fill="D9D9D9" w:themeFill="background1" w:themeFillShade="D9"/>
            <w:vAlign w:val="center"/>
          </w:tcPr>
          <w:p w:rsidR="00215A46" w:rsidRPr="008B5517" w:rsidRDefault="00215A46" w:rsidP="006C3C18">
            <w:pPr>
              <w:contextualSpacing/>
              <w:rPr>
                <w:rFonts w:ascii="Times New Roman" w:hAnsi="Times New Roman"/>
                <w:b/>
                <w:sz w:val="18"/>
                <w:szCs w:val="18"/>
                <w:lang w:val="bs-Latn-BA"/>
              </w:rPr>
            </w:pPr>
            <w:r w:rsidRPr="008B5517">
              <w:rPr>
                <w:rFonts w:ascii="Times New Roman" w:hAnsi="Times New Roman"/>
                <w:b/>
                <w:sz w:val="18"/>
                <w:szCs w:val="18"/>
                <w:lang w:val="bs-Latn-BA"/>
              </w:rPr>
              <w:lastRenderedPageBreak/>
              <w:t>2.1.3. Održavanje i unapređenje aplikacija i cjelokupne IT opreme</w:t>
            </w:r>
          </w:p>
        </w:tc>
      </w:tr>
      <w:tr w:rsidR="004513D9" w:rsidRPr="008B5517" w:rsidTr="004513D9">
        <w:trPr>
          <w:cantSplit/>
          <w:trHeight w:val="2060"/>
        </w:trPr>
        <w:tc>
          <w:tcPr>
            <w:tcW w:w="567" w:type="pct"/>
            <w:gridSpan w:val="4"/>
            <w:shd w:val="clear" w:color="auto" w:fill="auto"/>
            <w:vAlign w:val="center"/>
          </w:tcPr>
          <w:p w:rsidR="009805E7" w:rsidRPr="008B5517" w:rsidRDefault="009805E7" w:rsidP="002504AD">
            <w:pPr>
              <w:contextualSpacing/>
              <w:rPr>
                <w:rFonts w:ascii="Times New Roman" w:hAnsi="Times New Roman"/>
                <w:sz w:val="18"/>
                <w:szCs w:val="18"/>
                <w:lang w:val="bs-Latn-BA"/>
              </w:rPr>
            </w:pPr>
            <w:r w:rsidRPr="008B5517">
              <w:rPr>
                <w:rFonts w:ascii="Times New Roman" w:hAnsi="Times New Roman"/>
                <w:sz w:val="18"/>
                <w:szCs w:val="18"/>
                <w:lang w:val="bs-Latn-BA"/>
              </w:rPr>
              <w:t xml:space="preserve">2.1.3.1 Jačanje kapaciteta i informacionog sistema IDDEEA-e, projekti IPA II </w:t>
            </w:r>
          </w:p>
        </w:tc>
        <w:tc>
          <w:tcPr>
            <w:tcW w:w="531" w:type="pct"/>
            <w:gridSpan w:val="6"/>
            <w:shd w:val="clear" w:color="auto" w:fill="auto"/>
            <w:vAlign w:val="center"/>
          </w:tcPr>
          <w:p w:rsidR="009805E7" w:rsidRPr="008B5517" w:rsidRDefault="009805E7" w:rsidP="004513D9">
            <w:pPr>
              <w:contextualSpacing/>
              <w:jc w:val="center"/>
              <w:rPr>
                <w:rFonts w:ascii="Times New Roman" w:hAnsi="Times New Roman"/>
                <w:sz w:val="18"/>
                <w:szCs w:val="18"/>
                <w:lang w:val="bs-Latn-BA"/>
              </w:rPr>
            </w:pPr>
            <w:r w:rsidRPr="008B5517">
              <w:rPr>
                <w:rFonts w:ascii="Times New Roman" w:hAnsi="Times New Roman"/>
                <w:sz w:val="18"/>
                <w:szCs w:val="18"/>
                <w:lang w:val="bs-Latn-BA"/>
              </w:rPr>
              <w:t>Sektor za standarde i međunarodnu saradnju i Odsjek za razvoj projekata i saradnju sa međunarodnim institucijama – Regionalni centar Sarajevo</w:t>
            </w:r>
          </w:p>
        </w:tc>
        <w:tc>
          <w:tcPr>
            <w:tcW w:w="294" w:type="pct"/>
            <w:gridSpan w:val="3"/>
            <w:shd w:val="clear" w:color="auto" w:fill="auto"/>
            <w:textDirection w:val="btLr"/>
            <w:vAlign w:val="center"/>
          </w:tcPr>
          <w:p w:rsidR="009805E7" w:rsidRPr="008B5517" w:rsidRDefault="009805E7" w:rsidP="004513D9">
            <w:pPr>
              <w:ind w:left="113" w:right="113"/>
              <w:contextualSpacing/>
              <w:jc w:val="center"/>
              <w:rPr>
                <w:rFonts w:ascii="Times New Roman" w:hAnsi="Times New Roman"/>
                <w:sz w:val="18"/>
                <w:szCs w:val="18"/>
                <w:lang w:val="bs-Latn-BA"/>
              </w:rPr>
            </w:pPr>
            <w:r w:rsidRPr="008B5517">
              <w:rPr>
                <w:rFonts w:ascii="Times New Roman" w:hAnsi="Times New Roman"/>
                <w:sz w:val="18"/>
                <w:szCs w:val="18"/>
                <w:lang w:val="bs-Latn-BA"/>
              </w:rPr>
              <w:t>Opisno</w:t>
            </w:r>
          </w:p>
        </w:tc>
        <w:tc>
          <w:tcPr>
            <w:tcW w:w="335" w:type="pct"/>
            <w:shd w:val="clear" w:color="auto" w:fill="auto"/>
            <w:textDirection w:val="btLr"/>
            <w:vAlign w:val="center"/>
          </w:tcPr>
          <w:p w:rsidR="009805E7" w:rsidRPr="004513D9" w:rsidRDefault="00EC01EB" w:rsidP="004513D9">
            <w:pPr>
              <w:ind w:left="113" w:right="113"/>
              <w:contextualSpacing/>
              <w:jc w:val="center"/>
              <w:rPr>
                <w:rFonts w:ascii="Times New Roman" w:hAnsi="Times New Roman"/>
                <w:sz w:val="14"/>
                <w:szCs w:val="14"/>
                <w:lang w:val="bs-Latn-BA"/>
              </w:rPr>
            </w:pPr>
            <w:r w:rsidRPr="004513D9">
              <w:rPr>
                <w:rFonts w:ascii="Times New Roman" w:hAnsi="Times New Roman"/>
                <w:sz w:val="14"/>
                <w:szCs w:val="14"/>
                <w:lang w:val="bs-Latn-BA"/>
              </w:rPr>
              <w:t>Komponenta koja se tiče nabavke opreme je realizirana. Komponenta koja se tiče pružanja usluga je počela sa realizacijom u II kvartalu 2021. godine.</w:t>
            </w:r>
          </w:p>
        </w:tc>
        <w:tc>
          <w:tcPr>
            <w:tcW w:w="394" w:type="pct"/>
            <w:gridSpan w:val="3"/>
            <w:shd w:val="clear" w:color="auto" w:fill="auto"/>
            <w:textDirection w:val="btLr"/>
            <w:vAlign w:val="center"/>
          </w:tcPr>
          <w:p w:rsidR="009805E7" w:rsidRPr="008B5517" w:rsidRDefault="009805E7" w:rsidP="004513D9">
            <w:pPr>
              <w:ind w:left="113" w:right="113"/>
              <w:contextualSpacing/>
              <w:jc w:val="center"/>
              <w:rPr>
                <w:rFonts w:ascii="Times New Roman" w:hAnsi="Times New Roman"/>
                <w:sz w:val="18"/>
                <w:szCs w:val="18"/>
                <w:lang w:val="bs-Latn-BA"/>
              </w:rPr>
            </w:pPr>
            <w:r w:rsidRPr="008B5517">
              <w:rPr>
                <w:rFonts w:ascii="Times New Roman" w:hAnsi="Times New Roman"/>
                <w:sz w:val="18"/>
                <w:szCs w:val="18"/>
                <w:lang w:val="bs-Latn-BA"/>
              </w:rPr>
              <w:t>Sprovedene tenderske procedure od strane EU kao ugovrnog organa.</w:t>
            </w:r>
          </w:p>
        </w:tc>
        <w:tc>
          <w:tcPr>
            <w:tcW w:w="534" w:type="pct"/>
            <w:gridSpan w:val="2"/>
            <w:shd w:val="clear" w:color="auto" w:fill="auto"/>
            <w:textDirection w:val="btLr"/>
            <w:vAlign w:val="center"/>
          </w:tcPr>
          <w:p w:rsidR="009805E7" w:rsidRPr="008B5517" w:rsidRDefault="009805E7" w:rsidP="004513D9">
            <w:pPr>
              <w:ind w:left="113" w:right="113"/>
              <w:contextualSpacing/>
              <w:jc w:val="center"/>
              <w:rPr>
                <w:rFonts w:ascii="Times New Roman" w:hAnsi="Times New Roman"/>
                <w:sz w:val="18"/>
                <w:szCs w:val="18"/>
                <w:lang w:val="bs-Latn-BA"/>
              </w:rPr>
            </w:pPr>
            <w:r w:rsidRPr="008B5517">
              <w:rPr>
                <w:rFonts w:ascii="Times New Roman" w:hAnsi="Times New Roman"/>
                <w:sz w:val="18"/>
                <w:szCs w:val="18"/>
                <w:lang w:val="bs-Latn-BA"/>
              </w:rPr>
              <w:t>Počela realizacija projekata pod IPA II komponentom</w:t>
            </w:r>
          </w:p>
        </w:tc>
        <w:tc>
          <w:tcPr>
            <w:tcW w:w="389" w:type="pct"/>
            <w:shd w:val="clear" w:color="auto" w:fill="auto"/>
            <w:textDirection w:val="btLr"/>
            <w:vAlign w:val="center"/>
          </w:tcPr>
          <w:p w:rsidR="009805E7" w:rsidRPr="008B5517" w:rsidRDefault="009805E7" w:rsidP="004513D9">
            <w:pPr>
              <w:ind w:left="113" w:right="113"/>
              <w:contextualSpacing/>
              <w:jc w:val="center"/>
              <w:rPr>
                <w:rFonts w:ascii="Times New Roman" w:hAnsi="Times New Roman"/>
                <w:sz w:val="18"/>
                <w:szCs w:val="18"/>
                <w:lang w:val="bs-Latn-BA"/>
              </w:rPr>
            </w:pPr>
            <w:r w:rsidRPr="008B5517">
              <w:rPr>
                <w:rFonts w:ascii="Times New Roman" w:hAnsi="Times New Roman"/>
                <w:sz w:val="18"/>
                <w:szCs w:val="18"/>
                <w:lang w:val="bs-Latn-BA"/>
              </w:rPr>
              <w:t>Donacije</w:t>
            </w:r>
          </w:p>
        </w:tc>
        <w:tc>
          <w:tcPr>
            <w:tcW w:w="390" w:type="pct"/>
            <w:gridSpan w:val="3"/>
            <w:shd w:val="clear" w:color="auto" w:fill="auto"/>
            <w:textDirection w:val="btLr"/>
            <w:vAlign w:val="center"/>
          </w:tcPr>
          <w:p w:rsidR="009805E7" w:rsidRPr="008B5517" w:rsidRDefault="009805E7" w:rsidP="004513D9">
            <w:pPr>
              <w:ind w:left="113" w:right="113"/>
              <w:contextualSpacing/>
              <w:jc w:val="center"/>
              <w:rPr>
                <w:rFonts w:ascii="Times New Roman" w:hAnsi="Times New Roman"/>
                <w:sz w:val="18"/>
                <w:szCs w:val="18"/>
                <w:lang w:val="bs-Latn-BA"/>
              </w:rPr>
            </w:pPr>
            <w:r w:rsidRPr="008B5517">
              <w:rPr>
                <w:rFonts w:ascii="Times New Roman" w:hAnsi="Times New Roman"/>
                <w:sz w:val="18"/>
                <w:szCs w:val="18"/>
                <w:lang w:val="bs-Latn-BA"/>
              </w:rPr>
              <w:t>5.867.400,00</w:t>
            </w:r>
          </w:p>
        </w:tc>
        <w:tc>
          <w:tcPr>
            <w:tcW w:w="294" w:type="pct"/>
            <w:gridSpan w:val="2"/>
            <w:shd w:val="clear" w:color="auto" w:fill="auto"/>
            <w:textDirection w:val="btLr"/>
            <w:vAlign w:val="center"/>
          </w:tcPr>
          <w:p w:rsidR="009805E7" w:rsidRPr="008B5517" w:rsidRDefault="009805E7" w:rsidP="004513D9">
            <w:pPr>
              <w:ind w:left="113" w:right="113"/>
              <w:contextualSpacing/>
              <w:jc w:val="center"/>
              <w:rPr>
                <w:rFonts w:ascii="Times New Roman" w:hAnsi="Times New Roman"/>
                <w:sz w:val="18"/>
                <w:szCs w:val="18"/>
                <w:lang w:val="bs-Latn-BA"/>
              </w:rPr>
            </w:pPr>
            <w:r w:rsidRPr="008B5517">
              <w:rPr>
                <w:rFonts w:ascii="Times New Roman" w:hAnsi="Times New Roman"/>
                <w:sz w:val="18"/>
                <w:szCs w:val="18"/>
                <w:lang w:val="bs-Latn-BA"/>
              </w:rPr>
              <w:t>5.867.400,00</w:t>
            </w:r>
          </w:p>
        </w:tc>
        <w:tc>
          <w:tcPr>
            <w:tcW w:w="291" w:type="pct"/>
            <w:shd w:val="clear" w:color="auto" w:fill="auto"/>
            <w:textDirection w:val="btLr"/>
            <w:vAlign w:val="center"/>
          </w:tcPr>
          <w:p w:rsidR="009805E7" w:rsidRPr="008B5517" w:rsidRDefault="009805E7" w:rsidP="004513D9">
            <w:pPr>
              <w:ind w:left="113" w:right="113"/>
              <w:contextualSpacing/>
              <w:jc w:val="center"/>
              <w:rPr>
                <w:rFonts w:ascii="Times New Roman" w:hAnsi="Times New Roman"/>
                <w:sz w:val="18"/>
                <w:szCs w:val="18"/>
                <w:lang w:val="bs-Latn-BA"/>
              </w:rPr>
            </w:pPr>
            <w:r w:rsidRPr="008B5517">
              <w:rPr>
                <w:rFonts w:ascii="Times New Roman" w:hAnsi="Times New Roman"/>
                <w:sz w:val="18"/>
                <w:szCs w:val="18"/>
                <w:lang w:val="bs-Latn-BA"/>
              </w:rPr>
              <w:t>I -IV</w:t>
            </w:r>
          </w:p>
        </w:tc>
        <w:tc>
          <w:tcPr>
            <w:tcW w:w="295" w:type="pct"/>
            <w:gridSpan w:val="4"/>
            <w:shd w:val="clear" w:color="auto" w:fill="auto"/>
            <w:textDirection w:val="btLr"/>
            <w:vAlign w:val="center"/>
          </w:tcPr>
          <w:p w:rsidR="009805E7" w:rsidRPr="008B5517" w:rsidRDefault="009805E7" w:rsidP="004513D9">
            <w:pPr>
              <w:ind w:left="113" w:right="113"/>
              <w:contextualSpacing/>
              <w:jc w:val="center"/>
              <w:rPr>
                <w:rFonts w:ascii="Times New Roman" w:hAnsi="Times New Roman"/>
                <w:sz w:val="18"/>
                <w:szCs w:val="18"/>
                <w:lang w:val="bs-Latn-BA"/>
              </w:rPr>
            </w:pPr>
            <w:r w:rsidRPr="008B5517">
              <w:rPr>
                <w:rFonts w:ascii="Times New Roman" w:hAnsi="Times New Roman"/>
                <w:sz w:val="18"/>
                <w:szCs w:val="18"/>
                <w:lang w:val="bs-Latn-BA"/>
              </w:rPr>
              <w:t>I-IV</w:t>
            </w:r>
          </w:p>
        </w:tc>
        <w:tc>
          <w:tcPr>
            <w:tcW w:w="686" w:type="pct"/>
            <w:gridSpan w:val="6"/>
            <w:shd w:val="clear" w:color="auto" w:fill="auto"/>
            <w:textDirection w:val="btLr"/>
            <w:vAlign w:val="center"/>
          </w:tcPr>
          <w:p w:rsidR="009805E7" w:rsidRPr="008B5517" w:rsidRDefault="00EC01EB" w:rsidP="004513D9">
            <w:pPr>
              <w:contextualSpacing/>
              <w:jc w:val="center"/>
              <w:rPr>
                <w:rFonts w:ascii="Times New Roman" w:hAnsi="Times New Roman"/>
                <w:sz w:val="18"/>
                <w:szCs w:val="18"/>
                <w:lang w:val="bs-Latn-BA"/>
              </w:rPr>
            </w:pPr>
            <w:r w:rsidRPr="008B5517">
              <w:rPr>
                <w:rFonts w:ascii="Times New Roman" w:hAnsi="Times New Roman"/>
                <w:sz w:val="18"/>
                <w:szCs w:val="18"/>
                <w:lang w:val="bs-Latn-BA"/>
              </w:rPr>
              <w:t>Isporučena oprema u vrijednosti  3,932.321,39 KM. Dio koji se odnosi na usluge u iznosu 1.691.792,95 KM je u fazi realizacije.</w:t>
            </w:r>
          </w:p>
        </w:tc>
      </w:tr>
      <w:tr w:rsidR="004513D9" w:rsidRPr="008B5517" w:rsidTr="004513D9">
        <w:trPr>
          <w:cantSplit/>
          <w:trHeight w:val="1144"/>
        </w:trPr>
        <w:tc>
          <w:tcPr>
            <w:tcW w:w="567" w:type="pct"/>
            <w:gridSpan w:val="4"/>
            <w:tcBorders>
              <w:bottom w:val="single" w:sz="4" w:space="0" w:color="595959" w:themeColor="text1" w:themeTint="A6"/>
            </w:tcBorders>
            <w:shd w:val="clear" w:color="auto" w:fill="auto"/>
            <w:vAlign w:val="center"/>
          </w:tcPr>
          <w:p w:rsidR="009805E7" w:rsidRPr="008B5517" w:rsidRDefault="009805E7" w:rsidP="00F1539E">
            <w:pPr>
              <w:contextualSpacing/>
              <w:rPr>
                <w:rFonts w:ascii="Times New Roman" w:hAnsi="Times New Roman"/>
                <w:sz w:val="18"/>
                <w:szCs w:val="18"/>
                <w:lang w:val="bs-Latn-BA"/>
              </w:rPr>
            </w:pPr>
            <w:r w:rsidRPr="008B5517">
              <w:rPr>
                <w:rFonts w:ascii="Times New Roman" w:hAnsi="Times New Roman"/>
                <w:sz w:val="18"/>
                <w:szCs w:val="18"/>
                <w:lang w:val="bs-Latn-BA"/>
              </w:rPr>
              <w:t>2.1.3.2 Održavanje serverske infrastrukture</w:t>
            </w:r>
          </w:p>
        </w:tc>
        <w:tc>
          <w:tcPr>
            <w:tcW w:w="531" w:type="pct"/>
            <w:gridSpan w:val="6"/>
            <w:tcBorders>
              <w:bottom w:val="single" w:sz="4" w:space="0" w:color="595959" w:themeColor="text1" w:themeTint="A6"/>
            </w:tcBorders>
            <w:shd w:val="clear" w:color="auto" w:fill="auto"/>
            <w:vAlign w:val="center"/>
          </w:tcPr>
          <w:p w:rsidR="009805E7" w:rsidRPr="008B5517" w:rsidRDefault="009805E7" w:rsidP="004513D9">
            <w:pPr>
              <w:contextualSpacing/>
              <w:jc w:val="center"/>
              <w:rPr>
                <w:rFonts w:ascii="Times New Roman" w:hAnsi="Times New Roman"/>
                <w:sz w:val="18"/>
                <w:szCs w:val="18"/>
                <w:lang w:val="bs-Latn-BA"/>
              </w:rPr>
            </w:pPr>
            <w:r w:rsidRPr="008B5517">
              <w:rPr>
                <w:rFonts w:ascii="Times New Roman" w:hAnsi="Times New Roman"/>
                <w:sz w:val="18"/>
                <w:szCs w:val="18"/>
                <w:lang w:val="bs-Latn-BA"/>
              </w:rPr>
              <w:t>Tehnički sektor</w:t>
            </w:r>
          </w:p>
        </w:tc>
        <w:tc>
          <w:tcPr>
            <w:tcW w:w="294" w:type="pct"/>
            <w:gridSpan w:val="3"/>
            <w:tcBorders>
              <w:bottom w:val="single" w:sz="4" w:space="0" w:color="595959" w:themeColor="text1" w:themeTint="A6"/>
            </w:tcBorders>
            <w:shd w:val="clear" w:color="auto" w:fill="auto"/>
            <w:textDirection w:val="btLr"/>
            <w:vAlign w:val="center"/>
          </w:tcPr>
          <w:p w:rsidR="009805E7" w:rsidRPr="008B5517" w:rsidRDefault="009805E7" w:rsidP="004513D9">
            <w:pPr>
              <w:ind w:left="113" w:right="113"/>
              <w:contextualSpacing/>
              <w:jc w:val="center"/>
              <w:rPr>
                <w:rFonts w:ascii="Times New Roman" w:hAnsi="Times New Roman"/>
                <w:sz w:val="18"/>
                <w:szCs w:val="18"/>
                <w:lang w:val="bs-Latn-BA"/>
              </w:rPr>
            </w:pPr>
            <w:r w:rsidRPr="008B5517">
              <w:rPr>
                <w:rFonts w:ascii="Times New Roman" w:hAnsi="Times New Roman"/>
                <w:sz w:val="18"/>
                <w:szCs w:val="18"/>
                <w:lang w:val="bs-Latn-BA"/>
              </w:rPr>
              <w:t>Procenat</w:t>
            </w:r>
          </w:p>
        </w:tc>
        <w:tc>
          <w:tcPr>
            <w:tcW w:w="335" w:type="pct"/>
            <w:tcBorders>
              <w:bottom w:val="single" w:sz="4" w:space="0" w:color="595959" w:themeColor="text1" w:themeTint="A6"/>
            </w:tcBorders>
            <w:shd w:val="clear" w:color="auto" w:fill="auto"/>
            <w:textDirection w:val="btLr"/>
            <w:vAlign w:val="center"/>
          </w:tcPr>
          <w:p w:rsidR="009805E7" w:rsidRPr="008B5517" w:rsidRDefault="009805E7" w:rsidP="004513D9">
            <w:pPr>
              <w:ind w:left="113" w:right="113"/>
              <w:contextualSpacing/>
              <w:jc w:val="center"/>
              <w:rPr>
                <w:rFonts w:ascii="Times New Roman" w:hAnsi="Times New Roman"/>
                <w:sz w:val="18"/>
                <w:szCs w:val="18"/>
                <w:lang w:val="bs-Latn-BA"/>
              </w:rPr>
            </w:pPr>
            <w:r w:rsidRPr="008B5517">
              <w:rPr>
                <w:rFonts w:ascii="Times New Roman" w:hAnsi="Times New Roman"/>
                <w:sz w:val="18"/>
                <w:szCs w:val="18"/>
                <w:lang w:val="bs-Latn-BA"/>
              </w:rPr>
              <w:t>99,7 %</w:t>
            </w:r>
          </w:p>
        </w:tc>
        <w:tc>
          <w:tcPr>
            <w:tcW w:w="394" w:type="pct"/>
            <w:gridSpan w:val="3"/>
            <w:tcBorders>
              <w:bottom w:val="single" w:sz="4" w:space="0" w:color="595959" w:themeColor="text1" w:themeTint="A6"/>
            </w:tcBorders>
            <w:shd w:val="clear" w:color="auto" w:fill="auto"/>
            <w:textDirection w:val="btLr"/>
            <w:vAlign w:val="center"/>
          </w:tcPr>
          <w:p w:rsidR="009805E7" w:rsidRPr="008B5517" w:rsidRDefault="009805E7" w:rsidP="004513D9">
            <w:pPr>
              <w:ind w:left="113" w:right="113"/>
              <w:contextualSpacing/>
              <w:jc w:val="center"/>
              <w:rPr>
                <w:rFonts w:ascii="Times New Roman" w:hAnsi="Times New Roman"/>
                <w:sz w:val="18"/>
                <w:szCs w:val="18"/>
                <w:lang w:val="bs-Latn-BA"/>
              </w:rPr>
            </w:pPr>
            <w:r w:rsidRPr="008B5517">
              <w:rPr>
                <w:rFonts w:ascii="Times New Roman" w:hAnsi="Times New Roman"/>
                <w:sz w:val="18"/>
                <w:szCs w:val="18"/>
                <w:lang w:val="bs-Latn-BA"/>
              </w:rPr>
              <w:t>99,9%</w:t>
            </w:r>
          </w:p>
        </w:tc>
        <w:tc>
          <w:tcPr>
            <w:tcW w:w="534" w:type="pct"/>
            <w:gridSpan w:val="2"/>
            <w:tcBorders>
              <w:bottom w:val="single" w:sz="4" w:space="0" w:color="595959" w:themeColor="text1" w:themeTint="A6"/>
            </w:tcBorders>
            <w:shd w:val="clear" w:color="auto" w:fill="auto"/>
            <w:textDirection w:val="btLr"/>
            <w:vAlign w:val="center"/>
          </w:tcPr>
          <w:p w:rsidR="009805E7" w:rsidRPr="008B5517" w:rsidRDefault="009805E7" w:rsidP="004513D9">
            <w:pPr>
              <w:ind w:left="113" w:right="113"/>
              <w:contextualSpacing/>
              <w:jc w:val="center"/>
              <w:rPr>
                <w:rFonts w:ascii="Times New Roman" w:hAnsi="Times New Roman"/>
                <w:sz w:val="18"/>
                <w:szCs w:val="18"/>
                <w:lang w:val="bs-Latn-BA"/>
              </w:rPr>
            </w:pPr>
            <w:r w:rsidRPr="008B5517">
              <w:rPr>
                <w:rFonts w:ascii="Times New Roman" w:hAnsi="Times New Roman"/>
                <w:sz w:val="18"/>
                <w:szCs w:val="18"/>
                <w:lang w:val="bs-Latn-BA"/>
              </w:rPr>
              <w:t>99,8%</w:t>
            </w:r>
          </w:p>
        </w:tc>
        <w:tc>
          <w:tcPr>
            <w:tcW w:w="389" w:type="pct"/>
            <w:tcBorders>
              <w:bottom w:val="single" w:sz="4" w:space="0" w:color="595959" w:themeColor="text1" w:themeTint="A6"/>
            </w:tcBorders>
            <w:shd w:val="clear" w:color="auto" w:fill="auto"/>
            <w:textDirection w:val="btLr"/>
            <w:vAlign w:val="center"/>
          </w:tcPr>
          <w:p w:rsidR="009805E7" w:rsidRPr="008B5517" w:rsidRDefault="009805E7" w:rsidP="004513D9">
            <w:pPr>
              <w:ind w:left="113" w:right="113"/>
              <w:contextualSpacing/>
              <w:jc w:val="center"/>
              <w:rPr>
                <w:rFonts w:ascii="Times New Roman" w:hAnsi="Times New Roman"/>
                <w:sz w:val="18"/>
                <w:szCs w:val="18"/>
                <w:lang w:val="bs-Latn-BA"/>
              </w:rPr>
            </w:pPr>
            <w:r w:rsidRPr="008B5517">
              <w:rPr>
                <w:rFonts w:ascii="Times New Roman" w:hAnsi="Times New Roman"/>
                <w:sz w:val="18"/>
                <w:szCs w:val="18"/>
                <w:lang w:val="bs-Latn-BA"/>
              </w:rPr>
              <w:t>Budžet</w:t>
            </w:r>
          </w:p>
        </w:tc>
        <w:tc>
          <w:tcPr>
            <w:tcW w:w="390" w:type="pct"/>
            <w:gridSpan w:val="3"/>
            <w:tcBorders>
              <w:bottom w:val="single" w:sz="4" w:space="0" w:color="595959" w:themeColor="text1" w:themeTint="A6"/>
            </w:tcBorders>
            <w:shd w:val="clear" w:color="auto" w:fill="auto"/>
            <w:textDirection w:val="btLr"/>
            <w:vAlign w:val="center"/>
          </w:tcPr>
          <w:p w:rsidR="009805E7" w:rsidRPr="008B5517" w:rsidRDefault="009805E7" w:rsidP="004513D9">
            <w:pPr>
              <w:ind w:left="113" w:right="113"/>
              <w:contextualSpacing/>
              <w:jc w:val="center"/>
              <w:rPr>
                <w:rFonts w:ascii="Times New Roman" w:hAnsi="Times New Roman"/>
                <w:b/>
                <w:sz w:val="18"/>
                <w:szCs w:val="18"/>
                <w:lang w:val="bs-Latn-BA"/>
              </w:rPr>
            </w:pPr>
            <w:r w:rsidRPr="008B5517">
              <w:rPr>
                <w:rFonts w:ascii="Times New Roman" w:hAnsi="Times New Roman"/>
                <w:sz w:val="18"/>
                <w:szCs w:val="18"/>
                <w:lang w:val="bs-Latn-BA"/>
              </w:rPr>
              <w:t>2.731.000,00</w:t>
            </w:r>
          </w:p>
        </w:tc>
        <w:tc>
          <w:tcPr>
            <w:tcW w:w="294" w:type="pct"/>
            <w:gridSpan w:val="2"/>
            <w:tcBorders>
              <w:bottom w:val="single" w:sz="4" w:space="0" w:color="595959" w:themeColor="text1" w:themeTint="A6"/>
            </w:tcBorders>
            <w:shd w:val="clear" w:color="auto" w:fill="auto"/>
            <w:textDirection w:val="btLr"/>
            <w:vAlign w:val="center"/>
          </w:tcPr>
          <w:p w:rsidR="009805E7" w:rsidRPr="008B5517" w:rsidRDefault="009805E7" w:rsidP="004513D9">
            <w:pPr>
              <w:ind w:left="113" w:right="113"/>
              <w:contextualSpacing/>
              <w:jc w:val="center"/>
              <w:rPr>
                <w:rFonts w:ascii="Times New Roman" w:hAnsi="Times New Roman"/>
                <w:b/>
                <w:sz w:val="18"/>
                <w:szCs w:val="18"/>
                <w:lang w:val="bs-Latn-BA"/>
              </w:rPr>
            </w:pPr>
            <w:r w:rsidRPr="008B5517">
              <w:rPr>
                <w:rFonts w:ascii="Times New Roman" w:hAnsi="Times New Roman"/>
                <w:sz w:val="18"/>
                <w:szCs w:val="18"/>
                <w:lang w:val="bs-Latn-BA"/>
              </w:rPr>
              <w:t>2.731.000,00</w:t>
            </w:r>
          </w:p>
        </w:tc>
        <w:tc>
          <w:tcPr>
            <w:tcW w:w="291" w:type="pct"/>
            <w:tcBorders>
              <w:bottom w:val="single" w:sz="4" w:space="0" w:color="595959" w:themeColor="text1" w:themeTint="A6"/>
            </w:tcBorders>
            <w:shd w:val="clear" w:color="auto" w:fill="auto"/>
            <w:textDirection w:val="btLr"/>
            <w:vAlign w:val="center"/>
          </w:tcPr>
          <w:p w:rsidR="009805E7" w:rsidRPr="008B5517" w:rsidRDefault="009805E7" w:rsidP="004513D9">
            <w:pPr>
              <w:ind w:left="113" w:right="113"/>
              <w:contextualSpacing/>
              <w:jc w:val="center"/>
              <w:rPr>
                <w:rFonts w:ascii="Times New Roman" w:hAnsi="Times New Roman"/>
                <w:b/>
                <w:sz w:val="18"/>
                <w:szCs w:val="18"/>
              </w:rPr>
            </w:pPr>
            <w:r w:rsidRPr="008B5517">
              <w:rPr>
                <w:rFonts w:ascii="Times New Roman" w:hAnsi="Times New Roman"/>
                <w:sz w:val="18"/>
                <w:szCs w:val="18"/>
                <w:lang w:val="bs-Latn-BA"/>
              </w:rPr>
              <w:t>I</w:t>
            </w:r>
            <w:r w:rsidRPr="008B5517">
              <w:rPr>
                <w:rFonts w:ascii="Times New Roman" w:hAnsi="Times New Roman"/>
                <w:sz w:val="18"/>
                <w:szCs w:val="18"/>
              </w:rPr>
              <w:t>-IV</w:t>
            </w:r>
          </w:p>
        </w:tc>
        <w:tc>
          <w:tcPr>
            <w:tcW w:w="295" w:type="pct"/>
            <w:gridSpan w:val="4"/>
            <w:tcBorders>
              <w:bottom w:val="single" w:sz="4" w:space="0" w:color="595959" w:themeColor="text1" w:themeTint="A6"/>
            </w:tcBorders>
            <w:shd w:val="clear" w:color="auto" w:fill="auto"/>
            <w:textDirection w:val="btLr"/>
            <w:vAlign w:val="center"/>
          </w:tcPr>
          <w:p w:rsidR="009805E7" w:rsidRPr="008B5517" w:rsidRDefault="009805E7" w:rsidP="004513D9">
            <w:pPr>
              <w:ind w:left="113" w:right="113"/>
              <w:contextualSpacing/>
              <w:jc w:val="center"/>
              <w:rPr>
                <w:rFonts w:ascii="Times New Roman" w:hAnsi="Times New Roman"/>
                <w:b/>
                <w:sz w:val="18"/>
                <w:szCs w:val="18"/>
                <w:lang w:val="bs-Latn-BA"/>
              </w:rPr>
            </w:pPr>
            <w:r w:rsidRPr="008B5517">
              <w:rPr>
                <w:rFonts w:ascii="Times New Roman" w:hAnsi="Times New Roman"/>
                <w:sz w:val="18"/>
                <w:szCs w:val="18"/>
                <w:lang w:val="bs-Latn-BA"/>
              </w:rPr>
              <w:t>I-IV</w:t>
            </w:r>
          </w:p>
        </w:tc>
        <w:tc>
          <w:tcPr>
            <w:tcW w:w="686" w:type="pct"/>
            <w:gridSpan w:val="6"/>
            <w:tcBorders>
              <w:bottom w:val="single" w:sz="4" w:space="0" w:color="595959" w:themeColor="text1" w:themeTint="A6"/>
            </w:tcBorders>
            <w:shd w:val="clear" w:color="auto" w:fill="auto"/>
            <w:textDirection w:val="btLr"/>
            <w:vAlign w:val="center"/>
          </w:tcPr>
          <w:p w:rsidR="009805E7" w:rsidRPr="008B5517" w:rsidRDefault="009805E7" w:rsidP="004513D9">
            <w:pPr>
              <w:contextualSpacing/>
              <w:jc w:val="center"/>
              <w:rPr>
                <w:rFonts w:ascii="Times New Roman" w:hAnsi="Times New Roman"/>
                <w:sz w:val="18"/>
                <w:szCs w:val="18"/>
                <w:lang w:val="bs-Latn-BA"/>
              </w:rPr>
            </w:pPr>
            <w:r w:rsidRPr="008B5517">
              <w:rPr>
                <w:rFonts w:ascii="Times New Roman" w:hAnsi="Times New Roman"/>
                <w:sz w:val="18"/>
                <w:szCs w:val="18"/>
                <w:lang w:val="bs-Latn-BA"/>
              </w:rPr>
              <w:t>Izvršeno prema planu</w:t>
            </w:r>
          </w:p>
        </w:tc>
      </w:tr>
      <w:tr w:rsidR="004513D9" w:rsidRPr="008B5517" w:rsidTr="004513D9">
        <w:trPr>
          <w:cantSplit/>
          <w:trHeight w:val="1491"/>
        </w:trPr>
        <w:tc>
          <w:tcPr>
            <w:tcW w:w="567" w:type="pct"/>
            <w:gridSpan w:val="4"/>
            <w:tcBorders>
              <w:bottom w:val="single" w:sz="4" w:space="0" w:color="595959" w:themeColor="text1" w:themeTint="A6"/>
            </w:tcBorders>
            <w:shd w:val="clear" w:color="auto" w:fill="auto"/>
            <w:vAlign w:val="center"/>
          </w:tcPr>
          <w:p w:rsidR="002227C0" w:rsidRPr="008B5517" w:rsidRDefault="002227C0" w:rsidP="00F1539E">
            <w:pPr>
              <w:contextualSpacing/>
              <w:rPr>
                <w:rFonts w:ascii="Times New Roman" w:hAnsi="Times New Roman"/>
                <w:sz w:val="18"/>
                <w:szCs w:val="18"/>
                <w:lang w:val="bs-Latn-BA"/>
              </w:rPr>
            </w:pPr>
            <w:r w:rsidRPr="008B5517">
              <w:rPr>
                <w:rFonts w:ascii="Times New Roman" w:hAnsi="Times New Roman"/>
                <w:sz w:val="18"/>
                <w:szCs w:val="18"/>
                <w:lang w:val="bs-Latn-BA"/>
              </w:rPr>
              <w:t>2.1.3.</w:t>
            </w:r>
            <w:r w:rsidR="005857B0" w:rsidRPr="008B5517">
              <w:rPr>
                <w:rFonts w:ascii="Times New Roman" w:hAnsi="Times New Roman"/>
                <w:sz w:val="18"/>
                <w:szCs w:val="18"/>
                <w:lang w:val="bs-Latn-BA"/>
              </w:rPr>
              <w:t>3</w:t>
            </w:r>
            <w:r w:rsidR="004513D9">
              <w:rPr>
                <w:rFonts w:ascii="Times New Roman" w:hAnsi="Times New Roman"/>
                <w:sz w:val="18"/>
                <w:szCs w:val="18"/>
                <w:lang w:val="bs-Latn-BA"/>
              </w:rPr>
              <w:t xml:space="preserve">. </w:t>
            </w:r>
            <w:r w:rsidRPr="008B5517">
              <w:rPr>
                <w:rFonts w:ascii="Times New Roman" w:hAnsi="Times New Roman"/>
                <w:sz w:val="18"/>
                <w:szCs w:val="18"/>
                <w:lang w:val="bs-Latn-BA"/>
              </w:rPr>
              <w:t>Nabavka serverske infrastrukture u skladu sa strategijom zamjene opreme</w:t>
            </w:r>
          </w:p>
        </w:tc>
        <w:tc>
          <w:tcPr>
            <w:tcW w:w="531" w:type="pct"/>
            <w:gridSpan w:val="6"/>
            <w:tcBorders>
              <w:bottom w:val="single" w:sz="4" w:space="0" w:color="595959" w:themeColor="text1" w:themeTint="A6"/>
            </w:tcBorders>
            <w:shd w:val="clear" w:color="auto" w:fill="auto"/>
            <w:vAlign w:val="center"/>
          </w:tcPr>
          <w:p w:rsidR="002227C0" w:rsidRPr="008B5517" w:rsidRDefault="002227C0" w:rsidP="004513D9">
            <w:pPr>
              <w:contextualSpacing/>
              <w:jc w:val="center"/>
              <w:rPr>
                <w:rFonts w:ascii="Times New Roman" w:hAnsi="Times New Roman"/>
                <w:sz w:val="18"/>
                <w:szCs w:val="18"/>
                <w:lang w:val="bs-Latn-BA"/>
              </w:rPr>
            </w:pPr>
            <w:r w:rsidRPr="008B5517">
              <w:rPr>
                <w:rFonts w:ascii="Times New Roman" w:hAnsi="Times New Roman"/>
                <w:sz w:val="18"/>
                <w:szCs w:val="18"/>
                <w:lang w:val="bs-Latn-BA"/>
              </w:rPr>
              <w:t>Tehnički sektor</w:t>
            </w:r>
          </w:p>
        </w:tc>
        <w:tc>
          <w:tcPr>
            <w:tcW w:w="294" w:type="pct"/>
            <w:gridSpan w:val="3"/>
            <w:tcBorders>
              <w:bottom w:val="single" w:sz="4" w:space="0" w:color="595959" w:themeColor="text1" w:themeTint="A6"/>
            </w:tcBorders>
            <w:shd w:val="clear" w:color="auto" w:fill="auto"/>
            <w:textDirection w:val="btLr"/>
            <w:vAlign w:val="center"/>
          </w:tcPr>
          <w:p w:rsidR="002227C0" w:rsidRPr="008B5517" w:rsidRDefault="002227C0" w:rsidP="004513D9">
            <w:pPr>
              <w:ind w:left="113" w:right="113"/>
              <w:contextualSpacing/>
              <w:jc w:val="center"/>
              <w:rPr>
                <w:rFonts w:ascii="Times New Roman" w:hAnsi="Times New Roman"/>
                <w:sz w:val="18"/>
                <w:szCs w:val="18"/>
                <w:lang w:val="bs-Latn-BA"/>
              </w:rPr>
            </w:pPr>
            <w:r w:rsidRPr="008B5517">
              <w:rPr>
                <w:rFonts w:ascii="Times New Roman" w:hAnsi="Times New Roman"/>
                <w:sz w:val="18"/>
                <w:szCs w:val="18"/>
                <w:lang w:val="bs-Latn-BA"/>
              </w:rPr>
              <w:t>Procenat</w:t>
            </w:r>
          </w:p>
        </w:tc>
        <w:tc>
          <w:tcPr>
            <w:tcW w:w="335" w:type="pct"/>
            <w:tcBorders>
              <w:bottom w:val="single" w:sz="4" w:space="0" w:color="595959" w:themeColor="text1" w:themeTint="A6"/>
            </w:tcBorders>
            <w:shd w:val="clear" w:color="auto" w:fill="auto"/>
            <w:textDirection w:val="btLr"/>
            <w:vAlign w:val="center"/>
          </w:tcPr>
          <w:p w:rsidR="002227C0" w:rsidRPr="008B5517" w:rsidRDefault="002227C0" w:rsidP="004513D9">
            <w:pPr>
              <w:ind w:left="113" w:right="113"/>
              <w:contextualSpacing/>
              <w:jc w:val="center"/>
              <w:rPr>
                <w:rFonts w:ascii="Times New Roman" w:hAnsi="Times New Roman"/>
                <w:sz w:val="18"/>
                <w:szCs w:val="18"/>
                <w:lang w:val="bs-Latn-BA"/>
              </w:rPr>
            </w:pPr>
            <w:r w:rsidRPr="008B5517">
              <w:rPr>
                <w:rFonts w:ascii="Times New Roman" w:hAnsi="Times New Roman"/>
                <w:sz w:val="18"/>
                <w:szCs w:val="18"/>
                <w:lang w:val="bs-Latn-BA"/>
              </w:rPr>
              <w:t>99,7 %</w:t>
            </w:r>
          </w:p>
        </w:tc>
        <w:tc>
          <w:tcPr>
            <w:tcW w:w="394" w:type="pct"/>
            <w:gridSpan w:val="3"/>
            <w:tcBorders>
              <w:bottom w:val="single" w:sz="4" w:space="0" w:color="595959" w:themeColor="text1" w:themeTint="A6"/>
            </w:tcBorders>
            <w:shd w:val="clear" w:color="auto" w:fill="auto"/>
            <w:textDirection w:val="btLr"/>
            <w:vAlign w:val="center"/>
          </w:tcPr>
          <w:p w:rsidR="002227C0" w:rsidRPr="008B5517" w:rsidRDefault="002227C0" w:rsidP="004513D9">
            <w:pPr>
              <w:ind w:left="113" w:right="113"/>
              <w:contextualSpacing/>
              <w:jc w:val="center"/>
              <w:rPr>
                <w:rFonts w:ascii="Times New Roman" w:hAnsi="Times New Roman"/>
                <w:sz w:val="18"/>
                <w:szCs w:val="18"/>
                <w:lang w:val="bs-Latn-BA"/>
              </w:rPr>
            </w:pPr>
            <w:r w:rsidRPr="008B5517">
              <w:rPr>
                <w:rFonts w:ascii="Times New Roman" w:hAnsi="Times New Roman"/>
                <w:sz w:val="18"/>
                <w:szCs w:val="18"/>
                <w:lang w:val="bs-Latn-BA"/>
              </w:rPr>
              <w:t>99,9%</w:t>
            </w:r>
          </w:p>
        </w:tc>
        <w:tc>
          <w:tcPr>
            <w:tcW w:w="534" w:type="pct"/>
            <w:gridSpan w:val="2"/>
            <w:tcBorders>
              <w:bottom w:val="single" w:sz="4" w:space="0" w:color="595959" w:themeColor="text1" w:themeTint="A6"/>
            </w:tcBorders>
            <w:shd w:val="clear" w:color="auto" w:fill="auto"/>
            <w:textDirection w:val="btLr"/>
            <w:vAlign w:val="center"/>
          </w:tcPr>
          <w:p w:rsidR="002227C0" w:rsidRPr="008B5517" w:rsidRDefault="002227C0" w:rsidP="004513D9">
            <w:pPr>
              <w:ind w:left="113" w:right="113"/>
              <w:contextualSpacing/>
              <w:jc w:val="center"/>
              <w:rPr>
                <w:rFonts w:ascii="Times New Roman" w:hAnsi="Times New Roman"/>
                <w:sz w:val="18"/>
                <w:szCs w:val="18"/>
                <w:lang w:val="bs-Latn-BA"/>
              </w:rPr>
            </w:pPr>
            <w:r w:rsidRPr="008B5517">
              <w:rPr>
                <w:rFonts w:ascii="Times New Roman" w:hAnsi="Times New Roman"/>
                <w:sz w:val="18"/>
                <w:szCs w:val="18"/>
                <w:lang w:val="bs-Latn-BA"/>
              </w:rPr>
              <w:t>0 %</w:t>
            </w:r>
          </w:p>
        </w:tc>
        <w:tc>
          <w:tcPr>
            <w:tcW w:w="389" w:type="pct"/>
            <w:tcBorders>
              <w:bottom w:val="single" w:sz="4" w:space="0" w:color="595959" w:themeColor="text1" w:themeTint="A6"/>
            </w:tcBorders>
            <w:shd w:val="clear" w:color="auto" w:fill="auto"/>
            <w:textDirection w:val="btLr"/>
            <w:vAlign w:val="center"/>
          </w:tcPr>
          <w:p w:rsidR="002227C0" w:rsidRPr="008B5517" w:rsidRDefault="002227C0" w:rsidP="004513D9">
            <w:pPr>
              <w:ind w:left="113" w:right="113"/>
              <w:contextualSpacing/>
              <w:jc w:val="center"/>
              <w:rPr>
                <w:rFonts w:ascii="Times New Roman" w:hAnsi="Times New Roman"/>
                <w:sz w:val="18"/>
                <w:szCs w:val="18"/>
                <w:lang w:val="bs-Latn-BA"/>
              </w:rPr>
            </w:pPr>
            <w:r w:rsidRPr="008B5517">
              <w:rPr>
                <w:rFonts w:ascii="Times New Roman" w:hAnsi="Times New Roman"/>
                <w:sz w:val="18"/>
                <w:szCs w:val="18"/>
                <w:lang w:val="bs-Latn-BA"/>
              </w:rPr>
              <w:t>Budžet</w:t>
            </w:r>
          </w:p>
        </w:tc>
        <w:tc>
          <w:tcPr>
            <w:tcW w:w="390" w:type="pct"/>
            <w:gridSpan w:val="3"/>
            <w:tcBorders>
              <w:bottom w:val="single" w:sz="4" w:space="0" w:color="595959" w:themeColor="text1" w:themeTint="A6"/>
            </w:tcBorders>
            <w:shd w:val="clear" w:color="auto" w:fill="auto"/>
            <w:textDirection w:val="btLr"/>
            <w:vAlign w:val="center"/>
          </w:tcPr>
          <w:p w:rsidR="002227C0" w:rsidRPr="008B5517" w:rsidRDefault="00BC3268" w:rsidP="004513D9">
            <w:pPr>
              <w:ind w:left="113" w:right="113"/>
              <w:contextualSpacing/>
              <w:jc w:val="center"/>
              <w:rPr>
                <w:rFonts w:ascii="Times New Roman" w:hAnsi="Times New Roman"/>
                <w:sz w:val="18"/>
                <w:szCs w:val="18"/>
                <w:lang w:val="bs-Latn-BA"/>
              </w:rPr>
            </w:pPr>
            <w:r w:rsidRPr="008B5517">
              <w:rPr>
                <w:rFonts w:ascii="Times New Roman" w:hAnsi="Times New Roman"/>
                <w:sz w:val="18"/>
                <w:szCs w:val="18"/>
                <w:lang w:val="bs-Latn-BA"/>
              </w:rPr>
              <w:t>2.300</w:t>
            </w:r>
            <w:r w:rsidR="002227C0" w:rsidRPr="008B5517">
              <w:rPr>
                <w:rFonts w:ascii="Times New Roman" w:hAnsi="Times New Roman"/>
                <w:sz w:val="18"/>
                <w:szCs w:val="18"/>
                <w:lang w:val="bs-Latn-BA"/>
              </w:rPr>
              <w:t>.000,00</w:t>
            </w:r>
          </w:p>
        </w:tc>
        <w:tc>
          <w:tcPr>
            <w:tcW w:w="294" w:type="pct"/>
            <w:gridSpan w:val="2"/>
            <w:tcBorders>
              <w:bottom w:val="single" w:sz="4" w:space="0" w:color="595959" w:themeColor="text1" w:themeTint="A6"/>
            </w:tcBorders>
            <w:shd w:val="clear" w:color="auto" w:fill="auto"/>
            <w:textDirection w:val="btLr"/>
            <w:vAlign w:val="center"/>
          </w:tcPr>
          <w:p w:rsidR="002227C0" w:rsidRPr="008B5517" w:rsidRDefault="002227C0" w:rsidP="004513D9">
            <w:pPr>
              <w:ind w:left="113" w:right="113"/>
              <w:contextualSpacing/>
              <w:jc w:val="center"/>
              <w:rPr>
                <w:rFonts w:ascii="Times New Roman" w:hAnsi="Times New Roman"/>
                <w:sz w:val="18"/>
                <w:szCs w:val="18"/>
                <w:lang w:val="bs-Latn-BA"/>
              </w:rPr>
            </w:pPr>
            <w:r w:rsidRPr="008B5517">
              <w:rPr>
                <w:rFonts w:ascii="Times New Roman" w:hAnsi="Times New Roman"/>
                <w:sz w:val="18"/>
                <w:szCs w:val="18"/>
                <w:lang w:val="bs-Latn-BA"/>
              </w:rPr>
              <w:t>0</w:t>
            </w:r>
          </w:p>
        </w:tc>
        <w:tc>
          <w:tcPr>
            <w:tcW w:w="291" w:type="pct"/>
            <w:tcBorders>
              <w:bottom w:val="single" w:sz="4" w:space="0" w:color="595959" w:themeColor="text1" w:themeTint="A6"/>
            </w:tcBorders>
            <w:shd w:val="clear" w:color="auto" w:fill="auto"/>
            <w:textDirection w:val="btLr"/>
            <w:vAlign w:val="center"/>
          </w:tcPr>
          <w:p w:rsidR="002227C0" w:rsidRPr="008B5517" w:rsidRDefault="002227C0" w:rsidP="004513D9">
            <w:pPr>
              <w:ind w:left="113" w:right="113"/>
              <w:contextualSpacing/>
              <w:jc w:val="center"/>
              <w:rPr>
                <w:rFonts w:ascii="Times New Roman" w:hAnsi="Times New Roman"/>
                <w:sz w:val="18"/>
                <w:szCs w:val="18"/>
                <w:lang w:val="bs-Latn-BA"/>
              </w:rPr>
            </w:pPr>
            <w:r w:rsidRPr="008B5517">
              <w:rPr>
                <w:rFonts w:ascii="Times New Roman" w:hAnsi="Times New Roman"/>
                <w:sz w:val="18"/>
                <w:szCs w:val="18"/>
                <w:lang w:val="bs-Latn-BA"/>
              </w:rPr>
              <w:t>I-IV</w:t>
            </w:r>
          </w:p>
        </w:tc>
        <w:tc>
          <w:tcPr>
            <w:tcW w:w="295" w:type="pct"/>
            <w:gridSpan w:val="4"/>
            <w:tcBorders>
              <w:bottom w:val="single" w:sz="4" w:space="0" w:color="595959" w:themeColor="text1" w:themeTint="A6"/>
            </w:tcBorders>
            <w:shd w:val="clear" w:color="auto" w:fill="auto"/>
            <w:textDirection w:val="btLr"/>
            <w:vAlign w:val="center"/>
          </w:tcPr>
          <w:p w:rsidR="002227C0" w:rsidRPr="008B5517" w:rsidRDefault="002227C0" w:rsidP="004513D9">
            <w:pPr>
              <w:ind w:left="113" w:right="113"/>
              <w:contextualSpacing/>
              <w:jc w:val="center"/>
              <w:rPr>
                <w:rFonts w:ascii="Times New Roman" w:hAnsi="Times New Roman"/>
                <w:sz w:val="18"/>
                <w:szCs w:val="18"/>
                <w:lang w:val="bs-Latn-BA"/>
              </w:rPr>
            </w:pPr>
          </w:p>
        </w:tc>
        <w:tc>
          <w:tcPr>
            <w:tcW w:w="686" w:type="pct"/>
            <w:gridSpan w:val="6"/>
            <w:tcBorders>
              <w:bottom w:val="single" w:sz="4" w:space="0" w:color="595959" w:themeColor="text1" w:themeTint="A6"/>
            </w:tcBorders>
            <w:shd w:val="clear" w:color="auto" w:fill="auto"/>
            <w:textDirection w:val="btLr"/>
            <w:vAlign w:val="center"/>
          </w:tcPr>
          <w:p w:rsidR="002227C0" w:rsidRPr="008B5517" w:rsidRDefault="002227C0" w:rsidP="004513D9">
            <w:pPr>
              <w:contextualSpacing/>
              <w:jc w:val="center"/>
              <w:rPr>
                <w:rFonts w:ascii="Times New Roman" w:hAnsi="Times New Roman"/>
                <w:sz w:val="18"/>
                <w:szCs w:val="18"/>
                <w:lang w:val="bs-Latn-BA"/>
              </w:rPr>
            </w:pPr>
            <w:r w:rsidRPr="008B5517">
              <w:rPr>
                <w:rFonts w:ascii="Times New Roman" w:hAnsi="Times New Roman"/>
                <w:sz w:val="18"/>
                <w:szCs w:val="18"/>
                <w:lang w:val="bs-Latn-BA"/>
              </w:rPr>
              <w:t>Nisu odobrena sredstva za nabav</w:t>
            </w:r>
            <w:r w:rsidR="004513D9">
              <w:rPr>
                <w:rFonts w:ascii="Times New Roman" w:hAnsi="Times New Roman"/>
                <w:sz w:val="18"/>
                <w:szCs w:val="18"/>
                <w:lang w:val="bs-Latn-BA"/>
              </w:rPr>
              <w:t>ku</w:t>
            </w:r>
          </w:p>
        </w:tc>
      </w:tr>
      <w:tr w:rsidR="00215A46" w:rsidRPr="008B5517" w:rsidTr="004513D9">
        <w:trPr>
          <w:cantSplit/>
          <w:trHeight w:val="362"/>
        </w:trPr>
        <w:tc>
          <w:tcPr>
            <w:tcW w:w="5000" w:type="pct"/>
            <w:gridSpan w:val="36"/>
            <w:tcBorders>
              <w:bottom w:val="single" w:sz="4" w:space="0" w:color="595959" w:themeColor="text1" w:themeTint="A6"/>
            </w:tcBorders>
            <w:shd w:val="clear" w:color="auto" w:fill="D9D9D9" w:themeFill="background1" w:themeFillShade="D9"/>
            <w:vAlign w:val="center"/>
          </w:tcPr>
          <w:p w:rsidR="00215A46" w:rsidRPr="008B5517" w:rsidRDefault="00215A46" w:rsidP="002227C0">
            <w:pPr>
              <w:contextualSpacing/>
              <w:rPr>
                <w:rFonts w:ascii="Times New Roman" w:hAnsi="Times New Roman"/>
                <w:b/>
                <w:sz w:val="18"/>
                <w:szCs w:val="18"/>
                <w:lang w:val="bs-Latn-BA"/>
              </w:rPr>
            </w:pPr>
            <w:r w:rsidRPr="008B5517">
              <w:rPr>
                <w:rFonts w:ascii="Times New Roman" w:hAnsi="Times New Roman"/>
                <w:b/>
                <w:sz w:val="18"/>
                <w:szCs w:val="18"/>
                <w:lang w:val="bs-Latn-BA"/>
              </w:rPr>
              <w:t>2.1.</w:t>
            </w:r>
            <w:r w:rsidR="002227C0" w:rsidRPr="008B5517">
              <w:rPr>
                <w:rFonts w:ascii="Times New Roman" w:hAnsi="Times New Roman"/>
                <w:b/>
                <w:sz w:val="18"/>
                <w:szCs w:val="18"/>
                <w:lang w:val="bs-Latn-BA"/>
              </w:rPr>
              <w:t>4</w:t>
            </w:r>
            <w:r w:rsidRPr="008B5517">
              <w:rPr>
                <w:rFonts w:ascii="Times New Roman" w:hAnsi="Times New Roman"/>
                <w:b/>
                <w:sz w:val="18"/>
                <w:szCs w:val="18"/>
                <w:lang w:val="bs-Latn-BA"/>
              </w:rPr>
              <w:t xml:space="preserve"> Standardizacija u skladu sa zakonskim okvirom i EU i ICAO preporukama</w:t>
            </w:r>
          </w:p>
        </w:tc>
      </w:tr>
      <w:tr w:rsidR="004513D9" w:rsidRPr="008B5517" w:rsidTr="004513D9">
        <w:trPr>
          <w:cantSplit/>
          <w:trHeight w:val="1957"/>
        </w:trPr>
        <w:tc>
          <w:tcPr>
            <w:tcW w:w="567" w:type="pct"/>
            <w:gridSpan w:val="4"/>
            <w:shd w:val="clear" w:color="auto" w:fill="auto"/>
            <w:vAlign w:val="center"/>
          </w:tcPr>
          <w:p w:rsidR="00456116" w:rsidRPr="008B5517" w:rsidRDefault="004513D9" w:rsidP="004513D9">
            <w:pPr>
              <w:contextualSpacing/>
              <w:jc w:val="both"/>
              <w:rPr>
                <w:rFonts w:ascii="Times New Roman" w:hAnsi="Times New Roman"/>
                <w:sz w:val="18"/>
                <w:szCs w:val="18"/>
                <w:lang w:val="bs-Latn-BA"/>
              </w:rPr>
            </w:pPr>
            <w:r>
              <w:rPr>
                <w:rFonts w:ascii="Times New Roman" w:hAnsi="Times New Roman"/>
                <w:sz w:val="18"/>
                <w:szCs w:val="18"/>
                <w:lang w:val="bs-Latn-BA"/>
              </w:rPr>
              <w:t xml:space="preserve">2.1.4.1. </w:t>
            </w:r>
            <w:r w:rsidR="00456116" w:rsidRPr="008B5517">
              <w:rPr>
                <w:rFonts w:ascii="Times New Roman" w:hAnsi="Times New Roman"/>
                <w:sz w:val="18"/>
                <w:szCs w:val="18"/>
                <w:lang w:val="bs-Latn-BA"/>
              </w:rPr>
              <w:t>Resertifikacija i Eksterni nadzor za ISO 27001 i ISO 9001</w:t>
            </w:r>
          </w:p>
        </w:tc>
        <w:tc>
          <w:tcPr>
            <w:tcW w:w="531" w:type="pct"/>
            <w:gridSpan w:val="6"/>
            <w:shd w:val="clear" w:color="auto" w:fill="auto"/>
            <w:vAlign w:val="center"/>
          </w:tcPr>
          <w:p w:rsidR="00456116" w:rsidRPr="008B5517" w:rsidRDefault="00456116" w:rsidP="004513D9">
            <w:pPr>
              <w:contextualSpacing/>
              <w:jc w:val="center"/>
              <w:rPr>
                <w:rFonts w:ascii="Times New Roman" w:hAnsi="Times New Roman"/>
                <w:sz w:val="18"/>
                <w:szCs w:val="18"/>
                <w:lang w:val="bs-Latn-BA"/>
              </w:rPr>
            </w:pPr>
            <w:r w:rsidRPr="008B5517">
              <w:rPr>
                <w:rFonts w:ascii="Times New Roman" w:hAnsi="Times New Roman"/>
                <w:sz w:val="18"/>
                <w:szCs w:val="18"/>
                <w:lang w:val="bs-Latn-BA"/>
              </w:rPr>
              <w:t>Sektor za standarde i međunarodnu saradnju</w:t>
            </w:r>
          </w:p>
        </w:tc>
        <w:tc>
          <w:tcPr>
            <w:tcW w:w="289" w:type="pct"/>
            <w:gridSpan w:val="2"/>
            <w:shd w:val="clear" w:color="auto" w:fill="auto"/>
            <w:textDirection w:val="btLr"/>
            <w:vAlign w:val="center"/>
          </w:tcPr>
          <w:p w:rsidR="00456116" w:rsidRPr="008B5517" w:rsidRDefault="00456116" w:rsidP="004513D9">
            <w:pPr>
              <w:ind w:left="113" w:right="113"/>
              <w:contextualSpacing/>
              <w:jc w:val="center"/>
              <w:rPr>
                <w:rFonts w:ascii="Times New Roman" w:hAnsi="Times New Roman"/>
                <w:sz w:val="18"/>
                <w:szCs w:val="18"/>
                <w:lang w:val="bs-Latn-BA"/>
              </w:rPr>
            </w:pPr>
            <w:r w:rsidRPr="008B5517">
              <w:rPr>
                <w:rFonts w:ascii="Times New Roman" w:hAnsi="Times New Roman"/>
                <w:sz w:val="18"/>
                <w:szCs w:val="18"/>
                <w:lang w:val="bs-Latn-BA"/>
              </w:rPr>
              <w:t>Broj organizacionih jedinica nad kojima je izvršen sertifikacijski audit</w:t>
            </w:r>
          </w:p>
        </w:tc>
        <w:tc>
          <w:tcPr>
            <w:tcW w:w="340" w:type="pct"/>
            <w:gridSpan w:val="2"/>
            <w:shd w:val="clear" w:color="auto" w:fill="auto"/>
            <w:textDirection w:val="btLr"/>
            <w:vAlign w:val="center"/>
          </w:tcPr>
          <w:p w:rsidR="00456116" w:rsidRPr="008B5517" w:rsidRDefault="00456116" w:rsidP="004513D9">
            <w:pPr>
              <w:ind w:left="113" w:right="113"/>
              <w:contextualSpacing/>
              <w:jc w:val="center"/>
              <w:rPr>
                <w:rFonts w:ascii="Times New Roman" w:hAnsi="Times New Roman"/>
                <w:sz w:val="18"/>
                <w:szCs w:val="18"/>
                <w:lang w:val="bs-Latn-BA"/>
              </w:rPr>
            </w:pPr>
            <w:r w:rsidRPr="008B5517">
              <w:rPr>
                <w:rFonts w:ascii="Times New Roman" w:hAnsi="Times New Roman"/>
                <w:sz w:val="18"/>
                <w:szCs w:val="18"/>
                <w:lang w:val="bs-Latn-BA"/>
              </w:rPr>
              <w:t>2</w:t>
            </w:r>
          </w:p>
        </w:tc>
        <w:tc>
          <w:tcPr>
            <w:tcW w:w="394" w:type="pct"/>
            <w:gridSpan w:val="3"/>
            <w:shd w:val="clear" w:color="auto" w:fill="auto"/>
            <w:textDirection w:val="btLr"/>
            <w:vAlign w:val="center"/>
          </w:tcPr>
          <w:p w:rsidR="00456116" w:rsidRPr="008B5517" w:rsidRDefault="00456116" w:rsidP="004513D9">
            <w:pPr>
              <w:ind w:left="113" w:right="113"/>
              <w:contextualSpacing/>
              <w:jc w:val="center"/>
              <w:rPr>
                <w:rFonts w:ascii="Times New Roman" w:hAnsi="Times New Roman"/>
                <w:sz w:val="18"/>
                <w:szCs w:val="18"/>
                <w:lang w:val="bs-Latn-BA"/>
              </w:rPr>
            </w:pPr>
            <w:r w:rsidRPr="008B5517">
              <w:rPr>
                <w:rFonts w:ascii="Times New Roman" w:hAnsi="Times New Roman"/>
                <w:sz w:val="18"/>
                <w:szCs w:val="18"/>
                <w:lang w:val="bs-Latn-BA"/>
              </w:rPr>
              <w:t>2 (Banja Luka, Sarajevo)</w:t>
            </w:r>
          </w:p>
        </w:tc>
        <w:tc>
          <w:tcPr>
            <w:tcW w:w="534" w:type="pct"/>
            <w:gridSpan w:val="2"/>
            <w:shd w:val="clear" w:color="auto" w:fill="auto"/>
            <w:textDirection w:val="btLr"/>
            <w:vAlign w:val="center"/>
          </w:tcPr>
          <w:p w:rsidR="00456116" w:rsidRPr="008B5517" w:rsidRDefault="00456116" w:rsidP="004513D9">
            <w:pPr>
              <w:ind w:left="113" w:right="113"/>
              <w:contextualSpacing/>
              <w:jc w:val="center"/>
              <w:rPr>
                <w:rFonts w:ascii="Times New Roman" w:hAnsi="Times New Roman"/>
                <w:sz w:val="18"/>
                <w:szCs w:val="18"/>
                <w:lang w:val="bs-Latn-BA"/>
              </w:rPr>
            </w:pPr>
            <w:r w:rsidRPr="008B5517">
              <w:rPr>
                <w:rFonts w:ascii="Times New Roman" w:hAnsi="Times New Roman"/>
                <w:sz w:val="18"/>
                <w:szCs w:val="18"/>
                <w:lang w:val="bs-Latn-BA"/>
              </w:rPr>
              <w:t>2 (Banja Luka, Sarajevo)</w:t>
            </w:r>
          </w:p>
        </w:tc>
        <w:tc>
          <w:tcPr>
            <w:tcW w:w="389" w:type="pct"/>
            <w:shd w:val="clear" w:color="auto" w:fill="auto"/>
            <w:textDirection w:val="btLr"/>
            <w:vAlign w:val="center"/>
          </w:tcPr>
          <w:p w:rsidR="00456116" w:rsidRPr="008B5517" w:rsidRDefault="00456116" w:rsidP="004513D9">
            <w:pPr>
              <w:ind w:left="113" w:right="113"/>
              <w:contextualSpacing/>
              <w:jc w:val="center"/>
              <w:rPr>
                <w:rFonts w:ascii="Times New Roman" w:hAnsi="Times New Roman"/>
                <w:b/>
                <w:sz w:val="18"/>
                <w:szCs w:val="18"/>
                <w:lang w:val="bs-Latn-BA"/>
              </w:rPr>
            </w:pPr>
            <w:r w:rsidRPr="008B5517">
              <w:rPr>
                <w:rFonts w:ascii="Times New Roman" w:hAnsi="Times New Roman"/>
                <w:sz w:val="18"/>
                <w:szCs w:val="18"/>
                <w:lang w:val="bs-Latn-BA"/>
              </w:rPr>
              <w:t>Budžet</w:t>
            </w:r>
          </w:p>
        </w:tc>
        <w:tc>
          <w:tcPr>
            <w:tcW w:w="390" w:type="pct"/>
            <w:gridSpan w:val="3"/>
            <w:shd w:val="clear" w:color="auto" w:fill="auto"/>
            <w:textDirection w:val="btLr"/>
            <w:vAlign w:val="center"/>
          </w:tcPr>
          <w:p w:rsidR="00456116" w:rsidRPr="008B5517" w:rsidRDefault="00456116" w:rsidP="004513D9">
            <w:pPr>
              <w:ind w:left="113" w:right="113"/>
              <w:contextualSpacing/>
              <w:jc w:val="center"/>
              <w:rPr>
                <w:rFonts w:ascii="Times New Roman" w:hAnsi="Times New Roman"/>
                <w:b/>
                <w:sz w:val="18"/>
                <w:szCs w:val="18"/>
                <w:lang w:val="bs-Latn-BA"/>
              </w:rPr>
            </w:pPr>
            <w:r w:rsidRPr="008B5517">
              <w:rPr>
                <w:rFonts w:ascii="Times New Roman" w:hAnsi="Times New Roman"/>
                <w:sz w:val="18"/>
                <w:szCs w:val="18"/>
                <w:lang w:val="bs-Latn-BA"/>
              </w:rPr>
              <w:t>20000</w:t>
            </w:r>
          </w:p>
        </w:tc>
        <w:tc>
          <w:tcPr>
            <w:tcW w:w="294" w:type="pct"/>
            <w:gridSpan w:val="2"/>
            <w:shd w:val="clear" w:color="auto" w:fill="auto"/>
            <w:textDirection w:val="btLr"/>
            <w:vAlign w:val="center"/>
          </w:tcPr>
          <w:p w:rsidR="00456116" w:rsidRPr="008B5517" w:rsidRDefault="00456116" w:rsidP="004513D9">
            <w:pPr>
              <w:ind w:left="113" w:right="113"/>
              <w:contextualSpacing/>
              <w:jc w:val="center"/>
              <w:rPr>
                <w:rFonts w:ascii="Times New Roman" w:hAnsi="Times New Roman"/>
                <w:sz w:val="18"/>
                <w:szCs w:val="18"/>
                <w:lang w:val="bs-Latn-BA"/>
              </w:rPr>
            </w:pPr>
            <w:r w:rsidRPr="008B5517">
              <w:rPr>
                <w:rFonts w:ascii="Times New Roman" w:hAnsi="Times New Roman"/>
                <w:sz w:val="18"/>
                <w:szCs w:val="18"/>
                <w:lang w:val="bs-Latn-BA"/>
              </w:rPr>
              <w:t>16940</w:t>
            </w:r>
          </w:p>
        </w:tc>
        <w:tc>
          <w:tcPr>
            <w:tcW w:w="291" w:type="pct"/>
            <w:shd w:val="clear" w:color="auto" w:fill="auto"/>
            <w:textDirection w:val="btLr"/>
            <w:vAlign w:val="center"/>
          </w:tcPr>
          <w:p w:rsidR="00456116" w:rsidRPr="008B5517" w:rsidRDefault="00456116" w:rsidP="004513D9">
            <w:pPr>
              <w:ind w:left="113" w:right="113"/>
              <w:contextualSpacing/>
              <w:jc w:val="center"/>
              <w:rPr>
                <w:rFonts w:ascii="Times New Roman" w:hAnsi="Times New Roman"/>
                <w:b/>
                <w:sz w:val="18"/>
                <w:szCs w:val="18"/>
                <w:lang w:val="bs-Latn-BA"/>
              </w:rPr>
            </w:pPr>
            <w:r w:rsidRPr="008B5517">
              <w:rPr>
                <w:rFonts w:ascii="Times New Roman" w:hAnsi="Times New Roman"/>
                <w:sz w:val="18"/>
                <w:szCs w:val="18"/>
                <w:lang w:val="bs-Latn-BA"/>
              </w:rPr>
              <w:t>III</w:t>
            </w:r>
          </w:p>
        </w:tc>
        <w:tc>
          <w:tcPr>
            <w:tcW w:w="315" w:type="pct"/>
            <w:gridSpan w:val="8"/>
            <w:shd w:val="clear" w:color="auto" w:fill="auto"/>
            <w:textDirection w:val="btLr"/>
            <w:vAlign w:val="center"/>
          </w:tcPr>
          <w:p w:rsidR="00456116" w:rsidRPr="008B5517" w:rsidRDefault="00456116" w:rsidP="004513D9">
            <w:pPr>
              <w:ind w:left="113" w:right="113"/>
              <w:contextualSpacing/>
              <w:jc w:val="center"/>
              <w:rPr>
                <w:rFonts w:ascii="Times New Roman" w:hAnsi="Times New Roman"/>
                <w:sz w:val="18"/>
                <w:szCs w:val="18"/>
                <w:lang w:val="bs-Latn-BA"/>
              </w:rPr>
            </w:pPr>
            <w:r w:rsidRPr="008B5517">
              <w:rPr>
                <w:rFonts w:ascii="Times New Roman" w:hAnsi="Times New Roman"/>
                <w:sz w:val="18"/>
                <w:szCs w:val="18"/>
                <w:lang w:val="bs-Latn-BA"/>
              </w:rPr>
              <w:t>III</w:t>
            </w:r>
          </w:p>
        </w:tc>
        <w:tc>
          <w:tcPr>
            <w:tcW w:w="666" w:type="pct"/>
            <w:gridSpan w:val="2"/>
            <w:shd w:val="clear" w:color="auto" w:fill="auto"/>
            <w:textDirection w:val="btLr"/>
            <w:vAlign w:val="center"/>
          </w:tcPr>
          <w:p w:rsidR="00456116" w:rsidRPr="008B5517" w:rsidRDefault="00456116" w:rsidP="004513D9">
            <w:pPr>
              <w:contextualSpacing/>
              <w:jc w:val="center"/>
              <w:rPr>
                <w:rFonts w:ascii="Times New Roman" w:hAnsi="Times New Roman"/>
                <w:sz w:val="18"/>
                <w:szCs w:val="18"/>
                <w:lang w:val="bs-Latn-BA"/>
              </w:rPr>
            </w:pPr>
            <w:r w:rsidRPr="008B5517">
              <w:rPr>
                <w:rFonts w:ascii="Times New Roman" w:hAnsi="Times New Roman"/>
                <w:sz w:val="18"/>
                <w:szCs w:val="18"/>
                <w:lang w:val="bs-Latn-BA"/>
              </w:rPr>
              <w:t>Izvršeno prema planu.</w:t>
            </w:r>
          </w:p>
        </w:tc>
      </w:tr>
    </w:tbl>
    <w:p w:rsidR="006C3C18" w:rsidRPr="008B5517" w:rsidRDefault="006C3C18" w:rsidP="003B4CDD">
      <w:pPr>
        <w:jc w:val="left"/>
        <w:rPr>
          <w:rFonts w:ascii="Times New Roman" w:hAnsi="Times New Roman"/>
          <w:lang w:val="bs-Latn-BA"/>
        </w:rPr>
      </w:pPr>
    </w:p>
    <w:p w:rsidR="005B36BA" w:rsidRPr="008B5517" w:rsidRDefault="005B36BA" w:rsidP="003B4CDD">
      <w:pPr>
        <w:jc w:val="left"/>
        <w:rPr>
          <w:rFonts w:ascii="Times New Roman" w:hAnsi="Times New Roman"/>
          <w:lang w:val="bs-Latn-BA"/>
        </w:rPr>
      </w:pPr>
    </w:p>
    <w:p w:rsidR="005B36BA" w:rsidRPr="008B5517" w:rsidRDefault="005B36BA" w:rsidP="003B4CDD">
      <w:pPr>
        <w:jc w:val="left"/>
        <w:rPr>
          <w:rFonts w:ascii="Times New Roman" w:hAnsi="Times New Roman"/>
          <w:lang w:val="bs-Latn-BA"/>
        </w:rPr>
      </w:pPr>
    </w:p>
    <w:tbl>
      <w:tblPr>
        <w:tblStyle w:val="TableGrid3"/>
        <w:tblW w:w="4878" w:type="pct"/>
        <w:tblInd w:w="108"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CellMar>
          <w:top w:w="28" w:type="dxa"/>
          <w:bottom w:w="28" w:type="dxa"/>
        </w:tblCellMar>
        <w:tblLook w:val="04A0" w:firstRow="1" w:lastRow="0" w:firstColumn="1" w:lastColumn="0" w:noHBand="0" w:noVBand="1"/>
      </w:tblPr>
      <w:tblGrid>
        <w:gridCol w:w="2542"/>
        <w:gridCol w:w="2147"/>
        <w:gridCol w:w="1465"/>
        <w:gridCol w:w="1168"/>
        <w:gridCol w:w="1171"/>
        <w:gridCol w:w="1168"/>
        <w:gridCol w:w="1327"/>
        <w:gridCol w:w="3402"/>
      </w:tblGrid>
      <w:tr w:rsidR="003B4CDD" w:rsidRPr="008B5517" w:rsidTr="00AB0FD5">
        <w:trPr>
          <w:trHeight w:val="235"/>
        </w:trPr>
        <w:tc>
          <w:tcPr>
            <w:tcW w:w="5000" w:type="pct"/>
            <w:gridSpan w:val="8"/>
            <w:tcBorders>
              <w:bottom w:val="single" w:sz="4" w:space="0" w:color="595959" w:themeColor="text1" w:themeTint="A6"/>
            </w:tcBorders>
            <w:shd w:val="clear" w:color="auto" w:fill="BFBFBF" w:themeFill="background1" w:themeFillShade="BF"/>
            <w:vAlign w:val="center"/>
          </w:tcPr>
          <w:p w:rsidR="003B4CDD" w:rsidRPr="008B5517" w:rsidRDefault="003B4CDD" w:rsidP="003B4CDD">
            <w:pPr>
              <w:rPr>
                <w:rFonts w:ascii="Times New Roman" w:hAnsi="Times New Roman"/>
                <w:b/>
                <w:bCs/>
                <w:kern w:val="32"/>
                <w:sz w:val="20"/>
                <w:szCs w:val="20"/>
                <w:lang w:val="en-US"/>
              </w:rPr>
            </w:pPr>
            <w:r w:rsidRPr="008B5517">
              <w:rPr>
                <w:rFonts w:ascii="Times New Roman" w:hAnsi="Times New Roman"/>
                <w:b/>
                <w:bCs/>
                <w:kern w:val="32"/>
                <w:sz w:val="20"/>
                <w:szCs w:val="20"/>
                <w:lang w:val="en-US"/>
              </w:rPr>
              <w:lastRenderedPageBreak/>
              <w:t>III – IZVJEŠTAJ O IZRAĐENIM ZAKONIMA PLANIRANIH GODIŠNJIM PROGRAMOM RADA IDDEEA-e</w:t>
            </w:r>
          </w:p>
        </w:tc>
      </w:tr>
      <w:tr w:rsidR="00C57D09" w:rsidRPr="008B5517" w:rsidTr="00AB0FD5">
        <w:trPr>
          <w:trHeight w:val="223"/>
        </w:trPr>
        <w:tc>
          <w:tcPr>
            <w:tcW w:w="5000" w:type="pct"/>
            <w:gridSpan w:val="8"/>
            <w:shd w:val="clear" w:color="auto" w:fill="auto"/>
            <w:vAlign w:val="center"/>
          </w:tcPr>
          <w:p w:rsidR="00C57D09" w:rsidRPr="008B5517" w:rsidRDefault="00C57D09" w:rsidP="00C57D09">
            <w:pPr>
              <w:rPr>
                <w:rFonts w:ascii="Times New Roman" w:eastAsia="Times New Roman" w:hAnsi="Times New Roman"/>
                <w:b/>
                <w:bCs/>
                <w:sz w:val="18"/>
                <w:szCs w:val="18"/>
                <w:lang w:val="bs-Latn-BA" w:eastAsia="bs-Latn-BA"/>
              </w:rPr>
            </w:pPr>
            <w:r w:rsidRPr="008B5517">
              <w:rPr>
                <w:rFonts w:ascii="Times New Roman" w:eastAsia="Times New Roman" w:hAnsi="Times New Roman"/>
                <w:b/>
                <w:bCs/>
                <w:sz w:val="18"/>
                <w:szCs w:val="18"/>
                <w:lang w:val="bs-Latn-BA" w:eastAsia="bs-Latn-BA"/>
              </w:rPr>
              <w:t xml:space="preserve">Opći cilj/princip razvoja:  </w:t>
            </w:r>
            <w:r w:rsidRPr="008B5517">
              <w:rPr>
                <w:rFonts w:ascii="Times New Roman" w:eastAsia="Times New Roman" w:hAnsi="Times New Roman"/>
                <w:bCs/>
                <w:sz w:val="18"/>
                <w:szCs w:val="18"/>
                <w:lang w:val="bs-Latn-BA" w:eastAsia="bs-Latn-BA"/>
              </w:rPr>
              <w:t>Upravljanje u funkciji rasta</w:t>
            </w:r>
          </w:p>
        </w:tc>
      </w:tr>
      <w:tr w:rsidR="00C57D09" w:rsidRPr="008B5517" w:rsidTr="00AB0FD5">
        <w:trPr>
          <w:trHeight w:val="223"/>
        </w:trPr>
        <w:tc>
          <w:tcPr>
            <w:tcW w:w="5000" w:type="pct"/>
            <w:gridSpan w:val="8"/>
            <w:shd w:val="clear" w:color="auto" w:fill="auto"/>
            <w:vAlign w:val="center"/>
          </w:tcPr>
          <w:p w:rsidR="00C57D09" w:rsidRPr="008B5517" w:rsidRDefault="00C57D09" w:rsidP="00C57D09">
            <w:pPr>
              <w:contextualSpacing/>
              <w:rPr>
                <w:rFonts w:ascii="Times New Roman" w:hAnsi="Times New Roman"/>
                <w:b/>
                <w:sz w:val="18"/>
                <w:szCs w:val="18"/>
                <w:lang w:val="bs-Latn-BA"/>
              </w:rPr>
            </w:pPr>
            <w:r w:rsidRPr="008B5517">
              <w:rPr>
                <w:rFonts w:ascii="Times New Roman" w:hAnsi="Times New Roman"/>
                <w:b/>
                <w:sz w:val="18"/>
                <w:szCs w:val="18"/>
                <w:lang w:val="bs-Latn-BA"/>
              </w:rPr>
              <w:t xml:space="preserve">Strateški cilj: </w:t>
            </w:r>
            <w:r w:rsidRPr="008B5517">
              <w:rPr>
                <w:rFonts w:ascii="Times New Roman" w:hAnsi="Times New Roman"/>
                <w:sz w:val="18"/>
                <w:szCs w:val="18"/>
                <w:lang w:val="bs-Latn-BA"/>
              </w:rPr>
              <w:t xml:space="preserve"> Ubrzati proces tranzicije i izgradnje kapaciteta</w:t>
            </w:r>
          </w:p>
        </w:tc>
      </w:tr>
      <w:tr w:rsidR="00C57D09" w:rsidRPr="008B5517" w:rsidTr="00AB0FD5">
        <w:trPr>
          <w:trHeight w:val="423"/>
        </w:trPr>
        <w:tc>
          <w:tcPr>
            <w:tcW w:w="5000" w:type="pct"/>
            <w:gridSpan w:val="8"/>
            <w:tcBorders>
              <w:bottom w:val="single" w:sz="4" w:space="0" w:color="595959" w:themeColor="text1" w:themeTint="A6"/>
            </w:tcBorders>
            <w:shd w:val="clear" w:color="auto" w:fill="auto"/>
            <w:vAlign w:val="center"/>
          </w:tcPr>
          <w:p w:rsidR="00C57D09" w:rsidRPr="008B5517" w:rsidRDefault="00C57D09" w:rsidP="00C57D09">
            <w:pPr>
              <w:contextualSpacing/>
              <w:rPr>
                <w:rFonts w:ascii="Times New Roman" w:hAnsi="Times New Roman"/>
                <w:b/>
                <w:sz w:val="18"/>
                <w:szCs w:val="18"/>
                <w:lang w:val="bs-Latn-BA"/>
              </w:rPr>
            </w:pPr>
            <w:r w:rsidRPr="008B5517">
              <w:rPr>
                <w:rFonts w:ascii="Times New Roman" w:hAnsi="Times New Roman"/>
                <w:b/>
                <w:sz w:val="18"/>
                <w:szCs w:val="18"/>
                <w:lang w:val="bs-Latn-BA"/>
              </w:rPr>
              <w:t xml:space="preserve">Srednjoročni cilj: </w:t>
            </w:r>
            <w:r w:rsidRPr="008B5517">
              <w:rPr>
                <w:rFonts w:ascii="Times New Roman" w:hAnsi="Times New Roman"/>
                <w:sz w:val="18"/>
                <w:szCs w:val="18"/>
                <w:lang w:val="bs-Latn-BA"/>
              </w:rPr>
              <w:t>Unapređenje sistema dokumenata uz poštivanje međunarodnih preporuka, efikasnosti vođenja registara i razmjene podataka uz neprekidnu dostupnost izvornim i prijemnim organima</w:t>
            </w:r>
          </w:p>
        </w:tc>
      </w:tr>
      <w:tr w:rsidR="00C57D09" w:rsidRPr="008B5517" w:rsidTr="00AB0FD5">
        <w:trPr>
          <w:trHeight w:val="435"/>
        </w:trPr>
        <w:tc>
          <w:tcPr>
            <w:tcW w:w="5000" w:type="pct"/>
            <w:gridSpan w:val="8"/>
            <w:tcBorders>
              <w:bottom w:val="single" w:sz="4" w:space="0" w:color="595959" w:themeColor="text1" w:themeTint="A6"/>
            </w:tcBorders>
            <w:shd w:val="clear" w:color="auto" w:fill="DBE5F1" w:themeFill="accent1" w:themeFillTint="33"/>
            <w:vAlign w:val="center"/>
          </w:tcPr>
          <w:p w:rsidR="00C57D09" w:rsidRPr="008B5517" w:rsidRDefault="00AB0FD5" w:rsidP="00C57D09">
            <w:pPr>
              <w:contextualSpacing/>
              <w:rPr>
                <w:rFonts w:ascii="Times New Roman" w:hAnsi="Times New Roman"/>
                <w:b/>
                <w:sz w:val="18"/>
                <w:szCs w:val="18"/>
                <w:lang w:val="bs-Latn-BA"/>
              </w:rPr>
            </w:pPr>
            <w:r>
              <w:rPr>
                <w:rFonts w:ascii="Times New Roman" w:hAnsi="Times New Roman"/>
                <w:b/>
                <w:sz w:val="18"/>
                <w:szCs w:val="18"/>
                <w:lang w:val="bs-Latn-BA"/>
              </w:rPr>
              <w:t xml:space="preserve">Specifični cilj: </w:t>
            </w:r>
            <w:r w:rsidR="00C57D09" w:rsidRPr="008B5517">
              <w:rPr>
                <w:rFonts w:ascii="Times New Roman" w:hAnsi="Times New Roman"/>
                <w:sz w:val="18"/>
                <w:szCs w:val="18"/>
                <w:lang w:val="bs-Latn-BA"/>
              </w:rPr>
              <w:t>Efikasno upravljanje procesom proizvodnje identifikacionih dokumenata, registarskih tablica i dokumenata za registraciju vozila u skladu sa evropskim regulativama i ICAO preporukama</w:t>
            </w:r>
          </w:p>
        </w:tc>
      </w:tr>
      <w:tr w:rsidR="003B4CDD" w:rsidRPr="008B5517" w:rsidTr="00AB0FD5">
        <w:trPr>
          <w:trHeight w:val="275"/>
        </w:trPr>
        <w:tc>
          <w:tcPr>
            <w:tcW w:w="883" w:type="pct"/>
            <w:vMerge w:val="restart"/>
            <w:shd w:val="clear" w:color="auto" w:fill="BFBFBF" w:themeFill="background1" w:themeFillShade="BF"/>
            <w:vAlign w:val="center"/>
          </w:tcPr>
          <w:p w:rsidR="003B4CDD" w:rsidRPr="008B5517" w:rsidRDefault="003B4CDD" w:rsidP="003B4CDD">
            <w:pPr>
              <w:contextualSpacing/>
              <w:jc w:val="center"/>
              <w:rPr>
                <w:rFonts w:ascii="Times New Roman" w:hAnsi="Times New Roman"/>
                <w:b/>
                <w:sz w:val="18"/>
                <w:szCs w:val="18"/>
                <w:lang w:val="bs-Latn-BA"/>
              </w:rPr>
            </w:pPr>
            <w:r w:rsidRPr="008B5517">
              <w:rPr>
                <w:rFonts w:ascii="Times New Roman" w:hAnsi="Times New Roman"/>
                <w:b/>
                <w:sz w:val="18"/>
                <w:szCs w:val="18"/>
                <w:lang w:val="bs-Latn-BA"/>
              </w:rPr>
              <w:t>Naziv zakona</w:t>
            </w:r>
          </w:p>
        </w:tc>
        <w:tc>
          <w:tcPr>
            <w:tcW w:w="1255" w:type="pct"/>
            <w:gridSpan w:val="2"/>
            <w:tcBorders>
              <w:bottom w:val="single" w:sz="4" w:space="0" w:color="595959" w:themeColor="text1" w:themeTint="A6"/>
            </w:tcBorders>
            <w:shd w:val="clear" w:color="auto" w:fill="BFBFBF" w:themeFill="background1" w:themeFillShade="BF"/>
            <w:vAlign w:val="center"/>
          </w:tcPr>
          <w:p w:rsidR="003B4CDD" w:rsidRPr="008B5517" w:rsidRDefault="003B4CDD" w:rsidP="003B4CDD">
            <w:pPr>
              <w:contextualSpacing/>
              <w:jc w:val="center"/>
              <w:rPr>
                <w:rFonts w:ascii="Times New Roman" w:hAnsi="Times New Roman"/>
                <w:b/>
                <w:sz w:val="18"/>
                <w:szCs w:val="18"/>
                <w:lang w:val="bs-Latn-BA"/>
              </w:rPr>
            </w:pPr>
            <w:r w:rsidRPr="008B5517">
              <w:rPr>
                <w:rFonts w:ascii="Times New Roman" w:hAnsi="Times New Roman"/>
                <w:b/>
                <w:sz w:val="18"/>
                <w:szCs w:val="18"/>
                <w:lang w:val="bs-Latn-BA"/>
              </w:rPr>
              <w:t>Vrijeme provođenja</w:t>
            </w:r>
          </w:p>
        </w:tc>
        <w:tc>
          <w:tcPr>
            <w:tcW w:w="1680" w:type="pct"/>
            <w:gridSpan w:val="4"/>
            <w:tcBorders>
              <w:bottom w:val="single" w:sz="4" w:space="0" w:color="595959" w:themeColor="text1" w:themeTint="A6"/>
            </w:tcBorders>
            <w:shd w:val="clear" w:color="auto" w:fill="BFBFBF" w:themeFill="background1" w:themeFillShade="BF"/>
            <w:vAlign w:val="center"/>
          </w:tcPr>
          <w:p w:rsidR="003B4CDD" w:rsidRPr="008B5517" w:rsidRDefault="003B4CDD" w:rsidP="00673E8C">
            <w:pPr>
              <w:contextualSpacing/>
              <w:jc w:val="center"/>
              <w:rPr>
                <w:rFonts w:ascii="Times New Roman" w:hAnsi="Times New Roman"/>
                <w:b/>
                <w:sz w:val="18"/>
                <w:szCs w:val="18"/>
                <w:lang w:val="bs-Latn-BA"/>
              </w:rPr>
            </w:pPr>
            <w:r w:rsidRPr="008B5517">
              <w:rPr>
                <w:rFonts w:ascii="Times New Roman" w:hAnsi="Times New Roman"/>
                <w:b/>
                <w:sz w:val="18"/>
                <w:szCs w:val="18"/>
                <w:lang w:val="bs-Latn-BA"/>
              </w:rPr>
              <w:t>Status zakona zaključ</w:t>
            </w:r>
            <w:r w:rsidR="000A5750" w:rsidRPr="008B5517">
              <w:rPr>
                <w:rFonts w:ascii="Times New Roman" w:hAnsi="Times New Roman"/>
                <w:b/>
                <w:sz w:val="18"/>
                <w:szCs w:val="18"/>
                <w:lang w:val="bs-Latn-BA"/>
              </w:rPr>
              <w:t>no</w:t>
            </w:r>
            <w:r w:rsidR="00F1539E" w:rsidRPr="008B5517">
              <w:rPr>
                <w:rFonts w:ascii="Times New Roman" w:hAnsi="Times New Roman"/>
                <w:b/>
                <w:sz w:val="18"/>
                <w:szCs w:val="18"/>
                <w:lang w:val="bs-Latn-BA"/>
              </w:rPr>
              <w:t xml:space="preserve"> sa 31.12.202</w:t>
            </w:r>
            <w:r w:rsidR="00673E8C" w:rsidRPr="008B5517">
              <w:rPr>
                <w:rFonts w:ascii="Times New Roman" w:hAnsi="Times New Roman"/>
                <w:b/>
                <w:sz w:val="18"/>
                <w:szCs w:val="18"/>
                <w:lang w:val="bs-Latn-BA"/>
              </w:rPr>
              <w:t>1</w:t>
            </w:r>
            <w:r w:rsidRPr="008B5517">
              <w:rPr>
                <w:rFonts w:ascii="Times New Roman" w:hAnsi="Times New Roman"/>
                <w:b/>
                <w:sz w:val="18"/>
                <w:szCs w:val="18"/>
                <w:lang w:val="bs-Latn-BA"/>
              </w:rPr>
              <w:t>.</w:t>
            </w:r>
          </w:p>
        </w:tc>
        <w:tc>
          <w:tcPr>
            <w:tcW w:w="1182" w:type="pct"/>
            <w:vMerge w:val="restart"/>
            <w:shd w:val="clear" w:color="auto" w:fill="BFBFBF" w:themeFill="background1" w:themeFillShade="BF"/>
            <w:vAlign w:val="center"/>
          </w:tcPr>
          <w:p w:rsidR="003B4CDD" w:rsidRPr="008B5517" w:rsidRDefault="003B4CDD" w:rsidP="003B4CDD">
            <w:pPr>
              <w:contextualSpacing/>
              <w:jc w:val="center"/>
              <w:rPr>
                <w:rFonts w:ascii="Times New Roman" w:hAnsi="Times New Roman"/>
                <w:b/>
                <w:sz w:val="18"/>
                <w:szCs w:val="18"/>
                <w:lang w:val="bs-Latn-BA"/>
              </w:rPr>
            </w:pPr>
            <w:r w:rsidRPr="008B5517">
              <w:rPr>
                <w:rFonts w:ascii="Times New Roman" w:hAnsi="Times New Roman"/>
                <w:b/>
                <w:sz w:val="18"/>
                <w:szCs w:val="18"/>
                <w:lang w:val="bs-Latn-BA"/>
              </w:rPr>
              <w:t>Komentar</w:t>
            </w:r>
          </w:p>
        </w:tc>
      </w:tr>
      <w:tr w:rsidR="003B4CDD" w:rsidRPr="008B5517" w:rsidTr="00AB0FD5">
        <w:trPr>
          <w:trHeight w:val="333"/>
        </w:trPr>
        <w:tc>
          <w:tcPr>
            <w:tcW w:w="883" w:type="pct"/>
            <w:vMerge/>
            <w:tcBorders>
              <w:bottom w:val="single" w:sz="4" w:space="0" w:color="595959" w:themeColor="text1" w:themeTint="A6"/>
            </w:tcBorders>
            <w:shd w:val="clear" w:color="auto" w:fill="D9D9D9" w:themeFill="background1" w:themeFillShade="D9"/>
            <w:vAlign w:val="center"/>
          </w:tcPr>
          <w:p w:rsidR="003B4CDD" w:rsidRPr="008B5517" w:rsidRDefault="003B4CDD" w:rsidP="003B4CDD">
            <w:pPr>
              <w:contextualSpacing/>
              <w:jc w:val="center"/>
              <w:rPr>
                <w:rFonts w:ascii="Times New Roman" w:hAnsi="Times New Roman"/>
                <w:b/>
                <w:sz w:val="18"/>
                <w:szCs w:val="18"/>
                <w:lang w:val="bs-Latn-BA"/>
              </w:rPr>
            </w:pPr>
          </w:p>
        </w:tc>
        <w:tc>
          <w:tcPr>
            <w:tcW w:w="746" w:type="pct"/>
            <w:tcBorders>
              <w:bottom w:val="single" w:sz="4" w:space="0" w:color="595959" w:themeColor="text1" w:themeTint="A6"/>
            </w:tcBorders>
            <w:shd w:val="clear" w:color="auto" w:fill="BFBFBF" w:themeFill="background1" w:themeFillShade="BF"/>
            <w:vAlign w:val="center"/>
          </w:tcPr>
          <w:p w:rsidR="003B4CDD" w:rsidRPr="008B5517" w:rsidRDefault="003B4CDD" w:rsidP="003B4CDD">
            <w:pPr>
              <w:contextualSpacing/>
              <w:jc w:val="center"/>
              <w:rPr>
                <w:rFonts w:ascii="Times New Roman" w:hAnsi="Times New Roman"/>
                <w:b/>
                <w:sz w:val="18"/>
                <w:szCs w:val="18"/>
                <w:lang w:val="bs-Latn-BA"/>
              </w:rPr>
            </w:pPr>
            <w:r w:rsidRPr="008B5517">
              <w:rPr>
                <w:rFonts w:ascii="Times New Roman" w:hAnsi="Times New Roman"/>
                <w:b/>
                <w:sz w:val="18"/>
                <w:szCs w:val="18"/>
                <w:lang w:val="bs-Latn-BA"/>
              </w:rPr>
              <w:t>Planirani kvartal za provođenje aktivnosti</w:t>
            </w:r>
          </w:p>
        </w:tc>
        <w:tc>
          <w:tcPr>
            <w:tcW w:w="509" w:type="pct"/>
            <w:tcBorders>
              <w:bottom w:val="single" w:sz="4" w:space="0" w:color="595959" w:themeColor="text1" w:themeTint="A6"/>
            </w:tcBorders>
            <w:shd w:val="clear" w:color="auto" w:fill="BFBFBF" w:themeFill="background1" w:themeFillShade="BF"/>
            <w:vAlign w:val="center"/>
          </w:tcPr>
          <w:p w:rsidR="003B4CDD" w:rsidRPr="008B5517" w:rsidRDefault="003B4CDD" w:rsidP="003B4CDD">
            <w:pPr>
              <w:contextualSpacing/>
              <w:jc w:val="center"/>
              <w:rPr>
                <w:rFonts w:ascii="Times New Roman" w:hAnsi="Times New Roman"/>
                <w:b/>
                <w:sz w:val="18"/>
                <w:szCs w:val="18"/>
                <w:lang w:val="bs-Latn-BA"/>
              </w:rPr>
            </w:pPr>
            <w:r w:rsidRPr="008B5517">
              <w:rPr>
                <w:rFonts w:ascii="Times New Roman" w:hAnsi="Times New Roman"/>
                <w:b/>
                <w:sz w:val="18"/>
                <w:szCs w:val="18"/>
                <w:lang w:val="bs-Latn-BA"/>
              </w:rPr>
              <w:t>Kvartal kada je aktivnost provedena</w:t>
            </w:r>
          </w:p>
        </w:tc>
        <w:tc>
          <w:tcPr>
            <w:tcW w:w="406" w:type="pct"/>
            <w:tcBorders>
              <w:bottom w:val="single" w:sz="4" w:space="0" w:color="595959" w:themeColor="text1" w:themeTint="A6"/>
            </w:tcBorders>
            <w:shd w:val="clear" w:color="auto" w:fill="BFBFBF" w:themeFill="background1" w:themeFillShade="BF"/>
            <w:vAlign w:val="center"/>
          </w:tcPr>
          <w:p w:rsidR="003B4CDD" w:rsidRPr="008B5517" w:rsidRDefault="003B4CDD" w:rsidP="003B4CDD">
            <w:pPr>
              <w:contextualSpacing/>
              <w:jc w:val="center"/>
              <w:rPr>
                <w:rFonts w:ascii="Times New Roman" w:hAnsi="Times New Roman"/>
                <w:b/>
                <w:sz w:val="18"/>
                <w:szCs w:val="18"/>
                <w:lang w:val="bs-Latn-BA"/>
              </w:rPr>
            </w:pPr>
            <w:r w:rsidRPr="008B5517">
              <w:rPr>
                <w:rFonts w:ascii="Times New Roman" w:hAnsi="Times New Roman"/>
                <w:b/>
                <w:sz w:val="18"/>
                <w:szCs w:val="18"/>
                <w:lang w:val="bs-Latn-BA"/>
              </w:rPr>
              <w:t>Upućen VM BiH</w:t>
            </w:r>
          </w:p>
          <w:p w:rsidR="003B4CDD" w:rsidRPr="008B5517" w:rsidRDefault="003B4CDD" w:rsidP="003B4CDD">
            <w:pPr>
              <w:contextualSpacing/>
              <w:jc w:val="center"/>
              <w:rPr>
                <w:rFonts w:ascii="Times New Roman" w:hAnsi="Times New Roman"/>
                <w:sz w:val="18"/>
                <w:szCs w:val="18"/>
                <w:lang w:val="bs-Latn-BA"/>
              </w:rPr>
            </w:pPr>
            <w:r w:rsidRPr="008B5517">
              <w:rPr>
                <w:rFonts w:ascii="Times New Roman" w:hAnsi="Times New Roman"/>
                <w:sz w:val="18"/>
                <w:szCs w:val="18"/>
                <w:lang w:val="bs-Latn-BA"/>
              </w:rPr>
              <w:t>DA/NE</w:t>
            </w:r>
          </w:p>
        </w:tc>
        <w:tc>
          <w:tcPr>
            <w:tcW w:w="407" w:type="pct"/>
            <w:tcBorders>
              <w:bottom w:val="single" w:sz="4" w:space="0" w:color="595959" w:themeColor="text1" w:themeTint="A6"/>
            </w:tcBorders>
            <w:shd w:val="clear" w:color="auto" w:fill="BFBFBF" w:themeFill="background1" w:themeFillShade="BF"/>
            <w:vAlign w:val="center"/>
          </w:tcPr>
          <w:p w:rsidR="003B4CDD" w:rsidRPr="008B5517" w:rsidRDefault="003B4CDD" w:rsidP="003B4CDD">
            <w:pPr>
              <w:contextualSpacing/>
              <w:jc w:val="center"/>
              <w:rPr>
                <w:rFonts w:ascii="Times New Roman" w:hAnsi="Times New Roman"/>
                <w:b/>
                <w:sz w:val="18"/>
                <w:szCs w:val="18"/>
                <w:lang w:val="bs-Latn-BA"/>
              </w:rPr>
            </w:pPr>
            <w:r w:rsidRPr="008B5517">
              <w:rPr>
                <w:rFonts w:ascii="Times New Roman" w:hAnsi="Times New Roman"/>
                <w:b/>
                <w:sz w:val="18"/>
                <w:szCs w:val="18"/>
                <w:lang w:val="bs-Latn-BA"/>
              </w:rPr>
              <w:t>Usvojen na VM BiH</w:t>
            </w:r>
          </w:p>
          <w:p w:rsidR="003B4CDD" w:rsidRPr="008B5517" w:rsidRDefault="003B4CDD" w:rsidP="003B4CDD">
            <w:pPr>
              <w:contextualSpacing/>
              <w:jc w:val="center"/>
              <w:rPr>
                <w:rFonts w:ascii="Times New Roman" w:hAnsi="Times New Roman"/>
                <w:sz w:val="18"/>
                <w:szCs w:val="18"/>
                <w:lang w:val="bs-Latn-BA"/>
              </w:rPr>
            </w:pPr>
            <w:r w:rsidRPr="008B5517">
              <w:rPr>
                <w:rFonts w:ascii="Times New Roman" w:hAnsi="Times New Roman"/>
                <w:sz w:val="18"/>
                <w:szCs w:val="18"/>
                <w:lang w:val="bs-Latn-BA"/>
              </w:rPr>
              <w:t>DA/NE</w:t>
            </w:r>
          </w:p>
        </w:tc>
        <w:tc>
          <w:tcPr>
            <w:tcW w:w="406" w:type="pct"/>
            <w:tcBorders>
              <w:bottom w:val="single" w:sz="4" w:space="0" w:color="595959" w:themeColor="text1" w:themeTint="A6"/>
            </w:tcBorders>
            <w:shd w:val="clear" w:color="auto" w:fill="BFBFBF" w:themeFill="background1" w:themeFillShade="BF"/>
            <w:vAlign w:val="center"/>
          </w:tcPr>
          <w:p w:rsidR="003B4CDD" w:rsidRPr="008B5517" w:rsidRDefault="003B4CDD" w:rsidP="003B4CDD">
            <w:pPr>
              <w:contextualSpacing/>
              <w:jc w:val="center"/>
              <w:rPr>
                <w:rFonts w:ascii="Times New Roman" w:hAnsi="Times New Roman"/>
                <w:b/>
                <w:sz w:val="18"/>
                <w:szCs w:val="18"/>
                <w:lang w:val="bs-Latn-BA"/>
              </w:rPr>
            </w:pPr>
            <w:r w:rsidRPr="008B5517">
              <w:rPr>
                <w:rFonts w:ascii="Times New Roman" w:hAnsi="Times New Roman"/>
                <w:b/>
                <w:sz w:val="18"/>
                <w:szCs w:val="18"/>
                <w:lang w:val="bs-Latn-BA"/>
              </w:rPr>
              <w:t>Procedura u PS BiH</w:t>
            </w:r>
          </w:p>
          <w:p w:rsidR="003B4CDD" w:rsidRPr="008B5517" w:rsidRDefault="003B4CDD" w:rsidP="003B4CDD">
            <w:pPr>
              <w:contextualSpacing/>
              <w:jc w:val="center"/>
              <w:rPr>
                <w:rFonts w:ascii="Times New Roman" w:hAnsi="Times New Roman"/>
                <w:sz w:val="18"/>
                <w:szCs w:val="18"/>
                <w:lang w:val="bs-Latn-BA"/>
              </w:rPr>
            </w:pPr>
            <w:r w:rsidRPr="008B5517">
              <w:rPr>
                <w:rFonts w:ascii="Times New Roman" w:hAnsi="Times New Roman"/>
                <w:sz w:val="18"/>
                <w:szCs w:val="18"/>
                <w:lang w:val="bs-Latn-BA"/>
              </w:rPr>
              <w:t>DA/NE</w:t>
            </w:r>
          </w:p>
        </w:tc>
        <w:tc>
          <w:tcPr>
            <w:tcW w:w="461" w:type="pct"/>
            <w:tcBorders>
              <w:bottom w:val="single" w:sz="4" w:space="0" w:color="595959" w:themeColor="text1" w:themeTint="A6"/>
            </w:tcBorders>
            <w:shd w:val="clear" w:color="auto" w:fill="BFBFBF" w:themeFill="background1" w:themeFillShade="BF"/>
            <w:vAlign w:val="center"/>
          </w:tcPr>
          <w:p w:rsidR="003B4CDD" w:rsidRPr="008B5517" w:rsidRDefault="003B4CDD" w:rsidP="003B4CDD">
            <w:pPr>
              <w:contextualSpacing/>
              <w:jc w:val="center"/>
              <w:rPr>
                <w:rFonts w:ascii="Times New Roman" w:hAnsi="Times New Roman"/>
                <w:b/>
                <w:sz w:val="18"/>
                <w:szCs w:val="18"/>
                <w:lang w:val="bs-Latn-BA"/>
              </w:rPr>
            </w:pPr>
            <w:r w:rsidRPr="008B5517">
              <w:rPr>
                <w:rFonts w:ascii="Times New Roman" w:hAnsi="Times New Roman"/>
                <w:b/>
                <w:sz w:val="18"/>
                <w:szCs w:val="18"/>
                <w:lang w:val="bs-Latn-BA"/>
              </w:rPr>
              <w:t xml:space="preserve">Usvojen u PS BiH </w:t>
            </w:r>
          </w:p>
          <w:p w:rsidR="003B4CDD" w:rsidRPr="008B5517" w:rsidRDefault="003B4CDD" w:rsidP="003B4CDD">
            <w:pPr>
              <w:contextualSpacing/>
              <w:jc w:val="center"/>
              <w:rPr>
                <w:rFonts w:ascii="Times New Roman" w:hAnsi="Times New Roman"/>
                <w:sz w:val="18"/>
                <w:szCs w:val="18"/>
                <w:lang w:val="bs-Latn-BA"/>
              </w:rPr>
            </w:pPr>
            <w:r w:rsidRPr="008B5517">
              <w:rPr>
                <w:rFonts w:ascii="Times New Roman" w:hAnsi="Times New Roman"/>
                <w:sz w:val="18"/>
                <w:szCs w:val="18"/>
                <w:lang w:val="bs-Latn-BA"/>
              </w:rPr>
              <w:t>DA/NE</w:t>
            </w:r>
          </w:p>
        </w:tc>
        <w:tc>
          <w:tcPr>
            <w:tcW w:w="1182" w:type="pct"/>
            <w:vMerge/>
            <w:tcBorders>
              <w:bottom w:val="single" w:sz="4" w:space="0" w:color="595959" w:themeColor="text1" w:themeTint="A6"/>
            </w:tcBorders>
            <w:shd w:val="clear" w:color="auto" w:fill="D9D9D9" w:themeFill="background1" w:themeFillShade="D9"/>
            <w:vAlign w:val="center"/>
          </w:tcPr>
          <w:p w:rsidR="003B4CDD" w:rsidRPr="008B5517" w:rsidRDefault="003B4CDD" w:rsidP="003B4CDD">
            <w:pPr>
              <w:contextualSpacing/>
              <w:jc w:val="center"/>
              <w:rPr>
                <w:rFonts w:ascii="Times New Roman" w:hAnsi="Times New Roman"/>
                <w:b/>
                <w:sz w:val="18"/>
                <w:szCs w:val="18"/>
                <w:lang w:val="bs-Latn-BA"/>
              </w:rPr>
            </w:pPr>
          </w:p>
        </w:tc>
      </w:tr>
      <w:tr w:rsidR="003B4CDD" w:rsidRPr="008B5517" w:rsidTr="00AB0FD5">
        <w:trPr>
          <w:trHeight w:val="347"/>
        </w:trPr>
        <w:tc>
          <w:tcPr>
            <w:tcW w:w="883" w:type="pct"/>
            <w:shd w:val="clear" w:color="auto" w:fill="auto"/>
            <w:vAlign w:val="center"/>
          </w:tcPr>
          <w:p w:rsidR="003B4CDD" w:rsidRPr="008B5517" w:rsidRDefault="003B4CDD" w:rsidP="003B4CDD">
            <w:pPr>
              <w:contextualSpacing/>
              <w:jc w:val="center"/>
              <w:rPr>
                <w:rFonts w:ascii="Times New Roman" w:hAnsi="Times New Roman"/>
                <w:sz w:val="18"/>
                <w:szCs w:val="18"/>
                <w:lang w:val="bs-Latn-BA"/>
              </w:rPr>
            </w:pPr>
            <w:r w:rsidRPr="008B5517">
              <w:rPr>
                <w:rFonts w:ascii="Times New Roman" w:hAnsi="Times New Roman"/>
                <w:sz w:val="18"/>
                <w:szCs w:val="18"/>
                <w:lang w:val="bs-Latn-BA"/>
              </w:rPr>
              <w:t>1</w:t>
            </w:r>
          </w:p>
        </w:tc>
        <w:tc>
          <w:tcPr>
            <w:tcW w:w="746" w:type="pct"/>
            <w:shd w:val="clear" w:color="auto" w:fill="auto"/>
            <w:vAlign w:val="center"/>
          </w:tcPr>
          <w:p w:rsidR="003B4CDD" w:rsidRPr="008B5517" w:rsidRDefault="003B4CDD" w:rsidP="003B4CDD">
            <w:pPr>
              <w:contextualSpacing/>
              <w:jc w:val="center"/>
              <w:rPr>
                <w:rFonts w:ascii="Times New Roman" w:hAnsi="Times New Roman"/>
                <w:sz w:val="18"/>
                <w:szCs w:val="18"/>
                <w:lang w:val="bs-Latn-BA"/>
              </w:rPr>
            </w:pPr>
            <w:r w:rsidRPr="008B5517">
              <w:rPr>
                <w:rFonts w:ascii="Times New Roman" w:hAnsi="Times New Roman"/>
                <w:sz w:val="18"/>
                <w:szCs w:val="18"/>
                <w:lang w:val="bs-Latn-BA"/>
              </w:rPr>
              <w:t>2</w:t>
            </w:r>
          </w:p>
        </w:tc>
        <w:tc>
          <w:tcPr>
            <w:tcW w:w="509" w:type="pct"/>
            <w:shd w:val="clear" w:color="auto" w:fill="auto"/>
            <w:vAlign w:val="center"/>
          </w:tcPr>
          <w:p w:rsidR="003B4CDD" w:rsidRPr="008B5517" w:rsidRDefault="003B4CDD" w:rsidP="003B4CDD">
            <w:pPr>
              <w:contextualSpacing/>
              <w:jc w:val="center"/>
              <w:rPr>
                <w:rFonts w:ascii="Times New Roman" w:hAnsi="Times New Roman"/>
                <w:sz w:val="18"/>
                <w:szCs w:val="18"/>
                <w:lang w:val="bs-Latn-BA"/>
              </w:rPr>
            </w:pPr>
            <w:r w:rsidRPr="008B5517">
              <w:rPr>
                <w:rFonts w:ascii="Times New Roman" w:hAnsi="Times New Roman"/>
                <w:sz w:val="18"/>
                <w:szCs w:val="18"/>
                <w:lang w:val="bs-Latn-BA"/>
              </w:rPr>
              <w:t>3</w:t>
            </w:r>
          </w:p>
        </w:tc>
        <w:tc>
          <w:tcPr>
            <w:tcW w:w="406" w:type="pct"/>
            <w:shd w:val="clear" w:color="auto" w:fill="auto"/>
            <w:vAlign w:val="center"/>
          </w:tcPr>
          <w:p w:rsidR="003B4CDD" w:rsidRPr="008B5517" w:rsidRDefault="003B4CDD" w:rsidP="003B4CDD">
            <w:pPr>
              <w:contextualSpacing/>
              <w:jc w:val="center"/>
              <w:rPr>
                <w:rFonts w:ascii="Times New Roman" w:hAnsi="Times New Roman"/>
                <w:sz w:val="18"/>
                <w:szCs w:val="18"/>
                <w:lang w:val="bs-Latn-BA"/>
              </w:rPr>
            </w:pPr>
            <w:r w:rsidRPr="008B5517">
              <w:rPr>
                <w:rFonts w:ascii="Times New Roman" w:hAnsi="Times New Roman"/>
                <w:sz w:val="18"/>
                <w:szCs w:val="18"/>
                <w:lang w:val="bs-Latn-BA"/>
              </w:rPr>
              <w:t>4</w:t>
            </w:r>
          </w:p>
        </w:tc>
        <w:tc>
          <w:tcPr>
            <w:tcW w:w="407" w:type="pct"/>
            <w:shd w:val="clear" w:color="auto" w:fill="auto"/>
            <w:vAlign w:val="center"/>
          </w:tcPr>
          <w:p w:rsidR="003B4CDD" w:rsidRPr="008B5517" w:rsidRDefault="003B4CDD" w:rsidP="003B4CDD">
            <w:pPr>
              <w:contextualSpacing/>
              <w:jc w:val="center"/>
              <w:rPr>
                <w:rFonts w:ascii="Times New Roman" w:hAnsi="Times New Roman"/>
                <w:sz w:val="18"/>
                <w:szCs w:val="18"/>
                <w:lang w:val="bs-Latn-BA"/>
              </w:rPr>
            </w:pPr>
            <w:r w:rsidRPr="008B5517">
              <w:rPr>
                <w:rFonts w:ascii="Times New Roman" w:hAnsi="Times New Roman"/>
                <w:sz w:val="18"/>
                <w:szCs w:val="18"/>
                <w:lang w:val="bs-Latn-BA"/>
              </w:rPr>
              <w:t>5</w:t>
            </w:r>
          </w:p>
        </w:tc>
        <w:tc>
          <w:tcPr>
            <w:tcW w:w="406" w:type="pct"/>
            <w:shd w:val="clear" w:color="auto" w:fill="auto"/>
            <w:vAlign w:val="center"/>
          </w:tcPr>
          <w:p w:rsidR="003B4CDD" w:rsidRPr="008B5517" w:rsidRDefault="003B4CDD" w:rsidP="003B4CDD">
            <w:pPr>
              <w:contextualSpacing/>
              <w:jc w:val="center"/>
              <w:rPr>
                <w:rFonts w:ascii="Times New Roman" w:hAnsi="Times New Roman"/>
                <w:sz w:val="18"/>
                <w:szCs w:val="18"/>
                <w:lang w:val="bs-Latn-BA"/>
              </w:rPr>
            </w:pPr>
            <w:r w:rsidRPr="008B5517">
              <w:rPr>
                <w:rFonts w:ascii="Times New Roman" w:hAnsi="Times New Roman"/>
                <w:sz w:val="18"/>
                <w:szCs w:val="18"/>
                <w:lang w:val="bs-Latn-BA"/>
              </w:rPr>
              <w:t>6</w:t>
            </w:r>
          </w:p>
        </w:tc>
        <w:tc>
          <w:tcPr>
            <w:tcW w:w="461" w:type="pct"/>
            <w:shd w:val="clear" w:color="auto" w:fill="auto"/>
            <w:vAlign w:val="center"/>
          </w:tcPr>
          <w:p w:rsidR="003B4CDD" w:rsidRPr="008B5517" w:rsidRDefault="003B4CDD" w:rsidP="003B4CDD">
            <w:pPr>
              <w:contextualSpacing/>
              <w:jc w:val="center"/>
              <w:rPr>
                <w:rFonts w:ascii="Times New Roman" w:hAnsi="Times New Roman"/>
                <w:sz w:val="18"/>
                <w:szCs w:val="18"/>
                <w:lang w:val="bs-Latn-BA"/>
              </w:rPr>
            </w:pPr>
            <w:r w:rsidRPr="008B5517">
              <w:rPr>
                <w:rFonts w:ascii="Times New Roman" w:hAnsi="Times New Roman"/>
                <w:sz w:val="18"/>
                <w:szCs w:val="18"/>
                <w:lang w:val="bs-Latn-BA"/>
              </w:rPr>
              <w:t>7</w:t>
            </w:r>
          </w:p>
        </w:tc>
        <w:tc>
          <w:tcPr>
            <w:tcW w:w="1182" w:type="pct"/>
            <w:shd w:val="clear" w:color="auto" w:fill="auto"/>
            <w:vAlign w:val="center"/>
          </w:tcPr>
          <w:p w:rsidR="003B4CDD" w:rsidRPr="008B5517" w:rsidRDefault="003B4CDD" w:rsidP="003B4CDD">
            <w:pPr>
              <w:contextualSpacing/>
              <w:jc w:val="center"/>
              <w:rPr>
                <w:rFonts w:ascii="Times New Roman" w:hAnsi="Times New Roman"/>
                <w:sz w:val="18"/>
                <w:szCs w:val="18"/>
                <w:lang w:val="bs-Latn-BA"/>
              </w:rPr>
            </w:pPr>
            <w:r w:rsidRPr="008B5517">
              <w:rPr>
                <w:rFonts w:ascii="Times New Roman" w:hAnsi="Times New Roman"/>
                <w:sz w:val="18"/>
                <w:szCs w:val="18"/>
                <w:lang w:val="bs-Latn-BA"/>
              </w:rPr>
              <w:t>8</w:t>
            </w:r>
          </w:p>
        </w:tc>
      </w:tr>
      <w:tr w:rsidR="009D76F2" w:rsidRPr="008B5517" w:rsidTr="00AB0FD5">
        <w:trPr>
          <w:trHeight w:val="347"/>
        </w:trPr>
        <w:tc>
          <w:tcPr>
            <w:tcW w:w="5000" w:type="pct"/>
            <w:gridSpan w:val="8"/>
            <w:shd w:val="clear" w:color="auto" w:fill="auto"/>
            <w:vAlign w:val="center"/>
          </w:tcPr>
          <w:p w:rsidR="009D76F2" w:rsidRPr="008B5517" w:rsidRDefault="009D76F2" w:rsidP="00BE33B4">
            <w:pPr>
              <w:contextualSpacing/>
              <w:rPr>
                <w:rFonts w:ascii="Times New Roman" w:hAnsi="Times New Roman"/>
                <w:b/>
                <w:sz w:val="18"/>
                <w:szCs w:val="18"/>
                <w:lang w:val="bs-Latn-BA"/>
              </w:rPr>
            </w:pPr>
            <w:r w:rsidRPr="008B5517">
              <w:rPr>
                <w:rFonts w:ascii="Times New Roman" w:hAnsi="Times New Roman"/>
                <w:b/>
                <w:sz w:val="18"/>
                <w:szCs w:val="18"/>
                <w:lang w:val="bs-Latn-BA"/>
              </w:rPr>
              <w:t>1.1.Sektor za finans</w:t>
            </w:r>
            <w:r w:rsidR="00BE33B4" w:rsidRPr="008B5517">
              <w:rPr>
                <w:rFonts w:ascii="Times New Roman" w:hAnsi="Times New Roman"/>
                <w:b/>
                <w:sz w:val="18"/>
                <w:szCs w:val="18"/>
                <w:lang w:val="bs-Latn-BA"/>
              </w:rPr>
              <w:t>ijske i pravne poslove</w:t>
            </w:r>
          </w:p>
        </w:tc>
      </w:tr>
      <w:tr w:rsidR="005D65DC" w:rsidRPr="008B5517" w:rsidTr="00AB0FD5">
        <w:trPr>
          <w:trHeight w:val="347"/>
        </w:trPr>
        <w:tc>
          <w:tcPr>
            <w:tcW w:w="5000" w:type="pct"/>
            <w:gridSpan w:val="8"/>
            <w:shd w:val="clear" w:color="auto" w:fill="auto"/>
            <w:vAlign w:val="center"/>
          </w:tcPr>
          <w:p w:rsidR="005D65DC" w:rsidRPr="008B5517" w:rsidRDefault="005D65DC" w:rsidP="00A47D3A">
            <w:pPr>
              <w:contextualSpacing/>
              <w:jc w:val="center"/>
              <w:rPr>
                <w:rFonts w:ascii="Times New Roman" w:hAnsi="Times New Roman"/>
                <w:sz w:val="18"/>
                <w:szCs w:val="18"/>
                <w:lang w:val="bs-Latn-BA"/>
              </w:rPr>
            </w:pPr>
            <w:r w:rsidRPr="008B5517">
              <w:rPr>
                <w:rFonts w:ascii="Times New Roman" w:hAnsi="Times New Roman"/>
                <w:b/>
                <w:sz w:val="18"/>
                <w:szCs w:val="18"/>
                <w:lang w:val="bs-Latn-BA"/>
              </w:rPr>
              <w:t xml:space="preserve">Nije bilo planiranih </w:t>
            </w:r>
            <w:r w:rsidR="00F1539E" w:rsidRPr="008B5517">
              <w:rPr>
                <w:rFonts w:ascii="Times New Roman" w:hAnsi="Times New Roman"/>
                <w:b/>
                <w:sz w:val="18"/>
                <w:szCs w:val="18"/>
                <w:lang w:val="bs-Latn-BA"/>
              </w:rPr>
              <w:t xml:space="preserve"> aktivnosti po ovom osnovu u 202</w:t>
            </w:r>
            <w:r w:rsidR="00A47D3A" w:rsidRPr="008B5517">
              <w:rPr>
                <w:rFonts w:ascii="Times New Roman" w:hAnsi="Times New Roman"/>
                <w:b/>
                <w:sz w:val="18"/>
                <w:szCs w:val="18"/>
                <w:lang w:val="bs-Latn-BA"/>
              </w:rPr>
              <w:t>1</w:t>
            </w:r>
            <w:r w:rsidRPr="008B5517">
              <w:rPr>
                <w:rFonts w:ascii="Times New Roman" w:hAnsi="Times New Roman"/>
                <w:b/>
                <w:sz w:val="18"/>
                <w:szCs w:val="18"/>
                <w:lang w:val="bs-Latn-BA"/>
              </w:rPr>
              <w:t>. godini.</w:t>
            </w:r>
          </w:p>
        </w:tc>
      </w:tr>
    </w:tbl>
    <w:p w:rsidR="003D7711" w:rsidRPr="008B5517" w:rsidRDefault="003D7711" w:rsidP="003B4CDD">
      <w:pPr>
        <w:spacing w:after="0" w:line="360" w:lineRule="auto"/>
        <w:rPr>
          <w:rFonts w:ascii="Times New Roman" w:hAnsi="Times New Roman"/>
          <w:lang w:val="en-US"/>
        </w:rPr>
      </w:pPr>
    </w:p>
    <w:tbl>
      <w:tblPr>
        <w:tblStyle w:val="TableGrid5"/>
        <w:tblpPr w:leftFromText="180" w:rightFromText="180" w:vertAnchor="text" w:horzAnchor="margin" w:tblpX="148" w:tblpY="95"/>
        <w:tblW w:w="4865" w:type="pct"/>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Layout w:type="fixed"/>
        <w:tblCellMar>
          <w:top w:w="28" w:type="dxa"/>
          <w:bottom w:w="28" w:type="dxa"/>
        </w:tblCellMar>
        <w:tblLook w:val="04A0" w:firstRow="1" w:lastRow="0" w:firstColumn="1" w:lastColumn="0" w:noHBand="0" w:noVBand="1"/>
      </w:tblPr>
      <w:tblGrid>
        <w:gridCol w:w="2483"/>
        <w:gridCol w:w="2230"/>
        <w:gridCol w:w="1418"/>
        <w:gridCol w:w="1274"/>
        <w:gridCol w:w="1134"/>
        <w:gridCol w:w="1134"/>
        <w:gridCol w:w="1280"/>
        <w:gridCol w:w="3399"/>
      </w:tblGrid>
      <w:tr w:rsidR="003B4CDD" w:rsidRPr="008B5517" w:rsidTr="00AB0FD5">
        <w:tc>
          <w:tcPr>
            <w:tcW w:w="5000" w:type="pct"/>
            <w:gridSpan w:val="8"/>
            <w:tcBorders>
              <w:bottom w:val="single" w:sz="4" w:space="0" w:color="595959" w:themeColor="text1" w:themeTint="A6"/>
            </w:tcBorders>
            <w:shd w:val="clear" w:color="auto" w:fill="BFBFBF" w:themeFill="background1" w:themeFillShade="BF"/>
            <w:vAlign w:val="center"/>
          </w:tcPr>
          <w:p w:rsidR="003B4CDD" w:rsidRPr="008B5517" w:rsidRDefault="003B4CDD" w:rsidP="00AB0FD5">
            <w:pPr>
              <w:rPr>
                <w:rFonts w:ascii="Times New Roman" w:eastAsia="Times New Roman" w:hAnsi="Times New Roman"/>
                <w:b/>
                <w:bCs/>
                <w:lang w:val="bs-Latn-BA" w:eastAsia="bs-Latn-BA"/>
              </w:rPr>
            </w:pPr>
            <w:r w:rsidRPr="008B5517">
              <w:rPr>
                <w:rFonts w:ascii="Times New Roman" w:hAnsi="Times New Roman"/>
                <w:b/>
                <w:lang w:val="bs-Latn-BA"/>
              </w:rPr>
              <w:t>IV – IZVJEŠTAJ O IZRAĐENIM  PODZAKONSKIM AKTIMA PLANIRANIM GODIŠNJIM PROGRAMOM RADA IDDEEA-e</w:t>
            </w:r>
          </w:p>
        </w:tc>
      </w:tr>
      <w:tr w:rsidR="003B4CDD" w:rsidRPr="008B5517" w:rsidTr="00AB0FD5">
        <w:tc>
          <w:tcPr>
            <w:tcW w:w="5000" w:type="pct"/>
            <w:gridSpan w:val="8"/>
            <w:shd w:val="clear" w:color="auto" w:fill="auto"/>
            <w:vAlign w:val="center"/>
          </w:tcPr>
          <w:p w:rsidR="003B4CDD" w:rsidRPr="008B5517" w:rsidRDefault="003B4CDD" w:rsidP="00AB0FD5">
            <w:pPr>
              <w:rPr>
                <w:rFonts w:ascii="Times New Roman" w:eastAsia="Times New Roman" w:hAnsi="Times New Roman"/>
                <w:b/>
                <w:bCs/>
                <w:sz w:val="18"/>
                <w:szCs w:val="18"/>
                <w:lang w:val="bs-Latn-BA" w:eastAsia="bs-Latn-BA"/>
              </w:rPr>
            </w:pPr>
            <w:r w:rsidRPr="008B5517">
              <w:rPr>
                <w:rFonts w:ascii="Times New Roman" w:eastAsia="Times New Roman" w:hAnsi="Times New Roman"/>
                <w:b/>
                <w:bCs/>
                <w:sz w:val="18"/>
                <w:szCs w:val="18"/>
                <w:lang w:val="bs-Latn-BA" w:eastAsia="bs-Latn-BA"/>
              </w:rPr>
              <w:t xml:space="preserve">Opći cilj/princip razvoja:  </w:t>
            </w:r>
            <w:r w:rsidRPr="008B5517">
              <w:rPr>
                <w:rFonts w:ascii="Times New Roman" w:eastAsia="Times New Roman" w:hAnsi="Times New Roman"/>
                <w:bCs/>
                <w:sz w:val="18"/>
                <w:szCs w:val="18"/>
                <w:lang w:val="bs-Latn-BA" w:eastAsia="bs-Latn-BA"/>
              </w:rPr>
              <w:t>Upravljanje u funkciji rasta</w:t>
            </w:r>
          </w:p>
        </w:tc>
      </w:tr>
      <w:tr w:rsidR="003B4CDD" w:rsidRPr="008B5517" w:rsidTr="00AB0FD5">
        <w:tc>
          <w:tcPr>
            <w:tcW w:w="5000" w:type="pct"/>
            <w:gridSpan w:val="8"/>
            <w:shd w:val="clear" w:color="auto" w:fill="auto"/>
            <w:vAlign w:val="center"/>
          </w:tcPr>
          <w:p w:rsidR="003B4CDD" w:rsidRPr="008B5517" w:rsidRDefault="003B4CDD" w:rsidP="00AB0FD5">
            <w:pPr>
              <w:contextualSpacing/>
              <w:rPr>
                <w:rFonts w:ascii="Times New Roman" w:hAnsi="Times New Roman"/>
                <w:b/>
                <w:sz w:val="18"/>
                <w:szCs w:val="18"/>
                <w:lang w:val="bs-Latn-BA"/>
              </w:rPr>
            </w:pPr>
            <w:r w:rsidRPr="008B5517">
              <w:rPr>
                <w:rFonts w:ascii="Times New Roman" w:hAnsi="Times New Roman"/>
                <w:b/>
                <w:sz w:val="18"/>
                <w:szCs w:val="18"/>
                <w:lang w:val="bs-Latn-BA"/>
              </w:rPr>
              <w:t xml:space="preserve">Strateški cilj: </w:t>
            </w:r>
            <w:r w:rsidR="000F6ABE" w:rsidRPr="008B5517">
              <w:rPr>
                <w:rFonts w:ascii="Times New Roman" w:hAnsi="Times New Roman"/>
                <w:sz w:val="18"/>
                <w:szCs w:val="18"/>
                <w:lang w:val="bs-Latn-BA"/>
              </w:rPr>
              <w:t xml:space="preserve"> Ubrzati proces tranzicije i izgradnje kapaciteta</w:t>
            </w:r>
          </w:p>
        </w:tc>
      </w:tr>
      <w:tr w:rsidR="003B4CDD" w:rsidRPr="008B5517" w:rsidTr="00AB0FD5">
        <w:tc>
          <w:tcPr>
            <w:tcW w:w="5000" w:type="pct"/>
            <w:gridSpan w:val="8"/>
            <w:tcBorders>
              <w:bottom w:val="single" w:sz="4" w:space="0" w:color="595959" w:themeColor="text1" w:themeTint="A6"/>
            </w:tcBorders>
            <w:shd w:val="clear" w:color="auto" w:fill="auto"/>
            <w:vAlign w:val="center"/>
          </w:tcPr>
          <w:p w:rsidR="003B4CDD" w:rsidRPr="008B5517" w:rsidRDefault="003B4CDD" w:rsidP="00AB0FD5">
            <w:pPr>
              <w:contextualSpacing/>
              <w:rPr>
                <w:rFonts w:ascii="Times New Roman" w:hAnsi="Times New Roman"/>
                <w:b/>
                <w:sz w:val="18"/>
                <w:szCs w:val="18"/>
                <w:lang w:val="bs-Latn-BA"/>
              </w:rPr>
            </w:pPr>
            <w:r w:rsidRPr="008B5517">
              <w:rPr>
                <w:rFonts w:ascii="Times New Roman" w:hAnsi="Times New Roman"/>
                <w:b/>
                <w:sz w:val="18"/>
                <w:szCs w:val="18"/>
                <w:lang w:val="bs-Latn-BA"/>
              </w:rPr>
              <w:t xml:space="preserve">Srednjoročni cilj: </w:t>
            </w:r>
            <w:r w:rsidRPr="008B5517">
              <w:rPr>
                <w:rFonts w:ascii="Times New Roman" w:hAnsi="Times New Roman"/>
                <w:sz w:val="18"/>
                <w:szCs w:val="18"/>
                <w:lang w:val="bs-Latn-BA"/>
              </w:rPr>
              <w:t>Unapređenje sistema dokumenata uz poštivanje međunarodnih preporuka, efikasnosti vođenja registara i razmjene podataka uz neprekidnu dostupnost izvornim i prijemnim organima</w:t>
            </w:r>
          </w:p>
        </w:tc>
      </w:tr>
      <w:tr w:rsidR="003B4CDD" w:rsidRPr="008B5517" w:rsidTr="00AB0FD5">
        <w:tc>
          <w:tcPr>
            <w:tcW w:w="5000" w:type="pct"/>
            <w:gridSpan w:val="8"/>
            <w:tcBorders>
              <w:bottom w:val="single" w:sz="4" w:space="0" w:color="595959" w:themeColor="text1" w:themeTint="A6"/>
            </w:tcBorders>
            <w:shd w:val="clear" w:color="auto" w:fill="C6D9F1" w:themeFill="text2" w:themeFillTint="33"/>
            <w:vAlign w:val="center"/>
          </w:tcPr>
          <w:p w:rsidR="003B4CDD" w:rsidRPr="008B5517" w:rsidRDefault="003B4CDD" w:rsidP="00AB0FD5">
            <w:pPr>
              <w:contextualSpacing/>
              <w:rPr>
                <w:rFonts w:ascii="Times New Roman" w:hAnsi="Times New Roman"/>
                <w:b/>
                <w:sz w:val="18"/>
                <w:szCs w:val="18"/>
                <w:lang w:val="bs-Latn-BA"/>
              </w:rPr>
            </w:pPr>
            <w:r w:rsidRPr="008B5517">
              <w:rPr>
                <w:rFonts w:ascii="Times New Roman" w:hAnsi="Times New Roman"/>
                <w:b/>
                <w:sz w:val="18"/>
                <w:szCs w:val="18"/>
                <w:lang w:val="bs-Latn-BA"/>
              </w:rPr>
              <w:t xml:space="preserve">Specifični cilj 1: </w:t>
            </w:r>
          </w:p>
          <w:p w:rsidR="003B4CDD" w:rsidRPr="008B5517" w:rsidRDefault="003B4CDD" w:rsidP="00AB0FD5">
            <w:pPr>
              <w:contextualSpacing/>
              <w:rPr>
                <w:rFonts w:ascii="Times New Roman" w:hAnsi="Times New Roman"/>
                <w:b/>
                <w:sz w:val="18"/>
                <w:szCs w:val="18"/>
                <w:lang w:val="bs-Latn-BA"/>
              </w:rPr>
            </w:pPr>
            <w:r w:rsidRPr="008B5517">
              <w:rPr>
                <w:rFonts w:ascii="Times New Roman" w:hAnsi="Times New Roman"/>
                <w:sz w:val="18"/>
                <w:szCs w:val="18"/>
                <w:lang w:val="bs-Latn-BA"/>
              </w:rPr>
              <w:t>Efikasno upravljanje procesom proizvodnje identifikacionih dokumenata, registarskih tablica i dokumenata za registraciju vozila u skladu sa evropskim regulativama i ICAO preporukama</w:t>
            </w:r>
          </w:p>
        </w:tc>
      </w:tr>
      <w:tr w:rsidR="003B4CDD" w:rsidRPr="008B5517" w:rsidTr="00AB0FD5">
        <w:tc>
          <w:tcPr>
            <w:tcW w:w="865" w:type="pct"/>
            <w:vMerge w:val="restart"/>
            <w:shd w:val="clear" w:color="auto" w:fill="BFBFBF" w:themeFill="background1" w:themeFillShade="BF"/>
            <w:vAlign w:val="center"/>
          </w:tcPr>
          <w:p w:rsidR="003B4CDD" w:rsidRPr="008B5517" w:rsidRDefault="003B4CDD" w:rsidP="00AB0FD5">
            <w:pPr>
              <w:contextualSpacing/>
              <w:jc w:val="center"/>
              <w:rPr>
                <w:rFonts w:ascii="Times New Roman" w:hAnsi="Times New Roman"/>
                <w:b/>
                <w:sz w:val="18"/>
                <w:szCs w:val="18"/>
                <w:lang w:val="bs-Latn-BA"/>
              </w:rPr>
            </w:pPr>
            <w:r w:rsidRPr="008B5517">
              <w:rPr>
                <w:rFonts w:ascii="Times New Roman" w:hAnsi="Times New Roman"/>
                <w:b/>
                <w:sz w:val="18"/>
                <w:szCs w:val="18"/>
                <w:lang w:val="bs-Latn-BA"/>
              </w:rPr>
              <w:t>Naziv podzakonskog akta</w:t>
            </w:r>
          </w:p>
        </w:tc>
        <w:tc>
          <w:tcPr>
            <w:tcW w:w="1271" w:type="pct"/>
            <w:gridSpan w:val="2"/>
            <w:shd w:val="clear" w:color="auto" w:fill="BFBFBF" w:themeFill="background1" w:themeFillShade="BF"/>
            <w:vAlign w:val="center"/>
          </w:tcPr>
          <w:p w:rsidR="003B4CDD" w:rsidRPr="008B5517" w:rsidRDefault="003B4CDD" w:rsidP="00AB0FD5">
            <w:pPr>
              <w:contextualSpacing/>
              <w:jc w:val="center"/>
              <w:rPr>
                <w:rFonts w:ascii="Times New Roman" w:hAnsi="Times New Roman"/>
                <w:b/>
                <w:sz w:val="18"/>
                <w:szCs w:val="18"/>
                <w:lang w:val="bs-Latn-BA"/>
              </w:rPr>
            </w:pPr>
            <w:r w:rsidRPr="008B5517">
              <w:rPr>
                <w:rFonts w:ascii="Times New Roman" w:hAnsi="Times New Roman"/>
                <w:b/>
                <w:sz w:val="18"/>
                <w:szCs w:val="18"/>
                <w:lang w:val="bs-Latn-BA"/>
              </w:rPr>
              <w:t>Vrijeme provođenja</w:t>
            </w:r>
          </w:p>
        </w:tc>
        <w:tc>
          <w:tcPr>
            <w:tcW w:w="1680" w:type="pct"/>
            <w:gridSpan w:val="4"/>
            <w:shd w:val="clear" w:color="auto" w:fill="BFBFBF" w:themeFill="background1" w:themeFillShade="BF"/>
            <w:vAlign w:val="center"/>
          </w:tcPr>
          <w:p w:rsidR="003B4CDD" w:rsidRPr="008B5517" w:rsidRDefault="003B4CDD" w:rsidP="00AB0FD5">
            <w:pPr>
              <w:contextualSpacing/>
              <w:jc w:val="center"/>
              <w:rPr>
                <w:rFonts w:ascii="Times New Roman" w:hAnsi="Times New Roman"/>
                <w:b/>
                <w:sz w:val="18"/>
                <w:szCs w:val="18"/>
                <w:lang w:val="bs-Latn-BA"/>
              </w:rPr>
            </w:pPr>
            <w:r w:rsidRPr="008B5517">
              <w:rPr>
                <w:rFonts w:ascii="Times New Roman" w:hAnsi="Times New Roman"/>
                <w:b/>
                <w:sz w:val="18"/>
                <w:szCs w:val="18"/>
                <w:lang w:val="bs-Latn-BA"/>
              </w:rPr>
              <w:t>Status podzakons</w:t>
            </w:r>
            <w:r w:rsidR="000A5750" w:rsidRPr="008B5517">
              <w:rPr>
                <w:rFonts w:ascii="Times New Roman" w:hAnsi="Times New Roman"/>
                <w:b/>
                <w:sz w:val="18"/>
                <w:szCs w:val="18"/>
                <w:lang w:val="bs-Latn-BA"/>
              </w:rPr>
              <w:t xml:space="preserve">kog akta </w:t>
            </w:r>
            <w:r w:rsidR="00F1539E" w:rsidRPr="008B5517">
              <w:rPr>
                <w:rFonts w:ascii="Times New Roman" w:hAnsi="Times New Roman"/>
                <w:b/>
                <w:sz w:val="18"/>
                <w:szCs w:val="18"/>
                <w:lang w:val="bs-Latn-BA"/>
              </w:rPr>
              <w:t>zaključno sa 31.12.202</w:t>
            </w:r>
            <w:r w:rsidR="006F1F3F" w:rsidRPr="008B5517">
              <w:rPr>
                <w:rFonts w:ascii="Times New Roman" w:hAnsi="Times New Roman"/>
                <w:b/>
                <w:sz w:val="18"/>
                <w:szCs w:val="18"/>
                <w:lang w:val="bs-Latn-BA"/>
              </w:rPr>
              <w:t>1</w:t>
            </w:r>
            <w:r w:rsidRPr="008B5517">
              <w:rPr>
                <w:rFonts w:ascii="Times New Roman" w:hAnsi="Times New Roman"/>
                <w:b/>
                <w:sz w:val="18"/>
                <w:szCs w:val="18"/>
                <w:lang w:val="bs-Latn-BA"/>
              </w:rPr>
              <w:t>. godine</w:t>
            </w:r>
          </w:p>
        </w:tc>
        <w:tc>
          <w:tcPr>
            <w:tcW w:w="1184" w:type="pct"/>
            <w:shd w:val="clear" w:color="auto" w:fill="BFBFBF" w:themeFill="background1" w:themeFillShade="BF"/>
            <w:vAlign w:val="center"/>
          </w:tcPr>
          <w:p w:rsidR="003B4CDD" w:rsidRPr="008B5517" w:rsidRDefault="003B4CDD" w:rsidP="00AB0FD5">
            <w:pPr>
              <w:contextualSpacing/>
              <w:jc w:val="center"/>
              <w:rPr>
                <w:rFonts w:ascii="Times New Roman" w:hAnsi="Times New Roman"/>
                <w:b/>
                <w:sz w:val="18"/>
                <w:szCs w:val="18"/>
                <w:lang w:val="bs-Latn-BA"/>
              </w:rPr>
            </w:pPr>
          </w:p>
        </w:tc>
      </w:tr>
      <w:tr w:rsidR="004513D9" w:rsidRPr="008B5517" w:rsidTr="00AB0FD5">
        <w:tc>
          <w:tcPr>
            <w:tcW w:w="865" w:type="pct"/>
            <w:vMerge/>
            <w:tcBorders>
              <w:bottom w:val="single" w:sz="4" w:space="0" w:color="595959" w:themeColor="text1" w:themeTint="A6"/>
            </w:tcBorders>
            <w:shd w:val="clear" w:color="auto" w:fill="BFBFBF" w:themeFill="background1" w:themeFillShade="BF"/>
            <w:vAlign w:val="center"/>
          </w:tcPr>
          <w:p w:rsidR="003B4CDD" w:rsidRPr="008B5517" w:rsidRDefault="003B4CDD" w:rsidP="00AB0FD5">
            <w:pPr>
              <w:contextualSpacing/>
              <w:jc w:val="center"/>
              <w:rPr>
                <w:rFonts w:ascii="Times New Roman" w:hAnsi="Times New Roman"/>
                <w:b/>
                <w:sz w:val="18"/>
                <w:szCs w:val="18"/>
                <w:lang w:val="bs-Latn-BA"/>
              </w:rPr>
            </w:pPr>
          </w:p>
        </w:tc>
        <w:tc>
          <w:tcPr>
            <w:tcW w:w="777" w:type="pct"/>
            <w:tcBorders>
              <w:bottom w:val="single" w:sz="4" w:space="0" w:color="595959" w:themeColor="text1" w:themeTint="A6"/>
            </w:tcBorders>
            <w:shd w:val="clear" w:color="auto" w:fill="BFBFBF" w:themeFill="background1" w:themeFillShade="BF"/>
            <w:vAlign w:val="center"/>
          </w:tcPr>
          <w:p w:rsidR="003B4CDD" w:rsidRPr="008B5517" w:rsidRDefault="003B4CDD" w:rsidP="00AB0FD5">
            <w:pPr>
              <w:contextualSpacing/>
              <w:jc w:val="center"/>
              <w:rPr>
                <w:rFonts w:ascii="Times New Roman" w:hAnsi="Times New Roman"/>
                <w:b/>
                <w:sz w:val="18"/>
                <w:szCs w:val="18"/>
                <w:lang w:val="bs-Latn-BA"/>
              </w:rPr>
            </w:pPr>
            <w:r w:rsidRPr="008B5517">
              <w:rPr>
                <w:rFonts w:ascii="Times New Roman" w:hAnsi="Times New Roman"/>
                <w:b/>
                <w:sz w:val="18"/>
                <w:szCs w:val="18"/>
                <w:lang w:val="bs-Latn-BA"/>
              </w:rPr>
              <w:t>Planirani kvartal za provođenje aktivnosti</w:t>
            </w:r>
          </w:p>
        </w:tc>
        <w:tc>
          <w:tcPr>
            <w:tcW w:w="494" w:type="pct"/>
            <w:tcBorders>
              <w:bottom w:val="single" w:sz="4" w:space="0" w:color="595959" w:themeColor="text1" w:themeTint="A6"/>
            </w:tcBorders>
            <w:shd w:val="clear" w:color="auto" w:fill="BFBFBF" w:themeFill="background1" w:themeFillShade="BF"/>
            <w:vAlign w:val="center"/>
          </w:tcPr>
          <w:p w:rsidR="003B4CDD" w:rsidRPr="008B5517" w:rsidRDefault="003B4CDD" w:rsidP="00AB0FD5">
            <w:pPr>
              <w:contextualSpacing/>
              <w:jc w:val="center"/>
              <w:rPr>
                <w:rFonts w:ascii="Times New Roman" w:hAnsi="Times New Roman"/>
                <w:b/>
                <w:sz w:val="18"/>
                <w:szCs w:val="18"/>
                <w:lang w:val="bs-Latn-BA"/>
              </w:rPr>
            </w:pPr>
            <w:r w:rsidRPr="008B5517">
              <w:rPr>
                <w:rFonts w:ascii="Times New Roman" w:hAnsi="Times New Roman"/>
                <w:b/>
                <w:sz w:val="18"/>
                <w:szCs w:val="18"/>
                <w:lang w:val="bs-Latn-BA"/>
              </w:rPr>
              <w:t>Kvartal kada je aktivnost provedena</w:t>
            </w:r>
          </w:p>
        </w:tc>
        <w:tc>
          <w:tcPr>
            <w:tcW w:w="444" w:type="pct"/>
            <w:tcBorders>
              <w:bottom w:val="single" w:sz="4" w:space="0" w:color="595959" w:themeColor="text1" w:themeTint="A6"/>
            </w:tcBorders>
            <w:shd w:val="clear" w:color="auto" w:fill="BFBFBF" w:themeFill="background1" w:themeFillShade="BF"/>
            <w:vAlign w:val="center"/>
          </w:tcPr>
          <w:p w:rsidR="003B4CDD" w:rsidRPr="008B5517" w:rsidRDefault="003B4CDD" w:rsidP="00AB0FD5">
            <w:pPr>
              <w:contextualSpacing/>
              <w:jc w:val="center"/>
              <w:rPr>
                <w:rFonts w:ascii="Times New Roman" w:hAnsi="Times New Roman"/>
                <w:b/>
                <w:sz w:val="18"/>
                <w:szCs w:val="18"/>
                <w:lang w:val="bs-Latn-BA"/>
              </w:rPr>
            </w:pPr>
            <w:r w:rsidRPr="008B5517">
              <w:rPr>
                <w:rFonts w:ascii="Times New Roman" w:hAnsi="Times New Roman"/>
                <w:b/>
                <w:sz w:val="18"/>
                <w:szCs w:val="18"/>
                <w:lang w:val="bs-Latn-BA"/>
              </w:rPr>
              <w:t>Upućen rukovodiocu</w:t>
            </w:r>
          </w:p>
          <w:p w:rsidR="003B4CDD" w:rsidRPr="008B5517" w:rsidRDefault="003B4CDD" w:rsidP="00AB0FD5">
            <w:pPr>
              <w:contextualSpacing/>
              <w:jc w:val="center"/>
              <w:rPr>
                <w:rFonts w:ascii="Times New Roman" w:hAnsi="Times New Roman"/>
                <w:sz w:val="18"/>
                <w:szCs w:val="18"/>
                <w:lang w:val="bs-Latn-BA"/>
              </w:rPr>
            </w:pPr>
            <w:r w:rsidRPr="008B5517">
              <w:rPr>
                <w:rFonts w:ascii="Times New Roman" w:hAnsi="Times New Roman"/>
                <w:sz w:val="18"/>
                <w:szCs w:val="18"/>
                <w:lang w:val="bs-Latn-BA"/>
              </w:rPr>
              <w:t>(DA/NE)</w:t>
            </w:r>
          </w:p>
        </w:tc>
        <w:tc>
          <w:tcPr>
            <w:tcW w:w="395" w:type="pct"/>
            <w:tcBorders>
              <w:bottom w:val="single" w:sz="4" w:space="0" w:color="595959" w:themeColor="text1" w:themeTint="A6"/>
            </w:tcBorders>
            <w:shd w:val="clear" w:color="auto" w:fill="BFBFBF" w:themeFill="background1" w:themeFillShade="BF"/>
            <w:vAlign w:val="center"/>
          </w:tcPr>
          <w:p w:rsidR="003B4CDD" w:rsidRPr="008B5517" w:rsidRDefault="003B4CDD" w:rsidP="00AB0FD5">
            <w:pPr>
              <w:contextualSpacing/>
              <w:jc w:val="center"/>
              <w:rPr>
                <w:rFonts w:ascii="Times New Roman" w:hAnsi="Times New Roman"/>
                <w:b/>
                <w:sz w:val="18"/>
                <w:szCs w:val="18"/>
                <w:lang w:val="bs-Latn-BA"/>
              </w:rPr>
            </w:pPr>
            <w:r w:rsidRPr="008B5517">
              <w:rPr>
                <w:rFonts w:ascii="Times New Roman" w:hAnsi="Times New Roman"/>
                <w:b/>
                <w:sz w:val="18"/>
                <w:szCs w:val="18"/>
                <w:lang w:val="bs-Latn-BA"/>
              </w:rPr>
              <w:t>Usvojen od strane rukovodioca</w:t>
            </w:r>
          </w:p>
          <w:p w:rsidR="003B4CDD" w:rsidRPr="008B5517" w:rsidRDefault="003B4CDD" w:rsidP="00AB0FD5">
            <w:pPr>
              <w:contextualSpacing/>
              <w:jc w:val="center"/>
              <w:rPr>
                <w:rFonts w:ascii="Times New Roman" w:hAnsi="Times New Roman"/>
                <w:b/>
                <w:sz w:val="18"/>
                <w:szCs w:val="18"/>
                <w:lang w:val="bs-Latn-BA"/>
              </w:rPr>
            </w:pPr>
            <w:r w:rsidRPr="008B5517">
              <w:rPr>
                <w:rFonts w:ascii="Times New Roman" w:hAnsi="Times New Roman"/>
                <w:sz w:val="18"/>
                <w:szCs w:val="18"/>
                <w:lang w:val="bs-Latn-BA"/>
              </w:rPr>
              <w:t>(DA/NE)</w:t>
            </w:r>
          </w:p>
        </w:tc>
        <w:tc>
          <w:tcPr>
            <w:tcW w:w="395" w:type="pct"/>
            <w:tcBorders>
              <w:bottom w:val="single" w:sz="4" w:space="0" w:color="595959" w:themeColor="text1" w:themeTint="A6"/>
            </w:tcBorders>
            <w:shd w:val="clear" w:color="auto" w:fill="BFBFBF" w:themeFill="background1" w:themeFillShade="BF"/>
            <w:vAlign w:val="center"/>
          </w:tcPr>
          <w:p w:rsidR="003B4CDD" w:rsidRPr="008B5517" w:rsidRDefault="003B4CDD" w:rsidP="00AB0FD5">
            <w:pPr>
              <w:contextualSpacing/>
              <w:jc w:val="center"/>
              <w:rPr>
                <w:rFonts w:ascii="Times New Roman" w:hAnsi="Times New Roman"/>
                <w:b/>
                <w:sz w:val="18"/>
                <w:szCs w:val="18"/>
                <w:lang w:val="bs-Latn-BA"/>
              </w:rPr>
            </w:pPr>
            <w:r w:rsidRPr="008B5517">
              <w:rPr>
                <w:rFonts w:ascii="Times New Roman" w:hAnsi="Times New Roman"/>
                <w:b/>
                <w:sz w:val="18"/>
                <w:szCs w:val="18"/>
                <w:lang w:val="bs-Latn-BA"/>
              </w:rPr>
              <w:t>Upućen VM BiH</w:t>
            </w:r>
          </w:p>
          <w:p w:rsidR="003B4CDD" w:rsidRPr="008B5517" w:rsidRDefault="003B4CDD" w:rsidP="00AB0FD5">
            <w:pPr>
              <w:contextualSpacing/>
              <w:jc w:val="center"/>
              <w:rPr>
                <w:rFonts w:ascii="Times New Roman" w:hAnsi="Times New Roman"/>
                <w:b/>
                <w:sz w:val="18"/>
                <w:szCs w:val="18"/>
                <w:lang w:val="bs-Latn-BA"/>
              </w:rPr>
            </w:pPr>
            <w:r w:rsidRPr="008B5517">
              <w:rPr>
                <w:rFonts w:ascii="Times New Roman" w:hAnsi="Times New Roman"/>
                <w:sz w:val="18"/>
                <w:szCs w:val="18"/>
                <w:lang w:val="bs-Latn-BA"/>
              </w:rPr>
              <w:t>(DA/NE)</w:t>
            </w:r>
          </w:p>
        </w:tc>
        <w:tc>
          <w:tcPr>
            <w:tcW w:w="446" w:type="pct"/>
            <w:tcBorders>
              <w:bottom w:val="single" w:sz="4" w:space="0" w:color="595959" w:themeColor="text1" w:themeTint="A6"/>
            </w:tcBorders>
            <w:shd w:val="clear" w:color="auto" w:fill="BFBFBF" w:themeFill="background1" w:themeFillShade="BF"/>
            <w:vAlign w:val="center"/>
          </w:tcPr>
          <w:p w:rsidR="003B4CDD" w:rsidRPr="008B5517" w:rsidRDefault="003B4CDD" w:rsidP="00AB0FD5">
            <w:pPr>
              <w:contextualSpacing/>
              <w:jc w:val="center"/>
              <w:rPr>
                <w:rFonts w:ascii="Times New Roman" w:hAnsi="Times New Roman"/>
                <w:b/>
                <w:sz w:val="18"/>
                <w:szCs w:val="18"/>
                <w:lang w:val="bs-Latn-BA"/>
              </w:rPr>
            </w:pPr>
            <w:r w:rsidRPr="008B5517">
              <w:rPr>
                <w:rFonts w:ascii="Times New Roman" w:hAnsi="Times New Roman"/>
                <w:b/>
                <w:sz w:val="18"/>
                <w:szCs w:val="18"/>
                <w:lang w:val="bs-Latn-BA"/>
              </w:rPr>
              <w:t>Usvojen na VM BiH</w:t>
            </w:r>
          </w:p>
          <w:p w:rsidR="003B4CDD" w:rsidRPr="008B5517" w:rsidRDefault="003B4CDD" w:rsidP="00AB0FD5">
            <w:pPr>
              <w:contextualSpacing/>
              <w:jc w:val="center"/>
              <w:rPr>
                <w:rFonts w:ascii="Times New Roman" w:hAnsi="Times New Roman"/>
                <w:b/>
                <w:sz w:val="18"/>
                <w:szCs w:val="18"/>
                <w:lang w:val="bs-Latn-BA"/>
              </w:rPr>
            </w:pPr>
            <w:r w:rsidRPr="008B5517">
              <w:rPr>
                <w:rFonts w:ascii="Times New Roman" w:hAnsi="Times New Roman"/>
                <w:sz w:val="18"/>
                <w:szCs w:val="18"/>
                <w:lang w:val="bs-Latn-BA"/>
              </w:rPr>
              <w:t>(DA/NE)</w:t>
            </w:r>
          </w:p>
        </w:tc>
        <w:tc>
          <w:tcPr>
            <w:tcW w:w="1184" w:type="pct"/>
            <w:tcBorders>
              <w:bottom w:val="single" w:sz="4" w:space="0" w:color="595959" w:themeColor="text1" w:themeTint="A6"/>
            </w:tcBorders>
            <w:shd w:val="clear" w:color="auto" w:fill="BFBFBF" w:themeFill="background1" w:themeFillShade="BF"/>
            <w:vAlign w:val="center"/>
          </w:tcPr>
          <w:p w:rsidR="003B4CDD" w:rsidRPr="008B5517" w:rsidRDefault="003B4CDD" w:rsidP="00AB0FD5">
            <w:pPr>
              <w:contextualSpacing/>
              <w:jc w:val="center"/>
              <w:rPr>
                <w:rFonts w:ascii="Times New Roman" w:hAnsi="Times New Roman"/>
                <w:b/>
                <w:sz w:val="18"/>
                <w:szCs w:val="18"/>
                <w:lang w:val="bs-Latn-BA"/>
              </w:rPr>
            </w:pPr>
            <w:r w:rsidRPr="008B5517">
              <w:rPr>
                <w:rFonts w:ascii="Times New Roman" w:hAnsi="Times New Roman"/>
                <w:b/>
                <w:sz w:val="18"/>
                <w:szCs w:val="18"/>
                <w:lang w:val="bs-Latn-BA"/>
              </w:rPr>
              <w:t>Komentar</w:t>
            </w:r>
          </w:p>
        </w:tc>
      </w:tr>
      <w:tr w:rsidR="004513D9" w:rsidRPr="008B5517" w:rsidTr="00AB0FD5">
        <w:tc>
          <w:tcPr>
            <w:tcW w:w="865" w:type="pct"/>
            <w:shd w:val="clear" w:color="auto" w:fill="auto"/>
            <w:vAlign w:val="center"/>
          </w:tcPr>
          <w:p w:rsidR="003B4CDD" w:rsidRPr="008B5517" w:rsidRDefault="003B4CDD" w:rsidP="00AB0FD5">
            <w:pPr>
              <w:contextualSpacing/>
              <w:jc w:val="center"/>
              <w:rPr>
                <w:rFonts w:ascii="Times New Roman" w:hAnsi="Times New Roman"/>
                <w:b/>
                <w:sz w:val="18"/>
                <w:szCs w:val="18"/>
                <w:lang w:val="bs-Latn-BA"/>
              </w:rPr>
            </w:pPr>
            <w:r w:rsidRPr="008B5517">
              <w:rPr>
                <w:rFonts w:ascii="Times New Roman" w:hAnsi="Times New Roman"/>
                <w:b/>
                <w:sz w:val="18"/>
                <w:szCs w:val="18"/>
                <w:lang w:val="bs-Latn-BA"/>
              </w:rPr>
              <w:t>1</w:t>
            </w:r>
          </w:p>
        </w:tc>
        <w:tc>
          <w:tcPr>
            <w:tcW w:w="777" w:type="pct"/>
            <w:shd w:val="clear" w:color="auto" w:fill="auto"/>
            <w:vAlign w:val="center"/>
          </w:tcPr>
          <w:p w:rsidR="003B4CDD" w:rsidRPr="008B5517" w:rsidRDefault="003B4CDD" w:rsidP="00AB0FD5">
            <w:pPr>
              <w:contextualSpacing/>
              <w:jc w:val="center"/>
              <w:rPr>
                <w:rFonts w:ascii="Times New Roman" w:hAnsi="Times New Roman"/>
                <w:b/>
                <w:sz w:val="18"/>
                <w:szCs w:val="18"/>
                <w:lang w:val="bs-Latn-BA"/>
              </w:rPr>
            </w:pPr>
            <w:r w:rsidRPr="008B5517">
              <w:rPr>
                <w:rFonts w:ascii="Times New Roman" w:hAnsi="Times New Roman"/>
                <w:b/>
                <w:sz w:val="18"/>
                <w:szCs w:val="18"/>
                <w:lang w:val="bs-Latn-BA"/>
              </w:rPr>
              <w:t>2</w:t>
            </w:r>
          </w:p>
        </w:tc>
        <w:tc>
          <w:tcPr>
            <w:tcW w:w="494" w:type="pct"/>
            <w:shd w:val="clear" w:color="auto" w:fill="auto"/>
            <w:vAlign w:val="center"/>
          </w:tcPr>
          <w:p w:rsidR="003B4CDD" w:rsidRPr="008B5517" w:rsidRDefault="003B4CDD" w:rsidP="00AB0FD5">
            <w:pPr>
              <w:contextualSpacing/>
              <w:jc w:val="center"/>
              <w:rPr>
                <w:rFonts w:ascii="Times New Roman" w:hAnsi="Times New Roman"/>
                <w:b/>
                <w:sz w:val="18"/>
                <w:szCs w:val="18"/>
                <w:lang w:val="bs-Latn-BA"/>
              </w:rPr>
            </w:pPr>
            <w:r w:rsidRPr="008B5517">
              <w:rPr>
                <w:rFonts w:ascii="Times New Roman" w:hAnsi="Times New Roman"/>
                <w:b/>
                <w:sz w:val="18"/>
                <w:szCs w:val="18"/>
                <w:lang w:val="bs-Latn-BA"/>
              </w:rPr>
              <w:t>3</w:t>
            </w:r>
          </w:p>
        </w:tc>
        <w:tc>
          <w:tcPr>
            <w:tcW w:w="444" w:type="pct"/>
            <w:shd w:val="clear" w:color="auto" w:fill="auto"/>
            <w:vAlign w:val="center"/>
          </w:tcPr>
          <w:p w:rsidR="003B4CDD" w:rsidRPr="008B5517" w:rsidRDefault="003B4CDD" w:rsidP="00AB0FD5">
            <w:pPr>
              <w:contextualSpacing/>
              <w:jc w:val="center"/>
              <w:rPr>
                <w:rFonts w:ascii="Times New Roman" w:hAnsi="Times New Roman"/>
                <w:b/>
                <w:sz w:val="18"/>
                <w:szCs w:val="18"/>
                <w:lang w:val="bs-Latn-BA"/>
              </w:rPr>
            </w:pPr>
            <w:r w:rsidRPr="008B5517">
              <w:rPr>
                <w:rFonts w:ascii="Times New Roman" w:hAnsi="Times New Roman"/>
                <w:b/>
                <w:sz w:val="18"/>
                <w:szCs w:val="18"/>
                <w:lang w:val="bs-Latn-BA"/>
              </w:rPr>
              <w:t>4</w:t>
            </w:r>
          </w:p>
        </w:tc>
        <w:tc>
          <w:tcPr>
            <w:tcW w:w="395" w:type="pct"/>
            <w:shd w:val="clear" w:color="auto" w:fill="auto"/>
            <w:vAlign w:val="center"/>
          </w:tcPr>
          <w:p w:rsidR="003B4CDD" w:rsidRPr="008B5517" w:rsidRDefault="003B4CDD" w:rsidP="00AB0FD5">
            <w:pPr>
              <w:contextualSpacing/>
              <w:jc w:val="center"/>
              <w:rPr>
                <w:rFonts w:ascii="Times New Roman" w:hAnsi="Times New Roman"/>
                <w:b/>
                <w:sz w:val="18"/>
                <w:szCs w:val="18"/>
                <w:lang w:val="bs-Latn-BA"/>
              </w:rPr>
            </w:pPr>
            <w:r w:rsidRPr="008B5517">
              <w:rPr>
                <w:rFonts w:ascii="Times New Roman" w:hAnsi="Times New Roman"/>
                <w:b/>
                <w:sz w:val="18"/>
                <w:szCs w:val="18"/>
                <w:lang w:val="bs-Latn-BA"/>
              </w:rPr>
              <w:t>5</w:t>
            </w:r>
          </w:p>
        </w:tc>
        <w:tc>
          <w:tcPr>
            <w:tcW w:w="395" w:type="pct"/>
            <w:shd w:val="clear" w:color="auto" w:fill="auto"/>
            <w:vAlign w:val="center"/>
          </w:tcPr>
          <w:p w:rsidR="003B4CDD" w:rsidRPr="008B5517" w:rsidRDefault="003B4CDD" w:rsidP="00AB0FD5">
            <w:pPr>
              <w:contextualSpacing/>
              <w:jc w:val="center"/>
              <w:rPr>
                <w:rFonts w:ascii="Times New Roman" w:hAnsi="Times New Roman"/>
                <w:b/>
                <w:sz w:val="18"/>
                <w:szCs w:val="18"/>
                <w:lang w:val="bs-Latn-BA"/>
              </w:rPr>
            </w:pPr>
            <w:r w:rsidRPr="008B5517">
              <w:rPr>
                <w:rFonts w:ascii="Times New Roman" w:hAnsi="Times New Roman"/>
                <w:b/>
                <w:sz w:val="18"/>
                <w:szCs w:val="18"/>
                <w:lang w:val="bs-Latn-BA"/>
              </w:rPr>
              <w:t>6</w:t>
            </w:r>
          </w:p>
        </w:tc>
        <w:tc>
          <w:tcPr>
            <w:tcW w:w="446" w:type="pct"/>
            <w:shd w:val="clear" w:color="auto" w:fill="auto"/>
            <w:vAlign w:val="center"/>
          </w:tcPr>
          <w:p w:rsidR="003B4CDD" w:rsidRPr="008B5517" w:rsidRDefault="003B4CDD" w:rsidP="00AB0FD5">
            <w:pPr>
              <w:contextualSpacing/>
              <w:jc w:val="center"/>
              <w:rPr>
                <w:rFonts w:ascii="Times New Roman" w:hAnsi="Times New Roman"/>
                <w:b/>
                <w:sz w:val="18"/>
                <w:szCs w:val="18"/>
                <w:lang w:val="bs-Latn-BA"/>
              </w:rPr>
            </w:pPr>
            <w:r w:rsidRPr="008B5517">
              <w:rPr>
                <w:rFonts w:ascii="Times New Roman" w:hAnsi="Times New Roman"/>
                <w:b/>
                <w:sz w:val="18"/>
                <w:szCs w:val="18"/>
                <w:lang w:val="bs-Latn-BA"/>
              </w:rPr>
              <w:t>7</w:t>
            </w:r>
          </w:p>
        </w:tc>
        <w:tc>
          <w:tcPr>
            <w:tcW w:w="1184" w:type="pct"/>
            <w:shd w:val="clear" w:color="auto" w:fill="auto"/>
            <w:vAlign w:val="center"/>
          </w:tcPr>
          <w:p w:rsidR="003B4CDD" w:rsidRPr="008B5517" w:rsidRDefault="003B4CDD" w:rsidP="00AB0FD5">
            <w:pPr>
              <w:contextualSpacing/>
              <w:jc w:val="center"/>
              <w:rPr>
                <w:rFonts w:ascii="Times New Roman" w:hAnsi="Times New Roman"/>
                <w:b/>
                <w:sz w:val="18"/>
                <w:szCs w:val="18"/>
                <w:lang w:val="bs-Latn-BA"/>
              </w:rPr>
            </w:pPr>
            <w:r w:rsidRPr="008B5517">
              <w:rPr>
                <w:rFonts w:ascii="Times New Roman" w:hAnsi="Times New Roman"/>
                <w:b/>
                <w:sz w:val="18"/>
                <w:szCs w:val="18"/>
                <w:lang w:val="bs-Latn-BA"/>
              </w:rPr>
              <w:t>8</w:t>
            </w:r>
          </w:p>
        </w:tc>
      </w:tr>
      <w:tr w:rsidR="00BE33B4" w:rsidRPr="008B5517" w:rsidTr="00AB0FD5">
        <w:tc>
          <w:tcPr>
            <w:tcW w:w="5000" w:type="pct"/>
            <w:gridSpan w:val="8"/>
            <w:shd w:val="clear" w:color="auto" w:fill="auto"/>
            <w:vAlign w:val="center"/>
          </w:tcPr>
          <w:p w:rsidR="00BE33B4" w:rsidRPr="008B5517" w:rsidRDefault="00BE33B4" w:rsidP="00AB0FD5">
            <w:pPr>
              <w:pStyle w:val="ListParagraph"/>
              <w:numPr>
                <w:ilvl w:val="1"/>
                <w:numId w:val="4"/>
              </w:numPr>
              <w:rPr>
                <w:rFonts w:ascii="Times New Roman" w:hAnsi="Times New Roman"/>
                <w:b/>
                <w:sz w:val="18"/>
                <w:szCs w:val="18"/>
                <w:lang w:val="bs-Latn-BA"/>
              </w:rPr>
            </w:pPr>
            <w:r w:rsidRPr="008B5517">
              <w:rPr>
                <w:rFonts w:ascii="Times New Roman" w:hAnsi="Times New Roman"/>
                <w:b/>
                <w:sz w:val="18"/>
                <w:szCs w:val="18"/>
                <w:lang w:val="bs-Latn-BA"/>
              </w:rPr>
              <w:t>Sektor za finansijske i pravne poslove</w:t>
            </w:r>
          </w:p>
        </w:tc>
      </w:tr>
      <w:tr w:rsidR="00AB0FD5" w:rsidRPr="008B5517" w:rsidTr="00AB0FD5">
        <w:tc>
          <w:tcPr>
            <w:tcW w:w="865" w:type="pct"/>
            <w:shd w:val="clear" w:color="auto" w:fill="auto"/>
            <w:vAlign w:val="center"/>
          </w:tcPr>
          <w:p w:rsidR="009C016C" w:rsidRPr="008B5517" w:rsidRDefault="009C016C" w:rsidP="00AB0FD5">
            <w:pPr>
              <w:contextualSpacing/>
              <w:rPr>
                <w:rFonts w:ascii="Times New Roman" w:hAnsi="Times New Roman"/>
                <w:b/>
                <w:sz w:val="18"/>
                <w:szCs w:val="18"/>
                <w:lang w:val="bs-Latn-BA"/>
              </w:rPr>
            </w:pPr>
            <w:r w:rsidRPr="008B5517">
              <w:rPr>
                <w:rFonts w:ascii="Times New Roman" w:hAnsi="Times New Roman"/>
                <w:b/>
                <w:sz w:val="18"/>
                <w:szCs w:val="18"/>
                <w:lang w:val="bs-Latn-BA"/>
              </w:rPr>
              <w:t>Pravilnik o unutrašnjoj organizaciji</w:t>
            </w:r>
          </w:p>
        </w:tc>
        <w:tc>
          <w:tcPr>
            <w:tcW w:w="777" w:type="pct"/>
            <w:shd w:val="clear" w:color="auto" w:fill="auto"/>
            <w:vAlign w:val="center"/>
          </w:tcPr>
          <w:p w:rsidR="009C016C" w:rsidRPr="008B5517" w:rsidRDefault="009C016C" w:rsidP="00AB0FD5">
            <w:pPr>
              <w:contextualSpacing/>
              <w:jc w:val="center"/>
              <w:rPr>
                <w:rFonts w:ascii="Times New Roman" w:hAnsi="Times New Roman"/>
                <w:b/>
                <w:sz w:val="18"/>
                <w:szCs w:val="18"/>
                <w:lang w:val="bs-Latn-BA"/>
              </w:rPr>
            </w:pPr>
            <w:r w:rsidRPr="008B5517">
              <w:rPr>
                <w:rFonts w:ascii="Times New Roman" w:hAnsi="Times New Roman"/>
                <w:b/>
                <w:sz w:val="18"/>
                <w:szCs w:val="18"/>
                <w:lang w:val="bs-Latn-BA"/>
              </w:rPr>
              <w:t>I</w:t>
            </w:r>
          </w:p>
        </w:tc>
        <w:tc>
          <w:tcPr>
            <w:tcW w:w="494" w:type="pct"/>
            <w:shd w:val="clear" w:color="auto" w:fill="auto"/>
            <w:vAlign w:val="center"/>
          </w:tcPr>
          <w:p w:rsidR="009C016C" w:rsidRPr="008B5517" w:rsidRDefault="009C016C" w:rsidP="00AB0FD5">
            <w:pPr>
              <w:contextualSpacing/>
              <w:jc w:val="center"/>
              <w:rPr>
                <w:rFonts w:ascii="Times New Roman" w:hAnsi="Times New Roman"/>
                <w:b/>
                <w:sz w:val="18"/>
                <w:szCs w:val="18"/>
                <w:lang w:val="bs-Latn-BA"/>
              </w:rPr>
            </w:pPr>
            <w:r w:rsidRPr="008B5517">
              <w:rPr>
                <w:rFonts w:ascii="Times New Roman" w:hAnsi="Times New Roman"/>
                <w:b/>
                <w:sz w:val="18"/>
                <w:szCs w:val="18"/>
                <w:lang w:val="bs-Latn-BA"/>
              </w:rPr>
              <w:t>NE</w:t>
            </w:r>
          </w:p>
        </w:tc>
        <w:tc>
          <w:tcPr>
            <w:tcW w:w="444" w:type="pct"/>
            <w:shd w:val="clear" w:color="auto" w:fill="auto"/>
            <w:vAlign w:val="center"/>
          </w:tcPr>
          <w:p w:rsidR="009C016C" w:rsidRPr="008B5517" w:rsidRDefault="009C016C" w:rsidP="00AB0FD5">
            <w:pPr>
              <w:contextualSpacing/>
              <w:jc w:val="center"/>
              <w:rPr>
                <w:rFonts w:ascii="Times New Roman" w:hAnsi="Times New Roman"/>
                <w:b/>
                <w:sz w:val="18"/>
                <w:szCs w:val="18"/>
                <w:lang w:val="bs-Latn-BA"/>
              </w:rPr>
            </w:pPr>
            <w:r w:rsidRPr="008B5517">
              <w:rPr>
                <w:rFonts w:ascii="Times New Roman" w:hAnsi="Times New Roman"/>
                <w:b/>
                <w:sz w:val="18"/>
                <w:szCs w:val="18"/>
                <w:lang w:val="bs-Latn-BA"/>
              </w:rPr>
              <w:t>NE</w:t>
            </w:r>
          </w:p>
        </w:tc>
        <w:tc>
          <w:tcPr>
            <w:tcW w:w="395" w:type="pct"/>
            <w:shd w:val="clear" w:color="auto" w:fill="auto"/>
            <w:vAlign w:val="center"/>
          </w:tcPr>
          <w:p w:rsidR="009C016C" w:rsidRPr="008B5517" w:rsidRDefault="009C016C" w:rsidP="00AB0FD5">
            <w:pPr>
              <w:contextualSpacing/>
              <w:jc w:val="center"/>
              <w:rPr>
                <w:rFonts w:ascii="Times New Roman" w:hAnsi="Times New Roman"/>
                <w:b/>
                <w:sz w:val="18"/>
                <w:szCs w:val="18"/>
                <w:lang w:val="bs-Latn-BA"/>
              </w:rPr>
            </w:pPr>
            <w:r w:rsidRPr="008B5517">
              <w:rPr>
                <w:rFonts w:ascii="Times New Roman" w:hAnsi="Times New Roman"/>
                <w:b/>
                <w:sz w:val="18"/>
                <w:szCs w:val="18"/>
                <w:lang w:val="bs-Latn-BA"/>
              </w:rPr>
              <w:t>NE</w:t>
            </w:r>
          </w:p>
        </w:tc>
        <w:tc>
          <w:tcPr>
            <w:tcW w:w="395" w:type="pct"/>
            <w:shd w:val="clear" w:color="auto" w:fill="auto"/>
            <w:vAlign w:val="center"/>
          </w:tcPr>
          <w:p w:rsidR="009C016C" w:rsidRPr="008B5517" w:rsidRDefault="009C016C" w:rsidP="00AB0FD5">
            <w:pPr>
              <w:contextualSpacing/>
              <w:jc w:val="center"/>
              <w:rPr>
                <w:rFonts w:ascii="Times New Roman" w:hAnsi="Times New Roman"/>
                <w:b/>
                <w:sz w:val="18"/>
                <w:szCs w:val="18"/>
                <w:lang w:val="bs-Latn-BA"/>
              </w:rPr>
            </w:pPr>
            <w:r w:rsidRPr="008B5517">
              <w:rPr>
                <w:rFonts w:ascii="Times New Roman" w:hAnsi="Times New Roman"/>
                <w:b/>
                <w:sz w:val="18"/>
                <w:szCs w:val="18"/>
                <w:lang w:val="bs-Latn-BA"/>
              </w:rPr>
              <w:t>NE</w:t>
            </w:r>
          </w:p>
        </w:tc>
        <w:tc>
          <w:tcPr>
            <w:tcW w:w="446" w:type="pct"/>
            <w:shd w:val="clear" w:color="auto" w:fill="auto"/>
            <w:vAlign w:val="center"/>
          </w:tcPr>
          <w:p w:rsidR="009C016C" w:rsidRPr="008B5517" w:rsidRDefault="009C016C" w:rsidP="00AB0FD5">
            <w:pPr>
              <w:contextualSpacing/>
              <w:jc w:val="center"/>
              <w:rPr>
                <w:rFonts w:ascii="Times New Roman" w:hAnsi="Times New Roman"/>
                <w:b/>
                <w:sz w:val="18"/>
                <w:szCs w:val="18"/>
                <w:lang w:val="bs-Latn-BA"/>
              </w:rPr>
            </w:pPr>
            <w:r w:rsidRPr="008B5517">
              <w:rPr>
                <w:rFonts w:ascii="Times New Roman" w:hAnsi="Times New Roman"/>
                <w:b/>
                <w:sz w:val="18"/>
                <w:szCs w:val="18"/>
                <w:lang w:val="bs-Latn-BA"/>
              </w:rPr>
              <w:t>NE</w:t>
            </w:r>
          </w:p>
        </w:tc>
        <w:tc>
          <w:tcPr>
            <w:tcW w:w="1184" w:type="pct"/>
            <w:shd w:val="clear" w:color="auto" w:fill="auto"/>
            <w:vAlign w:val="center"/>
          </w:tcPr>
          <w:p w:rsidR="009C016C" w:rsidRPr="008B5517" w:rsidRDefault="009C016C" w:rsidP="00AB0FD5">
            <w:pPr>
              <w:contextualSpacing/>
              <w:jc w:val="center"/>
              <w:rPr>
                <w:rFonts w:ascii="Times New Roman" w:hAnsi="Times New Roman"/>
                <w:sz w:val="16"/>
                <w:szCs w:val="16"/>
                <w:lang w:val="bs-Latn-BA"/>
              </w:rPr>
            </w:pPr>
            <w:r w:rsidRPr="008B5517">
              <w:rPr>
                <w:rFonts w:ascii="Times New Roman" w:hAnsi="Times New Roman"/>
                <w:sz w:val="16"/>
                <w:szCs w:val="16"/>
                <w:lang w:val="bs-Latn-BA"/>
              </w:rPr>
              <w:t xml:space="preserve">Prijedlog Pravilnika o unutrašnjoj organizaciji i sistematizaciji je sastavljen i upućen nadležnim institucijama na daljnje postupanje. </w:t>
            </w:r>
          </w:p>
        </w:tc>
      </w:tr>
    </w:tbl>
    <w:p w:rsidR="003B4CDD" w:rsidRPr="008B5517" w:rsidRDefault="003B4CDD" w:rsidP="003B4CDD">
      <w:pPr>
        <w:spacing w:after="0" w:line="360" w:lineRule="auto"/>
        <w:rPr>
          <w:rFonts w:ascii="Times New Roman" w:hAnsi="Times New Roman"/>
          <w:lang w:val="en-US"/>
        </w:rPr>
      </w:pPr>
    </w:p>
    <w:tbl>
      <w:tblPr>
        <w:tblStyle w:val="TableGrid5"/>
        <w:tblpPr w:leftFromText="180" w:rightFromText="180" w:vertAnchor="text" w:horzAnchor="margin" w:tblpX="148" w:tblpY="95"/>
        <w:tblW w:w="4877" w:type="pct"/>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Layout w:type="fixed"/>
        <w:tblCellMar>
          <w:top w:w="28" w:type="dxa"/>
          <w:bottom w:w="28" w:type="dxa"/>
        </w:tblCellMar>
        <w:tblLook w:val="04A0" w:firstRow="1" w:lastRow="0" w:firstColumn="1" w:lastColumn="0" w:noHBand="0" w:noVBand="1"/>
      </w:tblPr>
      <w:tblGrid>
        <w:gridCol w:w="2445"/>
        <w:gridCol w:w="2265"/>
        <w:gridCol w:w="1421"/>
        <w:gridCol w:w="1275"/>
        <w:gridCol w:w="1134"/>
        <w:gridCol w:w="1134"/>
        <w:gridCol w:w="1275"/>
        <w:gridCol w:w="3438"/>
      </w:tblGrid>
      <w:tr w:rsidR="00CF118F" w:rsidRPr="008B5517" w:rsidTr="00AB0FD5">
        <w:tc>
          <w:tcPr>
            <w:tcW w:w="5000" w:type="pct"/>
            <w:gridSpan w:val="8"/>
            <w:tcBorders>
              <w:bottom w:val="single" w:sz="4" w:space="0" w:color="595959" w:themeColor="text1" w:themeTint="A6"/>
            </w:tcBorders>
            <w:shd w:val="clear" w:color="auto" w:fill="BFBFBF" w:themeFill="background1" w:themeFillShade="BF"/>
            <w:vAlign w:val="center"/>
          </w:tcPr>
          <w:p w:rsidR="00CF118F" w:rsidRPr="008B5517" w:rsidRDefault="00CF118F" w:rsidP="00AB0FD5">
            <w:pPr>
              <w:rPr>
                <w:rFonts w:ascii="Times New Roman" w:eastAsia="Times New Roman" w:hAnsi="Times New Roman"/>
                <w:b/>
                <w:bCs/>
                <w:lang w:val="bs-Latn-BA" w:eastAsia="bs-Latn-BA"/>
              </w:rPr>
            </w:pPr>
            <w:r w:rsidRPr="008B5517">
              <w:rPr>
                <w:rFonts w:ascii="Times New Roman" w:hAnsi="Times New Roman"/>
                <w:b/>
                <w:lang w:val="bs-Latn-BA"/>
              </w:rPr>
              <w:lastRenderedPageBreak/>
              <w:t>V – IZVJEŠTAJ O IZRAĐENIM MEĐUNARODNIM UGOVORIMA PLANIRANIH GODIŠNJIM PROGRAMOM RADA AGENCIJE ZA IDENTIFIKACIONE DOKUMENTE, EVIDENCIJU I RAZMJENU PODATAKA BIH</w:t>
            </w:r>
          </w:p>
        </w:tc>
      </w:tr>
      <w:tr w:rsidR="00CF118F" w:rsidRPr="008B5517" w:rsidTr="00AB0FD5">
        <w:tc>
          <w:tcPr>
            <w:tcW w:w="5000" w:type="pct"/>
            <w:gridSpan w:val="8"/>
            <w:shd w:val="clear" w:color="auto" w:fill="auto"/>
            <w:vAlign w:val="center"/>
          </w:tcPr>
          <w:p w:rsidR="00CF118F" w:rsidRPr="008B5517" w:rsidRDefault="00CF118F" w:rsidP="00AB0FD5">
            <w:pPr>
              <w:rPr>
                <w:rFonts w:ascii="Times New Roman" w:eastAsia="Times New Roman" w:hAnsi="Times New Roman"/>
                <w:b/>
                <w:bCs/>
                <w:sz w:val="18"/>
                <w:szCs w:val="18"/>
                <w:lang w:val="bs-Latn-BA" w:eastAsia="bs-Latn-BA"/>
              </w:rPr>
            </w:pPr>
            <w:r w:rsidRPr="008B5517">
              <w:rPr>
                <w:rFonts w:ascii="Times New Roman" w:eastAsia="Times New Roman" w:hAnsi="Times New Roman"/>
                <w:b/>
                <w:bCs/>
                <w:sz w:val="18"/>
                <w:szCs w:val="18"/>
                <w:lang w:val="bs-Latn-BA" w:eastAsia="bs-Latn-BA"/>
              </w:rPr>
              <w:t xml:space="preserve">Opći cilj/princip razvoja:  </w:t>
            </w:r>
            <w:r w:rsidRPr="008B5517">
              <w:rPr>
                <w:rFonts w:ascii="Times New Roman" w:eastAsia="Times New Roman" w:hAnsi="Times New Roman"/>
                <w:bCs/>
                <w:sz w:val="18"/>
                <w:szCs w:val="18"/>
                <w:lang w:val="bs-Latn-BA" w:eastAsia="bs-Latn-BA"/>
              </w:rPr>
              <w:t>Upravljanje u funkciji rasta</w:t>
            </w:r>
          </w:p>
        </w:tc>
      </w:tr>
      <w:tr w:rsidR="00CF118F" w:rsidRPr="008B5517" w:rsidTr="00AB0FD5">
        <w:tc>
          <w:tcPr>
            <w:tcW w:w="5000" w:type="pct"/>
            <w:gridSpan w:val="8"/>
            <w:shd w:val="clear" w:color="auto" w:fill="auto"/>
            <w:vAlign w:val="center"/>
          </w:tcPr>
          <w:p w:rsidR="00CF118F" w:rsidRPr="008B5517" w:rsidRDefault="00CF118F" w:rsidP="00AB0FD5">
            <w:pPr>
              <w:contextualSpacing/>
              <w:rPr>
                <w:rFonts w:ascii="Times New Roman" w:hAnsi="Times New Roman"/>
                <w:b/>
                <w:sz w:val="18"/>
                <w:szCs w:val="18"/>
                <w:lang w:val="bs-Latn-BA"/>
              </w:rPr>
            </w:pPr>
            <w:r w:rsidRPr="008B5517">
              <w:rPr>
                <w:rFonts w:ascii="Times New Roman" w:hAnsi="Times New Roman"/>
                <w:b/>
                <w:sz w:val="18"/>
                <w:szCs w:val="18"/>
                <w:lang w:val="bs-Latn-BA"/>
              </w:rPr>
              <w:t xml:space="preserve">Strateški cilj: </w:t>
            </w:r>
            <w:r w:rsidRPr="008B5517">
              <w:rPr>
                <w:rFonts w:ascii="Times New Roman" w:hAnsi="Times New Roman"/>
                <w:sz w:val="18"/>
                <w:szCs w:val="18"/>
                <w:lang w:val="bs-Latn-BA"/>
              </w:rPr>
              <w:t xml:space="preserve"> Ubrzati proces tranzicije i izgradnje kapaciteta</w:t>
            </w:r>
          </w:p>
        </w:tc>
      </w:tr>
      <w:tr w:rsidR="00CF118F" w:rsidRPr="008B5517" w:rsidTr="00AB0FD5">
        <w:tc>
          <w:tcPr>
            <w:tcW w:w="5000" w:type="pct"/>
            <w:gridSpan w:val="8"/>
            <w:tcBorders>
              <w:bottom w:val="single" w:sz="4" w:space="0" w:color="595959" w:themeColor="text1" w:themeTint="A6"/>
            </w:tcBorders>
            <w:shd w:val="clear" w:color="auto" w:fill="auto"/>
            <w:vAlign w:val="center"/>
          </w:tcPr>
          <w:p w:rsidR="00CF118F" w:rsidRPr="008B5517" w:rsidRDefault="00CF118F" w:rsidP="00AB0FD5">
            <w:pPr>
              <w:contextualSpacing/>
              <w:rPr>
                <w:rFonts w:ascii="Times New Roman" w:hAnsi="Times New Roman"/>
                <w:b/>
                <w:sz w:val="18"/>
                <w:szCs w:val="18"/>
                <w:lang w:val="bs-Latn-BA"/>
              </w:rPr>
            </w:pPr>
            <w:r w:rsidRPr="008B5517">
              <w:rPr>
                <w:rFonts w:ascii="Times New Roman" w:hAnsi="Times New Roman"/>
                <w:b/>
                <w:sz w:val="18"/>
                <w:szCs w:val="18"/>
                <w:lang w:val="bs-Latn-BA"/>
              </w:rPr>
              <w:t xml:space="preserve">Srednjoročni cilj: </w:t>
            </w:r>
            <w:r w:rsidRPr="008B5517">
              <w:rPr>
                <w:rFonts w:ascii="Times New Roman" w:hAnsi="Times New Roman"/>
                <w:sz w:val="18"/>
                <w:szCs w:val="18"/>
                <w:lang w:val="bs-Latn-BA"/>
              </w:rPr>
              <w:t>Unapređenje sistema dokumenata uz poštivanje međunarodnih preporuka, efikasnosti vođenja registara i razmjene podataka uz neprekidnu dostupnost izvornim i prijemnim organima</w:t>
            </w:r>
          </w:p>
        </w:tc>
      </w:tr>
      <w:tr w:rsidR="00CF118F" w:rsidRPr="008B5517" w:rsidTr="00AB0FD5">
        <w:tc>
          <w:tcPr>
            <w:tcW w:w="5000" w:type="pct"/>
            <w:gridSpan w:val="8"/>
            <w:tcBorders>
              <w:bottom w:val="single" w:sz="4" w:space="0" w:color="595959" w:themeColor="text1" w:themeTint="A6"/>
            </w:tcBorders>
            <w:shd w:val="clear" w:color="auto" w:fill="C6D9F1" w:themeFill="text2" w:themeFillTint="33"/>
            <w:vAlign w:val="center"/>
          </w:tcPr>
          <w:p w:rsidR="00CF118F" w:rsidRPr="008B5517" w:rsidRDefault="00AB0FD5" w:rsidP="00AB0FD5">
            <w:pPr>
              <w:contextualSpacing/>
              <w:rPr>
                <w:rFonts w:ascii="Times New Roman" w:hAnsi="Times New Roman"/>
                <w:b/>
                <w:sz w:val="18"/>
                <w:szCs w:val="18"/>
                <w:lang w:val="bs-Latn-BA"/>
              </w:rPr>
            </w:pPr>
            <w:r>
              <w:rPr>
                <w:rFonts w:ascii="Times New Roman" w:hAnsi="Times New Roman"/>
                <w:b/>
                <w:sz w:val="18"/>
                <w:szCs w:val="18"/>
                <w:lang w:val="bs-Latn-BA"/>
              </w:rPr>
              <w:t xml:space="preserve">Specifični cilj: </w:t>
            </w:r>
            <w:r w:rsidR="00CF118F" w:rsidRPr="008B5517">
              <w:rPr>
                <w:rFonts w:ascii="Times New Roman" w:hAnsi="Times New Roman"/>
                <w:sz w:val="18"/>
                <w:szCs w:val="18"/>
                <w:lang w:val="bs-Latn-BA"/>
              </w:rPr>
              <w:t>Efikasno upravljanje procesom proizvodnje identifikacionih dokumenata, registarskih tablica i dokumenata za registraciju vozila u skladu sa evropskim regulativama i ICAO preporukama</w:t>
            </w:r>
          </w:p>
        </w:tc>
      </w:tr>
      <w:tr w:rsidR="00AB0FD5" w:rsidRPr="008B5517" w:rsidTr="00AB0FD5">
        <w:tc>
          <w:tcPr>
            <w:tcW w:w="850" w:type="pct"/>
            <w:vMerge w:val="restart"/>
            <w:shd w:val="clear" w:color="auto" w:fill="BFBFBF" w:themeFill="background1" w:themeFillShade="BF"/>
            <w:vAlign w:val="center"/>
          </w:tcPr>
          <w:p w:rsidR="00CF118F" w:rsidRPr="008B5517" w:rsidRDefault="00CF118F" w:rsidP="00AB0FD5">
            <w:pPr>
              <w:contextualSpacing/>
              <w:jc w:val="center"/>
              <w:rPr>
                <w:rFonts w:ascii="Times New Roman" w:hAnsi="Times New Roman"/>
                <w:b/>
                <w:sz w:val="18"/>
                <w:szCs w:val="18"/>
                <w:lang w:val="bs-Latn-BA"/>
              </w:rPr>
            </w:pPr>
            <w:r w:rsidRPr="008B5517">
              <w:rPr>
                <w:rFonts w:ascii="Times New Roman" w:hAnsi="Times New Roman"/>
                <w:b/>
                <w:sz w:val="18"/>
                <w:szCs w:val="18"/>
                <w:lang w:val="bs-Latn-BA"/>
              </w:rPr>
              <w:t>Naziv međunarodnog ugovora</w:t>
            </w:r>
          </w:p>
        </w:tc>
        <w:tc>
          <w:tcPr>
            <w:tcW w:w="1281" w:type="pct"/>
            <w:gridSpan w:val="2"/>
            <w:shd w:val="clear" w:color="auto" w:fill="BFBFBF" w:themeFill="background1" w:themeFillShade="BF"/>
            <w:vAlign w:val="center"/>
          </w:tcPr>
          <w:p w:rsidR="00CF118F" w:rsidRPr="008B5517" w:rsidRDefault="00CF118F" w:rsidP="00AB0FD5">
            <w:pPr>
              <w:contextualSpacing/>
              <w:jc w:val="center"/>
              <w:rPr>
                <w:rFonts w:ascii="Times New Roman" w:hAnsi="Times New Roman"/>
                <w:b/>
                <w:sz w:val="18"/>
                <w:szCs w:val="18"/>
                <w:lang w:val="bs-Latn-BA"/>
              </w:rPr>
            </w:pPr>
            <w:r w:rsidRPr="008B5517">
              <w:rPr>
                <w:rFonts w:ascii="Times New Roman" w:hAnsi="Times New Roman"/>
                <w:b/>
                <w:sz w:val="18"/>
                <w:szCs w:val="18"/>
                <w:lang w:val="bs-Latn-BA"/>
              </w:rPr>
              <w:t>Vrijeme provođenja</w:t>
            </w:r>
          </w:p>
        </w:tc>
        <w:tc>
          <w:tcPr>
            <w:tcW w:w="1674" w:type="pct"/>
            <w:gridSpan w:val="4"/>
            <w:shd w:val="clear" w:color="auto" w:fill="BFBFBF" w:themeFill="background1" w:themeFillShade="BF"/>
            <w:vAlign w:val="center"/>
          </w:tcPr>
          <w:p w:rsidR="00CF118F" w:rsidRPr="008B5517" w:rsidRDefault="00CF118F" w:rsidP="00AB0FD5">
            <w:pPr>
              <w:contextualSpacing/>
              <w:jc w:val="center"/>
              <w:rPr>
                <w:rFonts w:ascii="Times New Roman" w:hAnsi="Times New Roman"/>
                <w:b/>
                <w:sz w:val="18"/>
                <w:szCs w:val="18"/>
                <w:lang w:val="bs-Latn-BA"/>
              </w:rPr>
            </w:pPr>
            <w:r w:rsidRPr="008B5517">
              <w:rPr>
                <w:rFonts w:ascii="Times New Roman" w:hAnsi="Times New Roman"/>
                <w:b/>
                <w:sz w:val="18"/>
                <w:szCs w:val="18"/>
                <w:lang w:val="bs-Latn-BA"/>
              </w:rPr>
              <w:t>Status podzakonskog akta zaključno sa 31.12.2021. godine</w:t>
            </w:r>
          </w:p>
        </w:tc>
        <w:tc>
          <w:tcPr>
            <w:tcW w:w="1195" w:type="pct"/>
            <w:shd w:val="clear" w:color="auto" w:fill="BFBFBF" w:themeFill="background1" w:themeFillShade="BF"/>
            <w:vAlign w:val="center"/>
          </w:tcPr>
          <w:p w:rsidR="00CF118F" w:rsidRPr="008B5517" w:rsidRDefault="00CF118F" w:rsidP="00AB0FD5">
            <w:pPr>
              <w:contextualSpacing/>
              <w:jc w:val="center"/>
              <w:rPr>
                <w:rFonts w:ascii="Times New Roman" w:hAnsi="Times New Roman"/>
                <w:b/>
                <w:sz w:val="18"/>
                <w:szCs w:val="18"/>
                <w:lang w:val="bs-Latn-BA"/>
              </w:rPr>
            </w:pPr>
          </w:p>
        </w:tc>
      </w:tr>
      <w:tr w:rsidR="00AB0FD5" w:rsidRPr="008B5517" w:rsidTr="00AB0FD5">
        <w:tc>
          <w:tcPr>
            <w:tcW w:w="850" w:type="pct"/>
            <w:vMerge/>
            <w:tcBorders>
              <w:bottom w:val="single" w:sz="4" w:space="0" w:color="595959" w:themeColor="text1" w:themeTint="A6"/>
            </w:tcBorders>
            <w:shd w:val="clear" w:color="auto" w:fill="BFBFBF" w:themeFill="background1" w:themeFillShade="BF"/>
            <w:vAlign w:val="center"/>
          </w:tcPr>
          <w:p w:rsidR="00CF118F" w:rsidRPr="008B5517" w:rsidRDefault="00CF118F" w:rsidP="00AB0FD5">
            <w:pPr>
              <w:contextualSpacing/>
              <w:jc w:val="center"/>
              <w:rPr>
                <w:rFonts w:ascii="Times New Roman" w:hAnsi="Times New Roman"/>
                <w:b/>
                <w:sz w:val="18"/>
                <w:szCs w:val="18"/>
                <w:lang w:val="bs-Latn-BA"/>
              </w:rPr>
            </w:pPr>
          </w:p>
        </w:tc>
        <w:tc>
          <w:tcPr>
            <w:tcW w:w="787" w:type="pct"/>
            <w:tcBorders>
              <w:bottom w:val="single" w:sz="4" w:space="0" w:color="595959" w:themeColor="text1" w:themeTint="A6"/>
            </w:tcBorders>
            <w:shd w:val="clear" w:color="auto" w:fill="BFBFBF" w:themeFill="background1" w:themeFillShade="BF"/>
            <w:vAlign w:val="center"/>
          </w:tcPr>
          <w:p w:rsidR="00CF118F" w:rsidRPr="008B5517" w:rsidRDefault="00CF118F" w:rsidP="00AB0FD5">
            <w:pPr>
              <w:contextualSpacing/>
              <w:jc w:val="center"/>
              <w:rPr>
                <w:rFonts w:ascii="Times New Roman" w:hAnsi="Times New Roman"/>
                <w:b/>
                <w:sz w:val="18"/>
                <w:szCs w:val="18"/>
                <w:lang w:val="bs-Latn-BA"/>
              </w:rPr>
            </w:pPr>
            <w:r w:rsidRPr="008B5517">
              <w:rPr>
                <w:rFonts w:ascii="Times New Roman" w:hAnsi="Times New Roman"/>
                <w:b/>
                <w:sz w:val="18"/>
                <w:szCs w:val="18"/>
                <w:lang w:val="bs-Latn-BA"/>
              </w:rPr>
              <w:t>Planirani kvartal za provođenje aktivnosti</w:t>
            </w:r>
          </w:p>
        </w:tc>
        <w:tc>
          <w:tcPr>
            <w:tcW w:w="494" w:type="pct"/>
            <w:tcBorders>
              <w:bottom w:val="single" w:sz="4" w:space="0" w:color="595959" w:themeColor="text1" w:themeTint="A6"/>
            </w:tcBorders>
            <w:shd w:val="clear" w:color="auto" w:fill="BFBFBF" w:themeFill="background1" w:themeFillShade="BF"/>
            <w:vAlign w:val="center"/>
          </w:tcPr>
          <w:p w:rsidR="00CF118F" w:rsidRPr="008B5517" w:rsidRDefault="00CF118F" w:rsidP="00AB0FD5">
            <w:pPr>
              <w:contextualSpacing/>
              <w:jc w:val="center"/>
              <w:rPr>
                <w:rFonts w:ascii="Times New Roman" w:hAnsi="Times New Roman"/>
                <w:b/>
                <w:sz w:val="18"/>
                <w:szCs w:val="18"/>
                <w:lang w:val="bs-Latn-BA"/>
              </w:rPr>
            </w:pPr>
            <w:r w:rsidRPr="008B5517">
              <w:rPr>
                <w:rFonts w:ascii="Times New Roman" w:hAnsi="Times New Roman"/>
                <w:b/>
                <w:sz w:val="18"/>
                <w:szCs w:val="18"/>
                <w:lang w:val="bs-Latn-BA"/>
              </w:rPr>
              <w:t>Kvartal kada je aktivnost provedena</w:t>
            </w:r>
          </w:p>
        </w:tc>
        <w:tc>
          <w:tcPr>
            <w:tcW w:w="443" w:type="pct"/>
            <w:tcBorders>
              <w:bottom w:val="single" w:sz="4" w:space="0" w:color="595959" w:themeColor="text1" w:themeTint="A6"/>
            </w:tcBorders>
            <w:shd w:val="clear" w:color="auto" w:fill="BFBFBF" w:themeFill="background1" w:themeFillShade="BF"/>
            <w:vAlign w:val="center"/>
          </w:tcPr>
          <w:p w:rsidR="00CF118F" w:rsidRPr="008B5517" w:rsidRDefault="00CF118F" w:rsidP="00AB0FD5">
            <w:pPr>
              <w:contextualSpacing/>
              <w:jc w:val="center"/>
              <w:rPr>
                <w:rFonts w:ascii="Times New Roman" w:hAnsi="Times New Roman"/>
                <w:b/>
                <w:sz w:val="18"/>
                <w:szCs w:val="18"/>
                <w:lang w:val="bs-Latn-BA"/>
              </w:rPr>
            </w:pPr>
            <w:r w:rsidRPr="008B5517">
              <w:rPr>
                <w:rFonts w:ascii="Times New Roman" w:hAnsi="Times New Roman"/>
                <w:b/>
                <w:sz w:val="18"/>
                <w:szCs w:val="18"/>
                <w:lang w:val="bs-Latn-BA"/>
              </w:rPr>
              <w:t>Upućen VM BiH</w:t>
            </w:r>
          </w:p>
          <w:p w:rsidR="00CF118F" w:rsidRPr="008B5517" w:rsidRDefault="00CF118F" w:rsidP="00AB0FD5">
            <w:pPr>
              <w:contextualSpacing/>
              <w:jc w:val="center"/>
              <w:rPr>
                <w:rFonts w:ascii="Times New Roman" w:hAnsi="Times New Roman"/>
                <w:sz w:val="18"/>
                <w:szCs w:val="18"/>
                <w:lang w:val="bs-Latn-BA"/>
              </w:rPr>
            </w:pPr>
            <w:r w:rsidRPr="008B5517">
              <w:rPr>
                <w:rFonts w:ascii="Times New Roman" w:hAnsi="Times New Roman"/>
                <w:sz w:val="18"/>
                <w:szCs w:val="18"/>
                <w:lang w:val="bs-Latn-BA"/>
              </w:rPr>
              <w:t>(DA/NE)</w:t>
            </w:r>
          </w:p>
        </w:tc>
        <w:tc>
          <w:tcPr>
            <w:tcW w:w="394" w:type="pct"/>
            <w:tcBorders>
              <w:bottom w:val="single" w:sz="4" w:space="0" w:color="595959" w:themeColor="text1" w:themeTint="A6"/>
            </w:tcBorders>
            <w:shd w:val="clear" w:color="auto" w:fill="BFBFBF" w:themeFill="background1" w:themeFillShade="BF"/>
            <w:vAlign w:val="center"/>
          </w:tcPr>
          <w:p w:rsidR="00CF118F" w:rsidRPr="008B5517" w:rsidRDefault="00CF118F" w:rsidP="00AB0FD5">
            <w:pPr>
              <w:contextualSpacing/>
              <w:jc w:val="center"/>
              <w:rPr>
                <w:rFonts w:ascii="Times New Roman" w:hAnsi="Times New Roman"/>
                <w:b/>
                <w:sz w:val="18"/>
                <w:szCs w:val="18"/>
                <w:lang w:val="bs-Latn-BA"/>
              </w:rPr>
            </w:pPr>
            <w:r w:rsidRPr="008B5517">
              <w:rPr>
                <w:rFonts w:ascii="Times New Roman" w:hAnsi="Times New Roman"/>
                <w:b/>
                <w:sz w:val="18"/>
                <w:szCs w:val="18"/>
                <w:lang w:val="bs-Latn-BA"/>
              </w:rPr>
              <w:t>Usvojen na VM BiH</w:t>
            </w:r>
          </w:p>
          <w:p w:rsidR="00CF118F" w:rsidRPr="008B5517" w:rsidRDefault="00CF118F" w:rsidP="00AB0FD5">
            <w:pPr>
              <w:contextualSpacing/>
              <w:jc w:val="center"/>
              <w:rPr>
                <w:rFonts w:ascii="Times New Roman" w:hAnsi="Times New Roman"/>
                <w:b/>
                <w:sz w:val="18"/>
                <w:szCs w:val="18"/>
                <w:lang w:val="bs-Latn-BA"/>
              </w:rPr>
            </w:pPr>
            <w:r w:rsidRPr="008B5517">
              <w:rPr>
                <w:rFonts w:ascii="Times New Roman" w:hAnsi="Times New Roman"/>
                <w:sz w:val="18"/>
                <w:szCs w:val="18"/>
                <w:lang w:val="bs-Latn-BA"/>
              </w:rPr>
              <w:t>(DA/NE)</w:t>
            </w:r>
          </w:p>
        </w:tc>
        <w:tc>
          <w:tcPr>
            <w:tcW w:w="394" w:type="pct"/>
            <w:tcBorders>
              <w:bottom w:val="single" w:sz="4" w:space="0" w:color="595959" w:themeColor="text1" w:themeTint="A6"/>
            </w:tcBorders>
            <w:shd w:val="clear" w:color="auto" w:fill="BFBFBF" w:themeFill="background1" w:themeFillShade="BF"/>
            <w:vAlign w:val="center"/>
          </w:tcPr>
          <w:p w:rsidR="00CF118F" w:rsidRPr="008B5517" w:rsidRDefault="00CF118F" w:rsidP="00AB0FD5">
            <w:pPr>
              <w:contextualSpacing/>
              <w:jc w:val="center"/>
              <w:rPr>
                <w:rFonts w:ascii="Times New Roman" w:hAnsi="Times New Roman"/>
                <w:b/>
                <w:sz w:val="18"/>
                <w:szCs w:val="18"/>
                <w:lang w:val="bs-Latn-BA"/>
              </w:rPr>
            </w:pPr>
            <w:r w:rsidRPr="008B5517">
              <w:rPr>
                <w:rFonts w:ascii="Times New Roman" w:hAnsi="Times New Roman"/>
                <w:b/>
                <w:sz w:val="18"/>
                <w:szCs w:val="18"/>
                <w:lang w:val="bs-Latn-BA"/>
              </w:rPr>
              <w:t>Procedura u Predsjedništvu BiH</w:t>
            </w:r>
          </w:p>
          <w:p w:rsidR="00CF118F" w:rsidRPr="008B5517" w:rsidRDefault="00CF118F" w:rsidP="00AB0FD5">
            <w:pPr>
              <w:contextualSpacing/>
              <w:jc w:val="center"/>
              <w:rPr>
                <w:rFonts w:ascii="Times New Roman" w:hAnsi="Times New Roman"/>
                <w:b/>
                <w:sz w:val="18"/>
                <w:szCs w:val="18"/>
                <w:lang w:val="bs-Latn-BA"/>
              </w:rPr>
            </w:pPr>
            <w:r w:rsidRPr="008B5517">
              <w:rPr>
                <w:rFonts w:ascii="Times New Roman" w:hAnsi="Times New Roman"/>
                <w:sz w:val="18"/>
                <w:szCs w:val="18"/>
                <w:lang w:val="bs-Latn-BA"/>
              </w:rPr>
              <w:t>(DA/NE)</w:t>
            </w:r>
          </w:p>
        </w:tc>
        <w:tc>
          <w:tcPr>
            <w:tcW w:w="443" w:type="pct"/>
            <w:tcBorders>
              <w:bottom w:val="single" w:sz="4" w:space="0" w:color="595959" w:themeColor="text1" w:themeTint="A6"/>
            </w:tcBorders>
            <w:shd w:val="clear" w:color="auto" w:fill="BFBFBF" w:themeFill="background1" w:themeFillShade="BF"/>
            <w:vAlign w:val="center"/>
          </w:tcPr>
          <w:p w:rsidR="00CF118F" w:rsidRPr="008B5517" w:rsidRDefault="00CF118F" w:rsidP="00AB0FD5">
            <w:pPr>
              <w:contextualSpacing/>
              <w:jc w:val="center"/>
              <w:rPr>
                <w:rFonts w:ascii="Times New Roman" w:hAnsi="Times New Roman"/>
                <w:b/>
                <w:sz w:val="18"/>
                <w:szCs w:val="18"/>
                <w:lang w:val="bs-Latn-BA"/>
              </w:rPr>
            </w:pPr>
            <w:r w:rsidRPr="008B5517">
              <w:rPr>
                <w:rFonts w:ascii="Times New Roman" w:hAnsi="Times New Roman"/>
                <w:b/>
                <w:sz w:val="18"/>
                <w:szCs w:val="18"/>
                <w:lang w:val="bs-Latn-BA"/>
              </w:rPr>
              <w:t>Usvojen u Predsjedništvu BiH</w:t>
            </w:r>
          </w:p>
          <w:p w:rsidR="00CF118F" w:rsidRPr="008B5517" w:rsidRDefault="00CF118F" w:rsidP="00AB0FD5">
            <w:pPr>
              <w:contextualSpacing/>
              <w:jc w:val="center"/>
              <w:rPr>
                <w:rFonts w:ascii="Times New Roman" w:hAnsi="Times New Roman"/>
                <w:b/>
                <w:sz w:val="18"/>
                <w:szCs w:val="18"/>
                <w:lang w:val="bs-Latn-BA"/>
              </w:rPr>
            </w:pPr>
            <w:r w:rsidRPr="008B5517">
              <w:rPr>
                <w:rFonts w:ascii="Times New Roman" w:hAnsi="Times New Roman"/>
                <w:sz w:val="18"/>
                <w:szCs w:val="18"/>
                <w:lang w:val="bs-Latn-BA"/>
              </w:rPr>
              <w:t>(DA/NE)</w:t>
            </w:r>
          </w:p>
        </w:tc>
        <w:tc>
          <w:tcPr>
            <w:tcW w:w="1195" w:type="pct"/>
            <w:tcBorders>
              <w:bottom w:val="single" w:sz="4" w:space="0" w:color="595959" w:themeColor="text1" w:themeTint="A6"/>
            </w:tcBorders>
            <w:shd w:val="clear" w:color="auto" w:fill="BFBFBF" w:themeFill="background1" w:themeFillShade="BF"/>
            <w:vAlign w:val="center"/>
          </w:tcPr>
          <w:p w:rsidR="00CF118F" w:rsidRPr="008B5517" w:rsidRDefault="00CF118F" w:rsidP="00AB0FD5">
            <w:pPr>
              <w:contextualSpacing/>
              <w:jc w:val="center"/>
              <w:rPr>
                <w:rFonts w:ascii="Times New Roman" w:hAnsi="Times New Roman"/>
                <w:b/>
                <w:sz w:val="18"/>
                <w:szCs w:val="18"/>
                <w:lang w:val="bs-Latn-BA"/>
              </w:rPr>
            </w:pPr>
            <w:r w:rsidRPr="008B5517">
              <w:rPr>
                <w:rFonts w:ascii="Times New Roman" w:hAnsi="Times New Roman"/>
                <w:b/>
                <w:sz w:val="18"/>
                <w:szCs w:val="18"/>
                <w:lang w:val="bs-Latn-BA"/>
              </w:rPr>
              <w:t>Komentar</w:t>
            </w:r>
          </w:p>
        </w:tc>
      </w:tr>
      <w:tr w:rsidR="00AB0FD5" w:rsidRPr="008B5517" w:rsidTr="00AB0FD5">
        <w:tc>
          <w:tcPr>
            <w:tcW w:w="850" w:type="pct"/>
            <w:shd w:val="clear" w:color="auto" w:fill="auto"/>
            <w:vAlign w:val="center"/>
          </w:tcPr>
          <w:p w:rsidR="00CF118F" w:rsidRPr="008B5517" w:rsidRDefault="00CF118F" w:rsidP="00AB0FD5">
            <w:pPr>
              <w:contextualSpacing/>
              <w:jc w:val="center"/>
              <w:rPr>
                <w:rFonts w:ascii="Times New Roman" w:hAnsi="Times New Roman"/>
                <w:b/>
                <w:sz w:val="18"/>
                <w:szCs w:val="18"/>
                <w:lang w:val="bs-Latn-BA"/>
              </w:rPr>
            </w:pPr>
            <w:r w:rsidRPr="008B5517">
              <w:rPr>
                <w:rFonts w:ascii="Times New Roman" w:hAnsi="Times New Roman"/>
                <w:b/>
                <w:sz w:val="18"/>
                <w:szCs w:val="18"/>
                <w:lang w:val="bs-Latn-BA"/>
              </w:rPr>
              <w:t>1</w:t>
            </w:r>
          </w:p>
        </w:tc>
        <w:tc>
          <w:tcPr>
            <w:tcW w:w="787" w:type="pct"/>
            <w:shd w:val="clear" w:color="auto" w:fill="auto"/>
            <w:vAlign w:val="center"/>
          </w:tcPr>
          <w:p w:rsidR="00CF118F" w:rsidRPr="008B5517" w:rsidRDefault="00CF118F" w:rsidP="00AB0FD5">
            <w:pPr>
              <w:contextualSpacing/>
              <w:jc w:val="center"/>
              <w:rPr>
                <w:rFonts w:ascii="Times New Roman" w:hAnsi="Times New Roman"/>
                <w:b/>
                <w:sz w:val="18"/>
                <w:szCs w:val="18"/>
                <w:lang w:val="bs-Latn-BA"/>
              </w:rPr>
            </w:pPr>
            <w:r w:rsidRPr="008B5517">
              <w:rPr>
                <w:rFonts w:ascii="Times New Roman" w:hAnsi="Times New Roman"/>
                <w:b/>
                <w:sz w:val="18"/>
                <w:szCs w:val="18"/>
                <w:lang w:val="bs-Latn-BA"/>
              </w:rPr>
              <w:t>2</w:t>
            </w:r>
          </w:p>
        </w:tc>
        <w:tc>
          <w:tcPr>
            <w:tcW w:w="494" w:type="pct"/>
            <w:shd w:val="clear" w:color="auto" w:fill="auto"/>
            <w:vAlign w:val="center"/>
          </w:tcPr>
          <w:p w:rsidR="00CF118F" w:rsidRPr="008B5517" w:rsidRDefault="00CF118F" w:rsidP="00AB0FD5">
            <w:pPr>
              <w:contextualSpacing/>
              <w:jc w:val="center"/>
              <w:rPr>
                <w:rFonts w:ascii="Times New Roman" w:hAnsi="Times New Roman"/>
                <w:b/>
                <w:sz w:val="18"/>
                <w:szCs w:val="18"/>
                <w:lang w:val="bs-Latn-BA"/>
              </w:rPr>
            </w:pPr>
            <w:r w:rsidRPr="008B5517">
              <w:rPr>
                <w:rFonts w:ascii="Times New Roman" w:hAnsi="Times New Roman"/>
                <w:b/>
                <w:sz w:val="18"/>
                <w:szCs w:val="18"/>
                <w:lang w:val="bs-Latn-BA"/>
              </w:rPr>
              <w:t>3</w:t>
            </w:r>
          </w:p>
        </w:tc>
        <w:tc>
          <w:tcPr>
            <w:tcW w:w="443" w:type="pct"/>
            <w:shd w:val="clear" w:color="auto" w:fill="auto"/>
            <w:vAlign w:val="center"/>
          </w:tcPr>
          <w:p w:rsidR="00CF118F" w:rsidRPr="008B5517" w:rsidRDefault="00CF118F" w:rsidP="00AB0FD5">
            <w:pPr>
              <w:contextualSpacing/>
              <w:jc w:val="center"/>
              <w:rPr>
                <w:rFonts w:ascii="Times New Roman" w:hAnsi="Times New Roman"/>
                <w:b/>
                <w:sz w:val="18"/>
                <w:szCs w:val="18"/>
                <w:lang w:val="bs-Latn-BA"/>
              </w:rPr>
            </w:pPr>
            <w:r w:rsidRPr="008B5517">
              <w:rPr>
                <w:rFonts w:ascii="Times New Roman" w:hAnsi="Times New Roman"/>
                <w:b/>
                <w:sz w:val="18"/>
                <w:szCs w:val="18"/>
                <w:lang w:val="bs-Latn-BA"/>
              </w:rPr>
              <w:t>4</w:t>
            </w:r>
          </w:p>
        </w:tc>
        <w:tc>
          <w:tcPr>
            <w:tcW w:w="394" w:type="pct"/>
            <w:shd w:val="clear" w:color="auto" w:fill="auto"/>
            <w:vAlign w:val="center"/>
          </w:tcPr>
          <w:p w:rsidR="00CF118F" w:rsidRPr="008B5517" w:rsidRDefault="00CF118F" w:rsidP="00AB0FD5">
            <w:pPr>
              <w:contextualSpacing/>
              <w:jc w:val="center"/>
              <w:rPr>
                <w:rFonts w:ascii="Times New Roman" w:hAnsi="Times New Roman"/>
                <w:b/>
                <w:sz w:val="18"/>
                <w:szCs w:val="18"/>
                <w:lang w:val="bs-Latn-BA"/>
              </w:rPr>
            </w:pPr>
            <w:r w:rsidRPr="008B5517">
              <w:rPr>
                <w:rFonts w:ascii="Times New Roman" w:hAnsi="Times New Roman"/>
                <w:b/>
                <w:sz w:val="18"/>
                <w:szCs w:val="18"/>
                <w:lang w:val="bs-Latn-BA"/>
              </w:rPr>
              <w:t>5</w:t>
            </w:r>
          </w:p>
        </w:tc>
        <w:tc>
          <w:tcPr>
            <w:tcW w:w="394" w:type="pct"/>
            <w:shd w:val="clear" w:color="auto" w:fill="auto"/>
            <w:vAlign w:val="center"/>
          </w:tcPr>
          <w:p w:rsidR="00CF118F" w:rsidRPr="008B5517" w:rsidRDefault="00CF118F" w:rsidP="00AB0FD5">
            <w:pPr>
              <w:contextualSpacing/>
              <w:jc w:val="center"/>
              <w:rPr>
                <w:rFonts w:ascii="Times New Roman" w:hAnsi="Times New Roman"/>
                <w:b/>
                <w:sz w:val="18"/>
                <w:szCs w:val="18"/>
                <w:lang w:val="bs-Latn-BA"/>
              </w:rPr>
            </w:pPr>
            <w:r w:rsidRPr="008B5517">
              <w:rPr>
                <w:rFonts w:ascii="Times New Roman" w:hAnsi="Times New Roman"/>
                <w:b/>
                <w:sz w:val="18"/>
                <w:szCs w:val="18"/>
                <w:lang w:val="bs-Latn-BA"/>
              </w:rPr>
              <w:t>6</w:t>
            </w:r>
          </w:p>
        </w:tc>
        <w:tc>
          <w:tcPr>
            <w:tcW w:w="443" w:type="pct"/>
            <w:shd w:val="clear" w:color="auto" w:fill="auto"/>
            <w:vAlign w:val="center"/>
          </w:tcPr>
          <w:p w:rsidR="00CF118F" w:rsidRPr="008B5517" w:rsidRDefault="00CF118F" w:rsidP="00AB0FD5">
            <w:pPr>
              <w:contextualSpacing/>
              <w:jc w:val="center"/>
              <w:rPr>
                <w:rFonts w:ascii="Times New Roman" w:hAnsi="Times New Roman"/>
                <w:b/>
                <w:sz w:val="18"/>
                <w:szCs w:val="18"/>
                <w:lang w:val="bs-Latn-BA"/>
              </w:rPr>
            </w:pPr>
            <w:r w:rsidRPr="008B5517">
              <w:rPr>
                <w:rFonts w:ascii="Times New Roman" w:hAnsi="Times New Roman"/>
                <w:b/>
                <w:sz w:val="18"/>
                <w:szCs w:val="18"/>
                <w:lang w:val="bs-Latn-BA"/>
              </w:rPr>
              <w:t>7</w:t>
            </w:r>
          </w:p>
        </w:tc>
        <w:tc>
          <w:tcPr>
            <w:tcW w:w="1195" w:type="pct"/>
            <w:shd w:val="clear" w:color="auto" w:fill="auto"/>
            <w:vAlign w:val="center"/>
          </w:tcPr>
          <w:p w:rsidR="00CF118F" w:rsidRPr="008B5517" w:rsidRDefault="00CF118F" w:rsidP="00AB0FD5">
            <w:pPr>
              <w:contextualSpacing/>
              <w:jc w:val="center"/>
              <w:rPr>
                <w:rFonts w:ascii="Times New Roman" w:hAnsi="Times New Roman"/>
                <w:b/>
                <w:sz w:val="18"/>
                <w:szCs w:val="18"/>
                <w:lang w:val="bs-Latn-BA"/>
              </w:rPr>
            </w:pPr>
            <w:r w:rsidRPr="008B5517">
              <w:rPr>
                <w:rFonts w:ascii="Times New Roman" w:hAnsi="Times New Roman"/>
                <w:b/>
                <w:sz w:val="18"/>
                <w:szCs w:val="18"/>
                <w:lang w:val="bs-Latn-BA"/>
              </w:rPr>
              <w:t>8</w:t>
            </w:r>
          </w:p>
        </w:tc>
      </w:tr>
      <w:tr w:rsidR="00CF118F" w:rsidRPr="008B5517" w:rsidTr="00AB0FD5">
        <w:tc>
          <w:tcPr>
            <w:tcW w:w="5000" w:type="pct"/>
            <w:gridSpan w:val="8"/>
            <w:shd w:val="clear" w:color="auto" w:fill="auto"/>
            <w:vAlign w:val="center"/>
          </w:tcPr>
          <w:p w:rsidR="00CF118F" w:rsidRPr="008B5517" w:rsidRDefault="00CF118F" w:rsidP="00AB0FD5">
            <w:pPr>
              <w:jc w:val="center"/>
              <w:rPr>
                <w:rFonts w:ascii="Times New Roman" w:hAnsi="Times New Roman"/>
                <w:b/>
                <w:sz w:val="18"/>
                <w:szCs w:val="18"/>
                <w:lang w:val="bs-Latn-BA"/>
              </w:rPr>
            </w:pPr>
            <w:r w:rsidRPr="008B5517">
              <w:rPr>
                <w:rFonts w:ascii="Times New Roman" w:hAnsi="Times New Roman"/>
                <w:b/>
                <w:sz w:val="18"/>
                <w:szCs w:val="18"/>
                <w:lang w:val="bs-Latn-BA"/>
              </w:rPr>
              <w:t>Nije bilo planiranih  aktivnosti po ovom osnovu u 2021. godini.</w:t>
            </w:r>
          </w:p>
        </w:tc>
      </w:tr>
    </w:tbl>
    <w:p w:rsidR="008A0B1E" w:rsidRPr="008B5517" w:rsidRDefault="008A0B1E" w:rsidP="00AB0FD5">
      <w:pPr>
        <w:jc w:val="left"/>
        <w:rPr>
          <w:rFonts w:ascii="Times New Roman" w:hAnsi="Times New Roman"/>
          <w:lang w:val="en-US"/>
        </w:rPr>
      </w:pPr>
    </w:p>
    <w:tbl>
      <w:tblPr>
        <w:tblpPr w:leftFromText="180" w:rightFromText="180" w:vertAnchor="text" w:tblpX="143" w:tblpY="1"/>
        <w:tblOverlap w:val="neve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2518"/>
        <w:gridCol w:w="1701"/>
        <w:gridCol w:w="1843"/>
        <w:gridCol w:w="2410"/>
        <w:gridCol w:w="5953"/>
      </w:tblGrid>
      <w:tr w:rsidR="00132739" w:rsidRPr="008B5517" w:rsidTr="00AB0FD5">
        <w:trPr>
          <w:trHeight w:val="454"/>
        </w:trPr>
        <w:tc>
          <w:tcPr>
            <w:tcW w:w="14425" w:type="dxa"/>
            <w:gridSpan w:val="5"/>
            <w:tcBorders>
              <w:bottom w:val="single" w:sz="4" w:space="0" w:color="auto"/>
            </w:tcBorders>
            <w:shd w:val="clear" w:color="auto" w:fill="D9D9D9" w:themeFill="background1" w:themeFillShade="D9"/>
          </w:tcPr>
          <w:p w:rsidR="00132739" w:rsidRPr="008B5517" w:rsidRDefault="00132739" w:rsidP="00AB0FD5">
            <w:pPr>
              <w:spacing w:after="0" w:line="240" w:lineRule="auto"/>
              <w:jc w:val="left"/>
              <w:rPr>
                <w:rFonts w:ascii="Times New Roman" w:eastAsia="Times New Roman" w:hAnsi="Times New Roman"/>
                <w:b/>
                <w:bCs/>
                <w:sz w:val="20"/>
                <w:szCs w:val="20"/>
                <w:lang w:val="bs-Latn-BA" w:eastAsia="bs-Latn-BA"/>
              </w:rPr>
            </w:pPr>
            <w:r w:rsidRPr="008B5517">
              <w:rPr>
                <w:rFonts w:ascii="Times New Roman" w:eastAsia="Times New Roman" w:hAnsi="Times New Roman"/>
                <w:b/>
                <w:bCs/>
                <w:sz w:val="20"/>
                <w:szCs w:val="20"/>
                <w:lang w:val="bs-Latn-BA" w:eastAsia="bs-Latn-BA"/>
              </w:rPr>
              <w:t>VI – IZVJEŠTAJ O REALIZACIJI JAVNIH INVESTICIJA PLANIRANIH GODIŠNJIM PROGRAMOM RADA AGENCIJE ZA IDENTIFIKACIONE DOKUMENTE, EVIDENCIJU I RAZMJENU PODATAKA BIH</w:t>
            </w:r>
          </w:p>
        </w:tc>
      </w:tr>
      <w:tr w:rsidR="00132739" w:rsidRPr="008B5517" w:rsidTr="00AB0FD5">
        <w:trPr>
          <w:trHeight w:val="255"/>
        </w:trPr>
        <w:tc>
          <w:tcPr>
            <w:tcW w:w="14425" w:type="dxa"/>
            <w:gridSpan w:val="5"/>
            <w:shd w:val="clear" w:color="auto" w:fill="EEECE1" w:themeFill="background2"/>
          </w:tcPr>
          <w:p w:rsidR="00132739" w:rsidRPr="008B5517" w:rsidRDefault="00132739" w:rsidP="00AB0FD5">
            <w:pPr>
              <w:spacing w:after="0" w:line="240" w:lineRule="auto"/>
              <w:jc w:val="left"/>
              <w:rPr>
                <w:rFonts w:ascii="Times New Roman" w:eastAsia="Times New Roman" w:hAnsi="Times New Roman"/>
                <w:b/>
                <w:bCs/>
                <w:sz w:val="20"/>
                <w:szCs w:val="20"/>
                <w:lang w:val="bs-Latn-BA" w:eastAsia="bs-Latn-BA"/>
              </w:rPr>
            </w:pPr>
            <w:r w:rsidRPr="008B5517">
              <w:rPr>
                <w:rFonts w:ascii="Times New Roman" w:eastAsia="Times New Roman" w:hAnsi="Times New Roman"/>
                <w:b/>
                <w:bCs/>
                <w:sz w:val="20"/>
                <w:szCs w:val="20"/>
                <w:lang w:val="bs-Latn-BA" w:eastAsia="bs-Latn-BA"/>
              </w:rPr>
              <w:t xml:space="preserve">Opći cilj/princip razvoja:  </w:t>
            </w:r>
            <w:r w:rsidRPr="008B5517">
              <w:rPr>
                <w:rFonts w:ascii="Times New Roman" w:eastAsia="Times New Roman" w:hAnsi="Times New Roman"/>
                <w:bCs/>
                <w:sz w:val="20"/>
                <w:szCs w:val="20"/>
                <w:lang w:val="bs-Latn-BA" w:eastAsia="bs-Latn-BA"/>
              </w:rPr>
              <w:t>Upravljanje u funkciji rasta</w:t>
            </w:r>
          </w:p>
        </w:tc>
      </w:tr>
      <w:tr w:rsidR="00132739" w:rsidRPr="008B5517" w:rsidTr="00AB0FD5">
        <w:trPr>
          <w:trHeight w:val="241"/>
        </w:trPr>
        <w:tc>
          <w:tcPr>
            <w:tcW w:w="14425" w:type="dxa"/>
            <w:gridSpan w:val="5"/>
            <w:shd w:val="clear" w:color="auto" w:fill="EEECE1" w:themeFill="background2"/>
            <w:hideMark/>
          </w:tcPr>
          <w:p w:rsidR="00132739" w:rsidRPr="008B5517" w:rsidRDefault="00132739" w:rsidP="00AB0FD5">
            <w:pPr>
              <w:spacing w:after="0" w:line="240" w:lineRule="auto"/>
              <w:jc w:val="left"/>
              <w:rPr>
                <w:rFonts w:ascii="Times New Roman" w:eastAsia="Times New Roman" w:hAnsi="Times New Roman"/>
                <w:b/>
                <w:bCs/>
                <w:sz w:val="20"/>
                <w:szCs w:val="20"/>
                <w:lang w:val="bs-Latn-BA" w:eastAsia="bs-Latn-BA"/>
              </w:rPr>
            </w:pPr>
            <w:r w:rsidRPr="008B5517">
              <w:rPr>
                <w:rFonts w:ascii="Times New Roman" w:eastAsia="Times New Roman" w:hAnsi="Times New Roman"/>
                <w:b/>
                <w:bCs/>
                <w:sz w:val="20"/>
                <w:szCs w:val="20"/>
                <w:lang w:val="bs-Latn-BA" w:eastAsia="bs-Latn-BA"/>
              </w:rPr>
              <w:t xml:space="preserve">Strateški cilj:  </w:t>
            </w:r>
            <w:r w:rsidRPr="008B5517">
              <w:rPr>
                <w:rFonts w:ascii="Times New Roman" w:eastAsia="Times New Roman" w:hAnsi="Times New Roman"/>
                <w:bCs/>
                <w:sz w:val="20"/>
                <w:szCs w:val="20"/>
                <w:lang w:val="bs-Latn-BA" w:eastAsia="bs-Latn-BA"/>
              </w:rPr>
              <w:t>Ubrzati proces tranzicije i izgradnje kapaciteta</w:t>
            </w:r>
          </w:p>
        </w:tc>
      </w:tr>
      <w:tr w:rsidR="00132739" w:rsidRPr="008B5517" w:rsidTr="00AB0FD5">
        <w:trPr>
          <w:trHeight w:val="357"/>
        </w:trPr>
        <w:tc>
          <w:tcPr>
            <w:tcW w:w="14425" w:type="dxa"/>
            <w:gridSpan w:val="5"/>
            <w:tcBorders>
              <w:bottom w:val="single" w:sz="4" w:space="0" w:color="auto"/>
            </w:tcBorders>
            <w:shd w:val="clear" w:color="auto" w:fill="EEECE1" w:themeFill="background2"/>
          </w:tcPr>
          <w:p w:rsidR="00132739" w:rsidRPr="008B5517" w:rsidRDefault="00132739" w:rsidP="00AB0FD5">
            <w:pPr>
              <w:spacing w:after="0" w:line="240" w:lineRule="auto"/>
              <w:jc w:val="left"/>
              <w:rPr>
                <w:rFonts w:ascii="Times New Roman" w:eastAsia="Times New Roman" w:hAnsi="Times New Roman"/>
                <w:b/>
                <w:bCs/>
                <w:sz w:val="20"/>
                <w:szCs w:val="20"/>
                <w:lang w:val="bs-Latn-BA" w:eastAsia="bs-Latn-BA"/>
              </w:rPr>
            </w:pPr>
            <w:r w:rsidRPr="008B5517">
              <w:rPr>
                <w:rFonts w:ascii="Times New Roman" w:eastAsia="Times New Roman" w:hAnsi="Times New Roman"/>
                <w:b/>
                <w:bCs/>
                <w:sz w:val="20"/>
                <w:szCs w:val="20"/>
                <w:lang w:val="bs-Latn-BA" w:eastAsia="bs-Latn-BA"/>
              </w:rPr>
              <w:t xml:space="preserve">Srednjoročni cilj: </w:t>
            </w:r>
            <w:r w:rsidRPr="008B5517">
              <w:rPr>
                <w:rFonts w:ascii="Times New Roman" w:eastAsia="Times New Roman" w:hAnsi="Times New Roman"/>
                <w:bCs/>
                <w:sz w:val="20"/>
                <w:szCs w:val="20"/>
                <w:lang w:val="bs-Latn-BA" w:eastAsia="bs-Latn-BA"/>
              </w:rPr>
              <w:t>Unapređenje sistema dokumenata uz poštivanje međunarodnih preporuka, efikasnosti vođenja registara i razmjene podataka uz neprekidnu dostupnost izvornim i prijemnim organima</w:t>
            </w:r>
          </w:p>
        </w:tc>
      </w:tr>
      <w:tr w:rsidR="00132739" w:rsidRPr="008B5517" w:rsidTr="00AB0FD5">
        <w:trPr>
          <w:trHeight w:val="357"/>
        </w:trPr>
        <w:tc>
          <w:tcPr>
            <w:tcW w:w="14425" w:type="dxa"/>
            <w:gridSpan w:val="5"/>
            <w:tcBorders>
              <w:bottom w:val="single" w:sz="4" w:space="0" w:color="auto"/>
            </w:tcBorders>
            <w:shd w:val="clear" w:color="auto" w:fill="C6D9F1" w:themeFill="text2" w:themeFillTint="33"/>
          </w:tcPr>
          <w:p w:rsidR="00132739" w:rsidRPr="00AB0FD5" w:rsidRDefault="00132739" w:rsidP="00AB0FD5">
            <w:pPr>
              <w:spacing w:after="0" w:line="240" w:lineRule="auto"/>
              <w:jc w:val="left"/>
              <w:rPr>
                <w:rFonts w:ascii="Times New Roman" w:eastAsia="Times New Roman" w:hAnsi="Times New Roman"/>
                <w:b/>
                <w:bCs/>
                <w:sz w:val="20"/>
                <w:szCs w:val="20"/>
                <w:lang w:val="bs-Latn-BA" w:eastAsia="bs-Latn-BA"/>
              </w:rPr>
            </w:pPr>
            <w:r w:rsidRPr="008B5517">
              <w:rPr>
                <w:rFonts w:ascii="Times New Roman" w:eastAsia="Times New Roman" w:hAnsi="Times New Roman"/>
                <w:b/>
                <w:bCs/>
                <w:sz w:val="20"/>
                <w:szCs w:val="20"/>
                <w:lang w:val="bs-Latn-BA" w:eastAsia="bs-Latn-BA"/>
              </w:rPr>
              <w:t>Sp</w:t>
            </w:r>
            <w:r w:rsidR="00AB0FD5">
              <w:rPr>
                <w:rFonts w:ascii="Times New Roman" w:eastAsia="Times New Roman" w:hAnsi="Times New Roman"/>
                <w:b/>
                <w:bCs/>
                <w:sz w:val="20"/>
                <w:szCs w:val="20"/>
                <w:lang w:val="bs-Latn-BA" w:eastAsia="bs-Latn-BA"/>
              </w:rPr>
              <w:t xml:space="preserve">ecifični cilj 1: </w:t>
            </w:r>
            <w:r w:rsidRPr="008B5517">
              <w:rPr>
                <w:rFonts w:ascii="Times New Roman" w:eastAsia="Times New Roman" w:hAnsi="Times New Roman"/>
                <w:bCs/>
                <w:sz w:val="20"/>
                <w:szCs w:val="20"/>
                <w:lang w:val="bs-Latn-BA" w:eastAsia="bs-Latn-BA"/>
              </w:rPr>
              <w:t>Efikasno upravljanje procesom proizvodnje identifikacionih dokumenata, registarskih tablica i dokumenata za registraciju vozila u skladu sa evropskim regulativama i ICAO preporukama</w:t>
            </w:r>
          </w:p>
        </w:tc>
      </w:tr>
      <w:tr w:rsidR="00132739" w:rsidRPr="008B5517" w:rsidTr="00AB0FD5">
        <w:trPr>
          <w:trHeight w:val="248"/>
        </w:trPr>
        <w:tc>
          <w:tcPr>
            <w:tcW w:w="2518" w:type="dxa"/>
            <w:vMerge w:val="restart"/>
            <w:shd w:val="clear" w:color="auto" w:fill="BFBFBF" w:themeFill="background1" w:themeFillShade="BF"/>
            <w:vAlign w:val="center"/>
          </w:tcPr>
          <w:p w:rsidR="00132739" w:rsidRPr="008B5517" w:rsidRDefault="00132739" w:rsidP="00AB0FD5">
            <w:pPr>
              <w:spacing w:after="0" w:line="240" w:lineRule="auto"/>
              <w:jc w:val="center"/>
              <w:rPr>
                <w:rFonts w:ascii="Times New Roman" w:eastAsia="Times New Roman" w:hAnsi="Times New Roman"/>
                <w:b/>
                <w:bCs/>
                <w:sz w:val="18"/>
                <w:szCs w:val="18"/>
                <w:lang w:val="bs-Latn-BA" w:eastAsia="bs-Latn-BA"/>
              </w:rPr>
            </w:pPr>
            <w:r w:rsidRPr="008B5517">
              <w:rPr>
                <w:rFonts w:ascii="Times New Roman" w:eastAsia="Times New Roman" w:hAnsi="Times New Roman"/>
                <w:b/>
                <w:bCs/>
                <w:sz w:val="18"/>
                <w:szCs w:val="18"/>
                <w:lang w:val="bs-Latn-BA" w:eastAsia="bs-Latn-BA"/>
              </w:rPr>
              <w:t>Naziv projekta javnih investicija</w:t>
            </w:r>
          </w:p>
        </w:tc>
        <w:tc>
          <w:tcPr>
            <w:tcW w:w="3544" w:type="dxa"/>
            <w:gridSpan w:val="2"/>
            <w:shd w:val="clear" w:color="auto" w:fill="BFBFBF" w:themeFill="background1" w:themeFillShade="BF"/>
            <w:vAlign w:val="center"/>
          </w:tcPr>
          <w:p w:rsidR="00132739" w:rsidRPr="008B5517" w:rsidRDefault="00132739" w:rsidP="00AB0FD5">
            <w:pPr>
              <w:spacing w:after="0" w:line="240" w:lineRule="auto"/>
              <w:jc w:val="center"/>
              <w:rPr>
                <w:rFonts w:ascii="Times New Roman" w:eastAsia="Times New Roman" w:hAnsi="Times New Roman"/>
                <w:b/>
                <w:bCs/>
                <w:sz w:val="18"/>
                <w:szCs w:val="18"/>
                <w:lang w:val="bs-Latn-BA" w:eastAsia="bs-Latn-BA"/>
              </w:rPr>
            </w:pPr>
            <w:r w:rsidRPr="008B5517">
              <w:rPr>
                <w:rFonts w:ascii="Times New Roman" w:eastAsia="Times New Roman" w:hAnsi="Times New Roman"/>
                <w:b/>
                <w:bCs/>
                <w:sz w:val="18"/>
                <w:szCs w:val="18"/>
                <w:lang w:val="bs-Latn-BA" w:eastAsia="bs-Latn-BA"/>
              </w:rPr>
              <w:t>Vrijeme ralizacije</w:t>
            </w:r>
          </w:p>
        </w:tc>
        <w:tc>
          <w:tcPr>
            <w:tcW w:w="2410" w:type="dxa"/>
            <w:vMerge w:val="restart"/>
            <w:shd w:val="clear" w:color="auto" w:fill="BFBFBF" w:themeFill="background1" w:themeFillShade="BF"/>
            <w:vAlign w:val="center"/>
          </w:tcPr>
          <w:p w:rsidR="00132739" w:rsidRPr="008B5517" w:rsidRDefault="00132739" w:rsidP="00AB0FD5">
            <w:pPr>
              <w:spacing w:after="0" w:line="240" w:lineRule="auto"/>
              <w:jc w:val="center"/>
              <w:rPr>
                <w:rFonts w:ascii="Times New Roman" w:eastAsia="Times New Roman" w:hAnsi="Times New Roman"/>
                <w:b/>
                <w:bCs/>
                <w:sz w:val="18"/>
                <w:szCs w:val="18"/>
                <w:lang w:val="bs-Latn-BA" w:eastAsia="bs-Latn-BA"/>
              </w:rPr>
            </w:pPr>
            <w:r w:rsidRPr="008B5517">
              <w:rPr>
                <w:rFonts w:ascii="Times New Roman" w:eastAsia="Times New Roman" w:hAnsi="Times New Roman"/>
                <w:b/>
                <w:bCs/>
                <w:sz w:val="18"/>
                <w:szCs w:val="18"/>
                <w:lang w:val="bs-Latn-BA" w:eastAsia="bs-Latn-BA"/>
              </w:rPr>
              <w:t>Status:</w:t>
            </w:r>
          </w:p>
          <w:p w:rsidR="00132739" w:rsidRPr="008B5517" w:rsidRDefault="00132739" w:rsidP="00AB0FD5">
            <w:pPr>
              <w:spacing w:after="0" w:line="240" w:lineRule="auto"/>
              <w:jc w:val="center"/>
              <w:rPr>
                <w:rFonts w:ascii="Times New Roman" w:eastAsia="Times New Roman" w:hAnsi="Times New Roman"/>
                <w:bCs/>
                <w:sz w:val="18"/>
                <w:szCs w:val="18"/>
                <w:lang w:val="bs-Latn-BA" w:eastAsia="bs-Latn-BA"/>
              </w:rPr>
            </w:pPr>
            <w:r w:rsidRPr="008B5517">
              <w:rPr>
                <w:rFonts w:ascii="Times New Roman" w:eastAsia="Times New Roman" w:hAnsi="Times New Roman"/>
                <w:bCs/>
                <w:sz w:val="18"/>
                <w:szCs w:val="18"/>
                <w:lang w:val="bs-Latn-BA" w:eastAsia="bs-Latn-BA"/>
              </w:rPr>
              <w:t>(Završeno, u postupku, odloženo, prekinuto)</w:t>
            </w:r>
          </w:p>
          <w:p w:rsidR="00132739" w:rsidRPr="008B5517" w:rsidRDefault="00132739" w:rsidP="00AB0FD5">
            <w:pPr>
              <w:spacing w:after="0" w:line="240" w:lineRule="auto"/>
              <w:jc w:val="center"/>
              <w:rPr>
                <w:rFonts w:ascii="Times New Roman" w:eastAsia="Times New Roman" w:hAnsi="Times New Roman"/>
                <w:b/>
                <w:bCs/>
                <w:sz w:val="18"/>
                <w:szCs w:val="18"/>
                <w:lang w:val="bs-Latn-BA" w:eastAsia="bs-Latn-BA"/>
              </w:rPr>
            </w:pPr>
          </w:p>
        </w:tc>
        <w:tc>
          <w:tcPr>
            <w:tcW w:w="5953" w:type="dxa"/>
            <w:vMerge w:val="restart"/>
            <w:shd w:val="clear" w:color="auto" w:fill="BFBFBF" w:themeFill="background1" w:themeFillShade="BF"/>
            <w:vAlign w:val="center"/>
          </w:tcPr>
          <w:p w:rsidR="00132739" w:rsidRPr="008B5517" w:rsidRDefault="00132739" w:rsidP="00AB0FD5">
            <w:pPr>
              <w:spacing w:after="0" w:line="240" w:lineRule="auto"/>
              <w:jc w:val="center"/>
              <w:rPr>
                <w:rFonts w:ascii="Times New Roman" w:eastAsia="Times New Roman" w:hAnsi="Times New Roman"/>
                <w:b/>
                <w:bCs/>
                <w:sz w:val="18"/>
                <w:szCs w:val="18"/>
                <w:lang w:val="bs-Latn-BA" w:eastAsia="bs-Latn-BA"/>
              </w:rPr>
            </w:pPr>
            <w:r w:rsidRPr="008B5517">
              <w:rPr>
                <w:rFonts w:ascii="Times New Roman" w:eastAsia="Times New Roman" w:hAnsi="Times New Roman"/>
                <w:b/>
                <w:bCs/>
                <w:sz w:val="18"/>
                <w:szCs w:val="18"/>
                <w:lang w:val="bs-Latn-BA" w:eastAsia="bs-Latn-BA"/>
              </w:rPr>
              <w:t>Komentar</w:t>
            </w:r>
          </w:p>
        </w:tc>
      </w:tr>
      <w:tr w:rsidR="00132739" w:rsidRPr="008B5517" w:rsidTr="00AB0FD5">
        <w:trPr>
          <w:trHeight w:val="422"/>
        </w:trPr>
        <w:tc>
          <w:tcPr>
            <w:tcW w:w="2518" w:type="dxa"/>
            <w:vMerge/>
            <w:tcBorders>
              <w:bottom w:val="single" w:sz="4" w:space="0" w:color="auto"/>
            </w:tcBorders>
            <w:shd w:val="clear" w:color="auto" w:fill="BFBFBF" w:themeFill="background1" w:themeFillShade="BF"/>
            <w:vAlign w:val="center"/>
          </w:tcPr>
          <w:p w:rsidR="00132739" w:rsidRPr="008B5517" w:rsidRDefault="00132739" w:rsidP="00AB0FD5">
            <w:pPr>
              <w:spacing w:after="0" w:line="240" w:lineRule="auto"/>
              <w:jc w:val="center"/>
              <w:rPr>
                <w:rFonts w:ascii="Times New Roman" w:eastAsia="Times New Roman" w:hAnsi="Times New Roman"/>
                <w:b/>
                <w:bCs/>
                <w:sz w:val="18"/>
                <w:szCs w:val="18"/>
                <w:lang w:val="bs-Latn-BA" w:eastAsia="bs-Latn-BA"/>
              </w:rPr>
            </w:pPr>
          </w:p>
        </w:tc>
        <w:tc>
          <w:tcPr>
            <w:tcW w:w="1701" w:type="dxa"/>
            <w:tcBorders>
              <w:bottom w:val="single" w:sz="4" w:space="0" w:color="auto"/>
            </w:tcBorders>
            <w:shd w:val="clear" w:color="auto" w:fill="BFBFBF" w:themeFill="background1" w:themeFillShade="BF"/>
            <w:vAlign w:val="center"/>
          </w:tcPr>
          <w:p w:rsidR="00132739" w:rsidRPr="008B5517" w:rsidRDefault="00132739" w:rsidP="00AB0FD5">
            <w:pPr>
              <w:spacing w:after="0" w:line="240" w:lineRule="auto"/>
              <w:jc w:val="center"/>
              <w:rPr>
                <w:rFonts w:ascii="Times New Roman" w:eastAsia="Times New Roman" w:hAnsi="Times New Roman"/>
                <w:b/>
                <w:bCs/>
                <w:sz w:val="18"/>
                <w:szCs w:val="18"/>
                <w:lang w:val="bs-Latn-BA" w:eastAsia="bs-Latn-BA"/>
              </w:rPr>
            </w:pPr>
            <w:r w:rsidRPr="008B5517">
              <w:rPr>
                <w:rFonts w:ascii="Times New Roman" w:eastAsia="Times New Roman" w:hAnsi="Times New Roman"/>
                <w:b/>
                <w:bCs/>
                <w:sz w:val="18"/>
                <w:szCs w:val="18"/>
                <w:lang w:val="bs-Latn-BA" w:eastAsia="bs-Latn-BA"/>
              </w:rPr>
              <w:t>Očekivani period ralizacije</w:t>
            </w:r>
          </w:p>
        </w:tc>
        <w:tc>
          <w:tcPr>
            <w:tcW w:w="1843" w:type="dxa"/>
            <w:tcBorders>
              <w:bottom w:val="single" w:sz="4" w:space="0" w:color="auto"/>
            </w:tcBorders>
            <w:shd w:val="clear" w:color="auto" w:fill="BFBFBF" w:themeFill="background1" w:themeFillShade="BF"/>
            <w:vAlign w:val="center"/>
          </w:tcPr>
          <w:p w:rsidR="00132739" w:rsidRPr="008B5517" w:rsidRDefault="00132739" w:rsidP="00AB0FD5">
            <w:pPr>
              <w:spacing w:after="0" w:line="240" w:lineRule="auto"/>
              <w:jc w:val="center"/>
              <w:rPr>
                <w:rFonts w:ascii="Times New Roman" w:eastAsia="Times New Roman" w:hAnsi="Times New Roman"/>
                <w:b/>
                <w:bCs/>
                <w:sz w:val="18"/>
                <w:szCs w:val="18"/>
                <w:lang w:val="bs-Latn-BA" w:eastAsia="bs-Latn-BA"/>
              </w:rPr>
            </w:pPr>
            <w:r w:rsidRPr="008B5517">
              <w:rPr>
                <w:rFonts w:ascii="Times New Roman" w:eastAsia="Times New Roman" w:hAnsi="Times New Roman"/>
                <w:b/>
                <w:bCs/>
                <w:sz w:val="18"/>
                <w:szCs w:val="18"/>
                <w:lang w:val="bs-Latn-BA" w:eastAsia="bs-Latn-BA"/>
              </w:rPr>
              <w:t>Završen</w:t>
            </w:r>
          </w:p>
          <w:p w:rsidR="00132739" w:rsidRPr="008B5517" w:rsidRDefault="00132739" w:rsidP="00AB0FD5">
            <w:pPr>
              <w:spacing w:after="0" w:line="240" w:lineRule="auto"/>
              <w:jc w:val="center"/>
              <w:rPr>
                <w:rFonts w:ascii="Times New Roman" w:eastAsia="Times New Roman" w:hAnsi="Times New Roman"/>
                <w:bCs/>
                <w:sz w:val="18"/>
                <w:szCs w:val="18"/>
                <w:lang w:val="bs-Latn-BA" w:eastAsia="bs-Latn-BA"/>
              </w:rPr>
            </w:pPr>
            <w:r w:rsidRPr="008B5517">
              <w:rPr>
                <w:rFonts w:ascii="Times New Roman" w:eastAsia="Times New Roman" w:hAnsi="Times New Roman"/>
                <w:bCs/>
                <w:sz w:val="18"/>
                <w:szCs w:val="18"/>
                <w:lang w:val="bs-Latn-BA" w:eastAsia="bs-Latn-BA"/>
              </w:rPr>
              <w:t>DA/NE</w:t>
            </w:r>
          </w:p>
        </w:tc>
        <w:tc>
          <w:tcPr>
            <w:tcW w:w="2410" w:type="dxa"/>
            <w:vMerge/>
            <w:tcBorders>
              <w:bottom w:val="single" w:sz="4" w:space="0" w:color="auto"/>
            </w:tcBorders>
            <w:shd w:val="clear" w:color="auto" w:fill="BFBFBF" w:themeFill="background1" w:themeFillShade="BF"/>
            <w:vAlign w:val="center"/>
          </w:tcPr>
          <w:p w:rsidR="00132739" w:rsidRPr="008B5517" w:rsidRDefault="00132739" w:rsidP="00AB0FD5">
            <w:pPr>
              <w:spacing w:after="0" w:line="240" w:lineRule="auto"/>
              <w:jc w:val="center"/>
              <w:rPr>
                <w:rFonts w:ascii="Times New Roman" w:eastAsia="Times New Roman" w:hAnsi="Times New Roman"/>
                <w:b/>
                <w:bCs/>
                <w:sz w:val="18"/>
                <w:szCs w:val="18"/>
                <w:lang w:val="bs-Latn-BA" w:eastAsia="bs-Latn-BA"/>
              </w:rPr>
            </w:pPr>
          </w:p>
        </w:tc>
        <w:tc>
          <w:tcPr>
            <w:tcW w:w="5953" w:type="dxa"/>
            <w:vMerge/>
            <w:tcBorders>
              <w:bottom w:val="single" w:sz="4" w:space="0" w:color="auto"/>
            </w:tcBorders>
            <w:shd w:val="clear" w:color="auto" w:fill="BFBFBF" w:themeFill="background1" w:themeFillShade="BF"/>
            <w:vAlign w:val="center"/>
          </w:tcPr>
          <w:p w:rsidR="00132739" w:rsidRPr="008B5517" w:rsidRDefault="00132739" w:rsidP="00AB0FD5">
            <w:pPr>
              <w:spacing w:after="0" w:line="240" w:lineRule="auto"/>
              <w:jc w:val="center"/>
              <w:rPr>
                <w:rFonts w:ascii="Times New Roman" w:eastAsia="Times New Roman" w:hAnsi="Times New Roman"/>
                <w:b/>
                <w:bCs/>
                <w:sz w:val="18"/>
                <w:szCs w:val="18"/>
                <w:lang w:val="bs-Latn-BA" w:eastAsia="bs-Latn-BA"/>
              </w:rPr>
            </w:pPr>
          </w:p>
        </w:tc>
      </w:tr>
      <w:tr w:rsidR="00132739" w:rsidRPr="008B5517" w:rsidTr="00AB0FD5">
        <w:trPr>
          <w:trHeight w:val="255"/>
        </w:trPr>
        <w:tc>
          <w:tcPr>
            <w:tcW w:w="2518" w:type="dxa"/>
            <w:tcBorders>
              <w:bottom w:val="single" w:sz="4" w:space="0" w:color="auto"/>
            </w:tcBorders>
            <w:shd w:val="clear" w:color="auto" w:fill="auto"/>
            <w:vAlign w:val="center"/>
          </w:tcPr>
          <w:p w:rsidR="00132739" w:rsidRPr="008B5517" w:rsidRDefault="00132739" w:rsidP="00AB0FD5">
            <w:pPr>
              <w:spacing w:after="0" w:line="240" w:lineRule="auto"/>
              <w:jc w:val="center"/>
              <w:rPr>
                <w:rFonts w:ascii="Times New Roman" w:eastAsia="Times New Roman" w:hAnsi="Times New Roman"/>
                <w:b/>
                <w:bCs/>
                <w:sz w:val="18"/>
                <w:szCs w:val="18"/>
                <w:lang w:val="bs-Latn-BA" w:eastAsia="bs-Latn-BA"/>
              </w:rPr>
            </w:pPr>
            <w:r w:rsidRPr="008B5517">
              <w:rPr>
                <w:rFonts w:ascii="Times New Roman" w:eastAsia="Times New Roman" w:hAnsi="Times New Roman"/>
                <w:b/>
                <w:bCs/>
                <w:sz w:val="18"/>
                <w:szCs w:val="18"/>
                <w:lang w:val="bs-Latn-BA" w:eastAsia="bs-Latn-BA"/>
              </w:rPr>
              <w:t>1</w:t>
            </w:r>
          </w:p>
        </w:tc>
        <w:tc>
          <w:tcPr>
            <w:tcW w:w="1701" w:type="dxa"/>
            <w:tcBorders>
              <w:bottom w:val="single" w:sz="4" w:space="0" w:color="auto"/>
            </w:tcBorders>
            <w:shd w:val="clear" w:color="auto" w:fill="auto"/>
            <w:vAlign w:val="center"/>
          </w:tcPr>
          <w:p w:rsidR="00132739" w:rsidRPr="008B5517" w:rsidRDefault="00132739" w:rsidP="00AB0FD5">
            <w:pPr>
              <w:spacing w:after="0" w:line="240" w:lineRule="auto"/>
              <w:jc w:val="center"/>
              <w:rPr>
                <w:rFonts w:ascii="Times New Roman" w:eastAsia="Times New Roman" w:hAnsi="Times New Roman"/>
                <w:b/>
                <w:bCs/>
                <w:sz w:val="18"/>
                <w:szCs w:val="18"/>
                <w:lang w:val="bs-Latn-BA" w:eastAsia="bs-Latn-BA"/>
              </w:rPr>
            </w:pPr>
            <w:r w:rsidRPr="008B5517">
              <w:rPr>
                <w:rFonts w:ascii="Times New Roman" w:eastAsia="Times New Roman" w:hAnsi="Times New Roman"/>
                <w:b/>
                <w:bCs/>
                <w:sz w:val="18"/>
                <w:szCs w:val="18"/>
                <w:lang w:val="bs-Latn-BA" w:eastAsia="bs-Latn-BA"/>
              </w:rPr>
              <w:t>2</w:t>
            </w:r>
          </w:p>
        </w:tc>
        <w:tc>
          <w:tcPr>
            <w:tcW w:w="1843" w:type="dxa"/>
            <w:tcBorders>
              <w:bottom w:val="single" w:sz="4" w:space="0" w:color="auto"/>
            </w:tcBorders>
            <w:shd w:val="clear" w:color="auto" w:fill="auto"/>
            <w:vAlign w:val="center"/>
          </w:tcPr>
          <w:p w:rsidR="00132739" w:rsidRPr="008B5517" w:rsidRDefault="00132739" w:rsidP="00AB0FD5">
            <w:pPr>
              <w:spacing w:after="0" w:line="240" w:lineRule="auto"/>
              <w:jc w:val="center"/>
              <w:rPr>
                <w:rFonts w:ascii="Times New Roman" w:eastAsia="Times New Roman" w:hAnsi="Times New Roman"/>
                <w:b/>
                <w:bCs/>
                <w:sz w:val="18"/>
                <w:szCs w:val="18"/>
                <w:lang w:val="bs-Latn-BA" w:eastAsia="bs-Latn-BA"/>
              </w:rPr>
            </w:pPr>
            <w:r w:rsidRPr="008B5517">
              <w:rPr>
                <w:rFonts w:ascii="Times New Roman" w:eastAsia="Times New Roman" w:hAnsi="Times New Roman"/>
                <w:b/>
                <w:bCs/>
                <w:sz w:val="18"/>
                <w:szCs w:val="18"/>
                <w:lang w:val="bs-Latn-BA" w:eastAsia="bs-Latn-BA"/>
              </w:rPr>
              <w:t>3</w:t>
            </w:r>
          </w:p>
        </w:tc>
        <w:tc>
          <w:tcPr>
            <w:tcW w:w="2410" w:type="dxa"/>
            <w:tcBorders>
              <w:bottom w:val="single" w:sz="4" w:space="0" w:color="auto"/>
            </w:tcBorders>
            <w:shd w:val="clear" w:color="auto" w:fill="auto"/>
            <w:vAlign w:val="center"/>
          </w:tcPr>
          <w:p w:rsidR="00132739" w:rsidRPr="008B5517" w:rsidRDefault="00132739" w:rsidP="00AB0FD5">
            <w:pPr>
              <w:spacing w:after="0" w:line="240" w:lineRule="auto"/>
              <w:jc w:val="center"/>
              <w:rPr>
                <w:rFonts w:ascii="Times New Roman" w:eastAsia="Times New Roman" w:hAnsi="Times New Roman"/>
                <w:b/>
                <w:bCs/>
                <w:sz w:val="18"/>
                <w:szCs w:val="18"/>
                <w:lang w:val="bs-Latn-BA" w:eastAsia="bs-Latn-BA"/>
              </w:rPr>
            </w:pPr>
            <w:r w:rsidRPr="008B5517">
              <w:rPr>
                <w:rFonts w:ascii="Times New Roman" w:eastAsia="Times New Roman" w:hAnsi="Times New Roman"/>
                <w:b/>
                <w:bCs/>
                <w:sz w:val="18"/>
                <w:szCs w:val="18"/>
                <w:lang w:val="bs-Latn-BA" w:eastAsia="bs-Latn-BA"/>
              </w:rPr>
              <w:t>4</w:t>
            </w:r>
          </w:p>
        </w:tc>
        <w:tc>
          <w:tcPr>
            <w:tcW w:w="5953" w:type="dxa"/>
            <w:tcBorders>
              <w:bottom w:val="single" w:sz="4" w:space="0" w:color="auto"/>
            </w:tcBorders>
            <w:shd w:val="clear" w:color="auto" w:fill="auto"/>
            <w:vAlign w:val="center"/>
          </w:tcPr>
          <w:p w:rsidR="00132739" w:rsidRPr="008B5517" w:rsidRDefault="00132739" w:rsidP="00AB0FD5">
            <w:pPr>
              <w:spacing w:after="0" w:line="240" w:lineRule="auto"/>
              <w:jc w:val="center"/>
              <w:rPr>
                <w:rFonts w:ascii="Times New Roman" w:eastAsia="Times New Roman" w:hAnsi="Times New Roman"/>
                <w:b/>
                <w:bCs/>
                <w:sz w:val="18"/>
                <w:szCs w:val="18"/>
                <w:lang w:val="bs-Latn-BA" w:eastAsia="bs-Latn-BA"/>
              </w:rPr>
            </w:pPr>
            <w:r w:rsidRPr="008B5517">
              <w:rPr>
                <w:rFonts w:ascii="Times New Roman" w:eastAsia="Times New Roman" w:hAnsi="Times New Roman"/>
                <w:b/>
                <w:bCs/>
                <w:sz w:val="18"/>
                <w:szCs w:val="18"/>
                <w:lang w:val="bs-Latn-BA" w:eastAsia="bs-Latn-BA"/>
              </w:rPr>
              <w:t>5</w:t>
            </w:r>
          </w:p>
        </w:tc>
      </w:tr>
      <w:tr w:rsidR="00132739" w:rsidRPr="008B5517" w:rsidTr="00AB0FD5">
        <w:trPr>
          <w:trHeight w:val="255"/>
        </w:trPr>
        <w:tc>
          <w:tcPr>
            <w:tcW w:w="14425" w:type="dxa"/>
            <w:gridSpan w:val="5"/>
            <w:tcBorders>
              <w:bottom w:val="single" w:sz="4" w:space="0" w:color="auto"/>
            </w:tcBorders>
            <w:shd w:val="clear" w:color="auto" w:fill="FFFF00"/>
            <w:vAlign w:val="center"/>
            <w:hideMark/>
          </w:tcPr>
          <w:p w:rsidR="00132739" w:rsidRPr="008B5517" w:rsidRDefault="00132739" w:rsidP="00AB0FD5">
            <w:pPr>
              <w:spacing w:after="0" w:line="240" w:lineRule="auto"/>
              <w:rPr>
                <w:rFonts w:ascii="Times New Roman" w:eastAsia="Times New Roman" w:hAnsi="Times New Roman"/>
                <w:b/>
                <w:bCs/>
                <w:sz w:val="18"/>
                <w:szCs w:val="18"/>
                <w:lang w:val="bs-Latn-BA" w:eastAsia="bs-Latn-BA"/>
              </w:rPr>
            </w:pPr>
            <w:r w:rsidRPr="008B5517">
              <w:rPr>
                <w:rFonts w:ascii="Times New Roman" w:eastAsia="Times New Roman" w:hAnsi="Times New Roman"/>
                <w:b/>
                <w:bCs/>
                <w:sz w:val="18"/>
                <w:szCs w:val="18"/>
                <w:lang w:val="bs-Latn-BA" w:eastAsia="bs-Latn-BA"/>
              </w:rPr>
              <w:t>1.1. Personalizacija,  tehnička obrada, skladištenje i transport identifikacionih dokumenata, registarskih tablica i dokumenata za registraciju vozila</w:t>
            </w:r>
          </w:p>
        </w:tc>
      </w:tr>
      <w:tr w:rsidR="00132739" w:rsidRPr="008B5517" w:rsidTr="00AB0FD5">
        <w:trPr>
          <w:trHeight w:val="255"/>
        </w:trPr>
        <w:tc>
          <w:tcPr>
            <w:tcW w:w="14425" w:type="dxa"/>
            <w:gridSpan w:val="5"/>
            <w:shd w:val="clear" w:color="auto" w:fill="D9D9D9" w:themeFill="background1" w:themeFillShade="D9"/>
            <w:vAlign w:val="center"/>
          </w:tcPr>
          <w:p w:rsidR="00132739" w:rsidRPr="008B5517" w:rsidRDefault="00132739" w:rsidP="00AB0FD5">
            <w:pPr>
              <w:spacing w:after="0" w:line="240" w:lineRule="auto"/>
              <w:rPr>
                <w:rFonts w:ascii="Times New Roman" w:eastAsia="Times New Roman" w:hAnsi="Times New Roman"/>
                <w:b/>
                <w:bCs/>
                <w:sz w:val="18"/>
                <w:szCs w:val="18"/>
                <w:lang w:val="bs-Latn-BA" w:eastAsia="bs-Latn-BA"/>
              </w:rPr>
            </w:pPr>
            <w:r w:rsidRPr="008B5517">
              <w:rPr>
                <w:rFonts w:ascii="Times New Roman" w:eastAsia="Times New Roman" w:hAnsi="Times New Roman"/>
                <w:b/>
                <w:bCs/>
                <w:sz w:val="18"/>
                <w:szCs w:val="18"/>
                <w:lang w:val="bs-Latn-BA" w:eastAsia="bs-Latn-BA"/>
              </w:rPr>
              <w:t xml:space="preserve">1.1.1. Izgradnja trajnog smještaja u Banjoj Luci </w:t>
            </w:r>
            <w:r w:rsidR="007726AA" w:rsidRPr="008B5517">
              <w:rPr>
                <w:rFonts w:ascii="Times New Roman" w:eastAsia="Times New Roman" w:hAnsi="Times New Roman"/>
                <w:b/>
                <w:bCs/>
                <w:sz w:val="18"/>
                <w:szCs w:val="18"/>
                <w:lang w:val="bs-Latn-BA" w:eastAsia="bs-Latn-BA"/>
              </w:rPr>
              <w:t xml:space="preserve">za sjedište Agencije </w:t>
            </w:r>
            <w:r w:rsidRPr="008B5517">
              <w:rPr>
                <w:rFonts w:ascii="Times New Roman" w:eastAsia="Times New Roman" w:hAnsi="Times New Roman"/>
                <w:b/>
                <w:bCs/>
                <w:sz w:val="18"/>
                <w:szCs w:val="18"/>
                <w:lang w:val="bs-Latn-BA" w:eastAsia="bs-Latn-BA"/>
              </w:rPr>
              <w:t xml:space="preserve"> i Centra za skladištenje, personalizaciju i transport ličnih dokumenata</w:t>
            </w:r>
          </w:p>
        </w:tc>
      </w:tr>
      <w:tr w:rsidR="00FD4A82" w:rsidRPr="008B5517" w:rsidTr="00AB0FD5">
        <w:trPr>
          <w:trHeight w:val="517"/>
        </w:trPr>
        <w:tc>
          <w:tcPr>
            <w:tcW w:w="2518" w:type="dxa"/>
            <w:shd w:val="clear" w:color="auto" w:fill="FFFFFF" w:themeFill="background1"/>
            <w:vAlign w:val="center"/>
          </w:tcPr>
          <w:p w:rsidR="00FD4A82" w:rsidRPr="008B5517" w:rsidRDefault="00FD4A82" w:rsidP="00AB0FD5">
            <w:pPr>
              <w:spacing w:after="0" w:line="240" w:lineRule="auto"/>
              <w:rPr>
                <w:rFonts w:ascii="Times New Roman" w:eastAsia="Times New Roman" w:hAnsi="Times New Roman"/>
                <w:bCs/>
                <w:sz w:val="18"/>
                <w:szCs w:val="18"/>
                <w:lang w:val="bs-Latn-BA" w:eastAsia="bs-Latn-BA"/>
              </w:rPr>
            </w:pPr>
            <w:r w:rsidRPr="008B5517">
              <w:rPr>
                <w:rFonts w:ascii="Times New Roman" w:eastAsia="Times New Roman" w:hAnsi="Times New Roman"/>
                <w:bCs/>
                <w:sz w:val="18"/>
                <w:szCs w:val="18"/>
                <w:lang w:val="bs-Latn-BA" w:eastAsia="bs-Latn-BA"/>
              </w:rPr>
              <w:t>1.1.1.1. Izvođenje radova za izgradnju objekta</w:t>
            </w:r>
          </w:p>
        </w:tc>
        <w:tc>
          <w:tcPr>
            <w:tcW w:w="1701" w:type="dxa"/>
            <w:shd w:val="clear" w:color="auto" w:fill="auto"/>
            <w:vAlign w:val="center"/>
          </w:tcPr>
          <w:p w:rsidR="00FD4A82" w:rsidRPr="008B5517" w:rsidRDefault="00FD4A82" w:rsidP="00AB0FD5">
            <w:pPr>
              <w:spacing w:after="0" w:line="240" w:lineRule="auto"/>
              <w:jc w:val="center"/>
              <w:rPr>
                <w:rFonts w:ascii="Times New Roman" w:eastAsia="Times New Roman" w:hAnsi="Times New Roman"/>
                <w:bCs/>
                <w:sz w:val="18"/>
                <w:szCs w:val="18"/>
                <w:lang w:val="bs-Latn-BA" w:eastAsia="bs-Latn-BA"/>
              </w:rPr>
            </w:pPr>
            <w:r w:rsidRPr="008B5517">
              <w:rPr>
                <w:rFonts w:ascii="Times New Roman" w:eastAsia="Times New Roman" w:hAnsi="Times New Roman"/>
                <w:bCs/>
                <w:sz w:val="18"/>
                <w:szCs w:val="18"/>
                <w:lang w:val="bs-Latn-BA" w:eastAsia="bs-Latn-BA"/>
              </w:rPr>
              <w:t>2011.-2024.</w:t>
            </w:r>
          </w:p>
        </w:tc>
        <w:tc>
          <w:tcPr>
            <w:tcW w:w="1843" w:type="dxa"/>
            <w:shd w:val="clear" w:color="auto" w:fill="auto"/>
            <w:vAlign w:val="center"/>
          </w:tcPr>
          <w:p w:rsidR="00FD4A82" w:rsidRPr="008B5517" w:rsidRDefault="00FD4A82" w:rsidP="00AB0FD5">
            <w:pPr>
              <w:spacing w:after="0" w:line="240" w:lineRule="auto"/>
              <w:jc w:val="center"/>
              <w:rPr>
                <w:rFonts w:ascii="Times New Roman" w:eastAsia="Times New Roman" w:hAnsi="Times New Roman"/>
                <w:bCs/>
                <w:sz w:val="18"/>
                <w:szCs w:val="18"/>
                <w:lang w:val="bs-Latn-BA" w:eastAsia="bs-Latn-BA"/>
              </w:rPr>
            </w:pPr>
            <w:r w:rsidRPr="008B5517">
              <w:rPr>
                <w:rFonts w:ascii="Times New Roman" w:eastAsia="Times New Roman" w:hAnsi="Times New Roman"/>
                <w:bCs/>
                <w:sz w:val="18"/>
                <w:szCs w:val="18"/>
                <w:lang w:val="bs-Latn-BA" w:eastAsia="bs-Latn-BA"/>
              </w:rPr>
              <w:t>NE</w:t>
            </w:r>
          </w:p>
        </w:tc>
        <w:tc>
          <w:tcPr>
            <w:tcW w:w="2410" w:type="dxa"/>
            <w:shd w:val="clear" w:color="auto" w:fill="auto"/>
            <w:vAlign w:val="center"/>
          </w:tcPr>
          <w:p w:rsidR="00FD4A82" w:rsidRPr="008B5517" w:rsidRDefault="00FD4A82" w:rsidP="00AB0FD5">
            <w:pPr>
              <w:spacing w:after="0" w:line="240" w:lineRule="auto"/>
              <w:jc w:val="center"/>
              <w:rPr>
                <w:rFonts w:ascii="Times New Roman" w:eastAsia="Times New Roman" w:hAnsi="Times New Roman"/>
                <w:bCs/>
                <w:sz w:val="18"/>
                <w:szCs w:val="18"/>
                <w:lang w:val="bs-Latn-BA" w:eastAsia="bs-Latn-BA"/>
              </w:rPr>
            </w:pPr>
            <w:r w:rsidRPr="008B5517">
              <w:rPr>
                <w:rFonts w:ascii="Times New Roman" w:eastAsia="Times New Roman" w:hAnsi="Times New Roman"/>
                <w:bCs/>
                <w:sz w:val="18"/>
                <w:szCs w:val="18"/>
                <w:lang w:val="bs-Latn-BA" w:eastAsia="bs-Latn-BA"/>
              </w:rPr>
              <w:t>U POSTUPKU</w:t>
            </w:r>
          </w:p>
        </w:tc>
        <w:tc>
          <w:tcPr>
            <w:tcW w:w="5953" w:type="dxa"/>
            <w:shd w:val="clear" w:color="auto" w:fill="auto"/>
            <w:vAlign w:val="center"/>
          </w:tcPr>
          <w:p w:rsidR="00FD4A82" w:rsidRPr="008B5517" w:rsidRDefault="00792EE0" w:rsidP="00AB0FD5">
            <w:pPr>
              <w:spacing w:after="0" w:line="240" w:lineRule="auto"/>
              <w:jc w:val="center"/>
              <w:rPr>
                <w:rFonts w:ascii="Times New Roman" w:eastAsia="Times New Roman" w:hAnsi="Times New Roman"/>
                <w:bCs/>
                <w:sz w:val="18"/>
                <w:szCs w:val="18"/>
                <w:lang w:val="bs-Latn-BA" w:eastAsia="bs-Latn-BA"/>
              </w:rPr>
            </w:pPr>
            <w:r w:rsidRPr="008B5517">
              <w:rPr>
                <w:rFonts w:ascii="Times New Roman" w:hAnsi="Times New Roman"/>
                <w:sz w:val="18"/>
                <w:szCs w:val="18"/>
                <w:lang w:val="bs-Latn-BA"/>
              </w:rPr>
              <w:t xml:space="preserve">Tokom 2021.godine </w:t>
            </w:r>
            <w:r w:rsidR="00FD4A82" w:rsidRPr="008B5517">
              <w:rPr>
                <w:rFonts w:ascii="Times New Roman" w:hAnsi="Times New Roman"/>
                <w:sz w:val="18"/>
                <w:szCs w:val="18"/>
                <w:lang w:val="bs-Latn-BA"/>
              </w:rPr>
              <w:t>proveden je otvoreni postupak javne nabavke pripremnih, zemljanih, armiranobetonskih i hidroizolacionih radova do kote 0,00, koji predstavljaju prvu fazu izgradnje zgrade za smještaj sjedišta i or</w:t>
            </w:r>
            <w:r w:rsidRPr="008B5517">
              <w:rPr>
                <w:rFonts w:ascii="Times New Roman" w:hAnsi="Times New Roman"/>
                <w:sz w:val="18"/>
                <w:szCs w:val="18"/>
                <w:lang w:val="bs-Latn-BA"/>
              </w:rPr>
              <w:t xml:space="preserve">ganizacionih jedinica Agencije. </w:t>
            </w:r>
            <w:r w:rsidR="00FD4A82" w:rsidRPr="008B5517">
              <w:rPr>
                <w:rFonts w:ascii="Times New Roman" w:hAnsi="Times New Roman"/>
                <w:sz w:val="18"/>
                <w:szCs w:val="18"/>
                <w:lang w:val="bs-Latn-BA"/>
              </w:rPr>
              <w:t>Realizacija ovog ugovora je u toku.</w:t>
            </w:r>
          </w:p>
        </w:tc>
      </w:tr>
    </w:tbl>
    <w:p w:rsidR="00A265EB" w:rsidRPr="008B5517" w:rsidRDefault="00A265EB" w:rsidP="00A265EB">
      <w:pPr>
        <w:rPr>
          <w:rFonts w:ascii="Times New Roman" w:hAnsi="Times New Roman"/>
          <w:b/>
          <w:lang w:val="en-US"/>
        </w:rPr>
      </w:pPr>
      <w:r w:rsidRPr="008B5517">
        <w:rPr>
          <w:rFonts w:ascii="Times New Roman" w:hAnsi="Times New Roman"/>
          <w:b/>
          <w:lang w:val="en-US"/>
        </w:rPr>
        <w:lastRenderedPageBreak/>
        <w:t>VII - IZVJEŠTAJ O PROVEDENIM KONSULTACIJAMA KOD IZRADE GODIŠNJEG IZVJEŠTAJA O RADU</w:t>
      </w:r>
    </w:p>
    <w:p w:rsidR="00AB0FD5" w:rsidRPr="00AB0FD5" w:rsidRDefault="00AB0FD5" w:rsidP="00AB0FD5">
      <w:pPr>
        <w:rPr>
          <w:rFonts w:ascii="Times New Roman" w:hAnsi="Times New Roman"/>
          <w:lang w:val="en-US"/>
        </w:rPr>
      </w:pPr>
      <w:proofErr w:type="spellStart"/>
      <w:r w:rsidRPr="00AB0FD5">
        <w:rPr>
          <w:rFonts w:ascii="Times New Roman" w:hAnsi="Times New Roman"/>
          <w:lang w:val="en-US"/>
        </w:rPr>
        <w:t>Kod</w:t>
      </w:r>
      <w:proofErr w:type="spellEnd"/>
      <w:r w:rsidRPr="00AB0FD5">
        <w:rPr>
          <w:rFonts w:ascii="Times New Roman" w:hAnsi="Times New Roman"/>
          <w:lang w:val="en-US"/>
        </w:rPr>
        <w:t xml:space="preserve"> </w:t>
      </w:r>
      <w:proofErr w:type="spellStart"/>
      <w:r w:rsidRPr="00AB0FD5">
        <w:rPr>
          <w:rFonts w:ascii="Times New Roman" w:hAnsi="Times New Roman"/>
          <w:lang w:val="en-US"/>
        </w:rPr>
        <w:t>izrade</w:t>
      </w:r>
      <w:proofErr w:type="spellEnd"/>
      <w:r w:rsidRPr="00AB0FD5">
        <w:rPr>
          <w:rFonts w:ascii="Times New Roman" w:hAnsi="Times New Roman"/>
          <w:lang w:val="en-US"/>
        </w:rPr>
        <w:t xml:space="preserve"> </w:t>
      </w:r>
      <w:proofErr w:type="spellStart"/>
      <w:r w:rsidRPr="00AB0FD5">
        <w:rPr>
          <w:rFonts w:ascii="Times New Roman" w:hAnsi="Times New Roman"/>
          <w:lang w:val="en-US"/>
        </w:rPr>
        <w:t>godišnjeg</w:t>
      </w:r>
      <w:proofErr w:type="spellEnd"/>
      <w:r w:rsidRPr="00AB0FD5">
        <w:rPr>
          <w:rFonts w:ascii="Times New Roman" w:hAnsi="Times New Roman"/>
          <w:lang w:val="en-US"/>
        </w:rPr>
        <w:t xml:space="preserve"> </w:t>
      </w:r>
      <w:proofErr w:type="spellStart"/>
      <w:r>
        <w:rPr>
          <w:rFonts w:ascii="Times New Roman" w:hAnsi="Times New Roman"/>
          <w:lang w:val="en-US"/>
        </w:rPr>
        <w:t>izvještaja</w:t>
      </w:r>
      <w:proofErr w:type="spellEnd"/>
      <w:r>
        <w:rPr>
          <w:rFonts w:ascii="Times New Roman" w:hAnsi="Times New Roman"/>
          <w:lang w:val="en-US"/>
        </w:rPr>
        <w:t xml:space="preserve"> o </w:t>
      </w:r>
      <w:proofErr w:type="spellStart"/>
      <w:r>
        <w:rPr>
          <w:rFonts w:ascii="Times New Roman" w:hAnsi="Times New Roman"/>
          <w:lang w:val="en-US"/>
        </w:rPr>
        <w:t>radu</w:t>
      </w:r>
      <w:proofErr w:type="spellEnd"/>
      <w:r w:rsidRPr="00AB0FD5">
        <w:rPr>
          <w:rFonts w:ascii="Times New Roman" w:hAnsi="Times New Roman"/>
          <w:lang w:val="en-US"/>
        </w:rPr>
        <w:t xml:space="preserve">, </w:t>
      </w:r>
      <w:proofErr w:type="spellStart"/>
      <w:r w:rsidRPr="00AB0FD5">
        <w:rPr>
          <w:rFonts w:ascii="Times New Roman" w:hAnsi="Times New Roman"/>
          <w:lang w:val="en-US"/>
        </w:rPr>
        <w:t>Agencija</w:t>
      </w:r>
      <w:proofErr w:type="spellEnd"/>
      <w:r w:rsidRPr="00AB0FD5">
        <w:rPr>
          <w:rFonts w:ascii="Times New Roman" w:hAnsi="Times New Roman"/>
          <w:lang w:val="en-US"/>
        </w:rPr>
        <w:t xml:space="preserve"> je u </w:t>
      </w:r>
      <w:proofErr w:type="spellStart"/>
      <w:r w:rsidRPr="00AB0FD5">
        <w:rPr>
          <w:rFonts w:ascii="Times New Roman" w:hAnsi="Times New Roman"/>
          <w:lang w:val="en-US"/>
        </w:rPr>
        <w:t>skladu</w:t>
      </w:r>
      <w:proofErr w:type="spellEnd"/>
      <w:r w:rsidRPr="00AB0FD5">
        <w:rPr>
          <w:rFonts w:ascii="Times New Roman" w:hAnsi="Times New Roman"/>
          <w:lang w:val="en-US"/>
        </w:rPr>
        <w:t xml:space="preserve"> </w:t>
      </w:r>
      <w:proofErr w:type="spellStart"/>
      <w:proofErr w:type="gramStart"/>
      <w:r w:rsidR="00727C70">
        <w:rPr>
          <w:rFonts w:ascii="Times New Roman" w:hAnsi="Times New Roman"/>
          <w:lang w:val="en-US"/>
        </w:rPr>
        <w:t>sa</w:t>
      </w:r>
      <w:proofErr w:type="spellEnd"/>
      <w:proofErr w:type="gramEnd"/>
      <w:r w:rsidR="00727C70">
        <w:rPr>
          <w:rFonts w:ascii="Times New Roman" w:hAnsi="Times New Roman"/>
          <w:lang w:val="en-US"/>
        </w:rPr>
        <w:t xml:space="preserve"> </w:t>
      </w:r>
      <w:proofErr w:type="spellStart"/>
      <w:r w:rsidR="00727C70">
        <w:rPr>
          <w:rFonts w:ascii="Times New Roman" w:hAnsi="Times New Roman"/>
          <w:lang w:val="en-US"/>
        </w:rPr>
        <w:t>članom</w:t>
      </w:r>
      <w:proofErr w:type="spellEnd"/>
      <w:r w:rsidR="00727C70">
        <w:rPr>
          <w:rFonts w:ascii="Times New Roman" w:hAnsi="Times New Roman"/>
          <w:lang w:val="en-US"/>
        </w:rPr>
        <w:t xml:space="preserve"> 4. </w:t>
      </w:r>
      <w:proofErr w:type="spellStart"/>
      <w:proofErr w:type="gramStart"/>
      <w:r w:rsidR="00727C70">
        <w:rPr>
          <w:rFonts w:ascii="Times New Roman" w:hAnsi="Times New Roman"/>
          <w:lang w:val="en-US"/>
        </w:rPr>
        <w:t>tačka</w:t>
      </w:r>
      <w:proofErr w:type="spellEnd"/>
      <w:proofErr w:type="gramEnd"/>
      <w:r w:rsidR="00727C70">
        <w:rPr>
          <w:rFonts w:ascii="Times New Roman" w:hAnsi="Times New Roman"/>
          <w:lang w:val="en-US"/>
        </w:rPr>
        <w:t xml:space="preserve"> b) i </w:t>
      </w:r>
      <w:proofErr w:type="spellStart"/>
      <w:r w:rsidR="00727C70">
        <w:rPr>
          <w:rFonts w:ascii="Times New Roman" w:hAnsi="Times New Roman"/>
          <w:lang w:val="en-US"/>
        </w:rPr>
        <w:t>članom</w:t>
      </w:r>
      <w:proofErr w:type="spellEnd"/>
      <w:r w:rsidR="00727C70">
        <w:rPr>
          <w:rFonts w:ascii="Times New Roman" w:hAnsi="Times New Roman"/>
          <w:lang w:val="en-US"/>
        </w:rPr>
        <w:t xml:space="preserve"> 11. </w:t>
      </w:r>
      <w:proofErr w:type="spellStart"/>
      <w:proofErr w:type="gramStart"/>
      <w:r w:rsidR="00727C70">
        <w:rPr>
          <w:rFonts w:ascii="Times New Roman" w:hAnsi="Times New Roman"/>
          <w:lang w:val="en-US"/>
        </w:rPr>
        <w:t>stav</w:t>
      </w:r>
      <w:proofErr w:type="spellEnd"/>
      <w:proofErr w:type="gramEnd"/>
      <w:r w:rsidR="00727C70">
        <w:rPr>
          <w:rFonts w:ascii="Times New Roman" w:hAnsi="Times New Roman"/>
          <w:lang w:val="en-US"/>
        </w:rPr>
        <w:t xml:space="preserve"> (4</w:t>
      </w:r>
      <w:r w:rsidRPr="00AB0FD5">
        <w:rPr>
          <w:rFonts w:ascii="Times New Roman" w:hAnsi="Times New Roman"/>
          <w:lang w:val="en-US"/>
        </w:rPr>
        <w:t xml:space="preserve">) </w:t>
      </w:r>
      <w:proofErr w:type="spellStart"/>
      <w:r w:rsidRPr="00AB0FD5">
        <w:rPr>
          <w:rFonts w:ascii="Times New Roman" w:hAnsi="Times New Roman"/>
          <w:lang w:val="en-US"/>
        </w:rPr>
        <w:t>Odluke</w:t>
      </w:r>
      <w:proofErr w:type="spellEnd"/>
      <w:r w:rsidRPr="00AB0FD5">
        <w:rPr>
          <w:rFonts w:ascii="Times New Roman" w:hAnsi="Times New Roman"/>
          <w:lang w:val="en-US"/>
        </w:rPr>
        <w:t xml:space="preserve"> o </w:t>
      </w:r>
      <w:proofErr w:type="spellStart"/>
      <w:r w:rsidRPr="00AB0FD5">
        <w:rPr>
          <w:rFonts w:ascii="Times New Roman" w:hAnsi="Times New Roman"/>
          <w:lang w:val="en-US"/>
        </w:rPr>
        <w:t>godišnjem</w:t>
      </w:r>
      <w:proofErr w:type="spellEnd"/>
      <w:r w:rsidRPr="00AB0FD5">
        <w:rPr>
          <w:rFonts w:ascii="Times New Roman" w:hAnsi="Times New Roman"/>
          <w:lang w:val="en-US"/>
        </w:rPr>
        <w:t xml:space="preserve"> </w:t>
      </w:r>
      <w:proofErr w:type="spellStart"/>
      <w:r w:rsidRPr="00AB0FD5">
        <w:rPr>
          <w:rFonts w:ascii="Times New Roman" w:hAnsi="Times New Roman"/>
          <w:lang w:val="en-US"/>
        </w:rPr>
        <w:t>planiranju</w:t>
      </w:r>
      <w:proofErr w:type="spellEnd"/>
      <w:r w:rsidRPr="00AB0FD5">
        <w:rPr>
          <w:rFonts w:ascii="Times New Roman" w:hAnsi="Times New Roman"/>
          <w:lang w:val="en-US"/>
        </w:rPr>
        <w:t xml:space="preserve"> </w:t>
      </w:r>
      <w:proofErr w:type="spellStart"/>
      <w:r w:rsidRPr="00AB0FD5">
        <w:rPr>
          <w:rFonts w:ascii="Times New Roman" w:hAnsi="Times New Roman"/>
          <w:lang w:val="en-US"/>
        </w:rPr>
        <w:t>rada</w:t>
      </w:r>
      <w:proofErr w:type="spellEnd"/>
      <w:r w:rsidRPr="00AB0FD5">
        <w:rPr>
          <w:rFonts w:ascii="Times New Roman" w:hAnsi="Times New Roman"/>
          <w:lang w:val="en-US"/>
        </w:rPr>
        <w:t xml:space="preserve"> i </w:t>
      </w:r>
      <w:proofErr w:type="spellStart"/>
      <w:r w:rsidRPr="00AB0FD5">
        <w:rPr>
          <w:rFonts w:ascii="Times New Roman" w:hAnsi="Times New Roman"/>
          <w:lang w:val="en-US"/>
        </w:rPr>
        <w:t>načina</w:t>
      </w:r>
      <w:proofErr w:type="spellEnd"/>
      <w:r w:rsidRPr="00AB0FD5">
        <w:rPr>
          <w:rFonts w:ascii="Times New Roman" w:hAnsi="Times New Roman"/>
          <w:lang w:val="en-US"/>
        </w:rPr>
        <w:t xml:space="preserve"> </w:t>
      </w:r>
      <w:proofErr w:type="spellStart"/>
      <w:r w:rsidRPr="00AB0FD5">
        <w:rPr>
          <w:rFonts w:ascii="Times New Roman" w:hAnsi="Times New Roman"/>
          <w:lang w:val="en-US"/>
        </w:rPr>
        <w:t>praćenja</w:t>
      </w:r>
      <w:proofErr w:type="spellEnd"/>
      <w:r w:rsidRPr="00AB0FD5">
        <w:rPr>
          <w:rFonts w:ascii="Times New Roman" w:hAnsi="Times New Roman"/>
          <w:lang w:val="en-US"/>
        </w:rPr>
        <w:t xml:space="preserve"> i </w:t>
      </w:r>
      <w:proofErr w:type="spellStart"/>
      <w:r w:rsidRPr="00AB0FD5">
        <w:rPr>
          <w:rFonts w:ascii="Times New Roman" w:hAnsi="Times New Roman"/>
          <w:lang w:val="en-US"/>
        </w:rPr>
        <w:t>izvještavanja</w:t>
      </w:r>
      <w:proofErr w:type="spellEnd"/>
      <w:r w:rsidRPr="00AB0FD5">
        <w:rPr>
          <w:rFonts w:ascii="Times New Roman" w:hAnsi="Times New Roman"/>
          <w:lang w:val="en-US"/>
        </w:rPr>
        <w:t xml:space="preserve"> o </w:t>
      </w:r>
      <w:proofErr w:type="spellStart"/>
      <w:r w:rsidRPr="00AB0FD5">
        <w:rPr>
          <w:rFonts w:ascii="Times New Roman" w:hAnsi="Times New Roman"/>
          <w:lang w:val="en-US"/>
        </w:rPr>
        <w:t>radu</w:t>
      </w:r>
      <w:proofErr w:type="spellEnd"/>
      <w:r w:rsidRPr="00AB0FD5">
        <w:rPr>
          <w:rFonts w:ascii="Times New Roman" w:hAnsi="Times New Roman"/>
          <w:lang w:val="en-US"/>
        </w:rPr>
        <w:t xml:space="preserve"> u </w:t>
      </w:r>
      <w:proofErr w:type="spellStart"/>
      <w:r w:rsidRPr="00AB0FD5">
        <w:rPr>
          <w:rFonts w:ascii="Times New Roman" w:hAnsi="Times New Roman"/>
          <w:lang w:val="en-US"/>
        </w:rPr>
        <w:t>institucijama</w:t>
      </w:r>
      <w:proofErr w:type="spellEnd"/>
      <w:r w:rsidRPr="00AB0FD5">
        <w:rPr>
          <w:rFonts w:ascii="Times New Roman" w:hAnsi="Times New Roman"/>
          <w:lang w:val="en-US"/>
        </w:rPr>
        <w:t xml:space="preserve"> </w:t>
      </w:r>
      <w:proofErr w:type="spellStart"/>
      <w:r w:rsidRPr="00AB0FD5">
        <w:rPr>
          <w:rFonts w:ascii="Times New Roman" w:hAnsi="Times New Roman"/>
          <w:lang w:val="en-US"/>
        </w:rPr>
        <w:t>Bosne</w:t>
      </w:r>
      <w:proofErr w:type="spellEnd"/>
      <w:r w:rsidRPr="00AB0FD5">
        <w:rPr>
          <w:rFonts w:ascii="Times New Roman" w:hAnsi="Times New Roman"/>
          <w:lang w:val="en-US"/>
        </w:rPr>
        <w:t xml:space="preserve"> i </w:t>
      </w:r>
      <w:proofErr w:type="spellStart"/>
      <w:r w:rsidRPr="00AB0FD5">
        <w:rPr>
          <w:rFonts w:ascii="Times New Roman" w:hAnsi="Times New Roman"/>
          <w:lang w:val="en-US"/>
        </w:rPr>
        <w:t>Hercegovine</w:t>
      </w:r>
      <w:proofErr w:type="spellEnd"/>
      <w:r w:rsidRPr="00AB0FD5">
        <w:rPr>
          <w:rFonts w:ascii="Times New Roman" w:hAnsi="Times New Roman"/>
          <w:lang w:val="en-US"/>
        </w:rPr>
        <w:t xml:space="preserve"> („</w:t>
      </w:r>
      <w:proofErr w:type="spellStart"/>
      <w:r w:rsidRPr="00AB0FD5">
        <w:rPr>
          <w:rFonts w:ascii="Times New Roman" w:hAnsi="Times New Roman"/>
          <w:lang w:val="en-US"/>
        </w:rPr>
        <w:t>Službeni</w:t>
      </w:r>
      <w:proofErr w:type="spellEnd"/>
      <w:r w:rsidRPr="00AB0FD5">
        <w:rPr>
          <w:rFonts w:ascii="Times New Roman" w:hAnsi="Times New Roman"/>
          <w:lang w:val="en-US"/>
        </w:rPr>
        <w:t xml:space="preserve"> </w:t>
      </w:r>
      <w:proofErr w:type="spellStart"/>
      <w:r w:rsidRPr="00AB0FD5">
        <w:rPr>
          <w:rFonts w:ascii="Times New Roman" w:hAnsi="Times New Roman"/>
          <w:lang w:val="en-US"/>
        </w:rPr>
        <w:t>glasnik</w:t>
      </w:r>
      <w:proofErr w:type="spellEnd"/>
      <w:r w:rsidRPr="00AB0FD5">
        <w:rPr>
          <w:rFonts w:ascii="Times New Roman" w:hAnsi="Times New Roman"/>
          <w:lang w:val="en-US"/>
        </w:rPr>
        <w:t xml:space="preserve"> </w:t>
      </w:r>
      <w:proofErr w:type="spellStart"/>
      <w:r w:rsidRPr="00AB0FD5">
        <w:rPr>
          <w:rFonts w:ascii="Times New Roman" w:hAnsi="Times New Roman"/>
          <w:lang w:val="en-US"/>
        </w:rPr>
        <w:t>BiH</w:t>
      </w:r>
      <w:proofErr w:type="spellEnd"/>
      <w:r w:rsidRPr="00AB0FD5">
        <w:rPr>
          <w:rFonts w:ascii="Times New Roman" w:hAnsi="Times New Roman"/>
          <w:lang w:val="en-US"/>
        </w:rPr>
        <w:t xml:space="preserve">“, </w:t>
      </w:r>
      <w:proofErr w:type="spellStart"/>
      <w:r w:rsidRPr="00AB0FD5">
        <w:rPr>
          <w:rFonts w:ascii="Times New Roman" w:hAnsi="Times New Roman"/>
          <w:lang w:val="en-US"/>
        </w:rPr>
        <w:t>broj</w:t>
      </w:r>
      <w:proofErr w:type="spellEnd"/>
      <w:r w:rsidRPr="00AB0FD5">
        <w:rPr>
          <w:rFonts w:ascii="Times New Roman" w:hAnsi="Times New Roman"/>
          <w:lang w:val="en-US"/>
        </w:rPr>
        <w:t xml:space="preserve"> 94/14) </w:t>
      </w:r>
      <w:proofErr w:type="spellStart"/>
      <w:r w:rsidRPr="00AB0FD5">
        <w:rPr>
          <w:rFonts w:ascii="Times New Roman" w:hAnsi="Times New Roman"/>
          <w:lang w:val="en-US"/>
        </w:rPr>
        <w:t>primijenila</w:t>
      </w:r>
      <w:proofErr w:type="spellEnd"/>
      <w:r w:rsidRPr="00AB0FD5">
        <w:rPr>
          <w:rFonts w:ascii="Times New Roman" w:hAnsi="Times New Roman"/>
          <w:lang w:val="en-US"/>
        </w:rPr>
        <w:t xml:space="preserve"> </w:t>
      </w:r>
      <w:proofErr w:type="spellStart"/>
      <w:r w:rsidRPr="00AB0FD5">
        <w:rPr>
          <w:rFonts w:ascii="Times New Roman" w:hAnsi="Times New Roman"/>
          <w:lang w:val="en-US"/>
        </w:rPr>
        <w:t>Pravila</w:t>
      </w:r>
      <w:proofErr w:type="spellEnd"/>
      <w:r w:rsidRPr="00AB0FD5">
        <w:rPr>
          <w:rFonts w:ascii="Times New Roman" w:hAnsi="Times New Roman"/>
          <w:lang w:val="en-US"/>
        </w:rPr>
        <w:t xml:space="preserve"> </w:t>
      </w:r>
      <w:proofErr w:type="spellStart"/>
      <w:r w:rsidRPr="00AB0FD5">
        <w:rPr>
          <w:rFonts w:ascii="Times New Roman" w:hAnsi="Times New Roman"/>
          <w:lang w:val="en-US"/>
        </w:rPr>
        <w:t>za</w:t>
      </w:r>
      <w:proofErr w:type="spellEnd"/>
      <w:r w:rsidRPr="00AB0FD5">
        <w:rPr>
          <w:rFonts w:ascii="Times New Roman" w:hAnsi="Times New Roman"/>
          <w:lang w:val="en-US"/>
        </w:rPr>
        <w:t xml:space="preserve"> </w:t>
      </w:r>
      <w:proofErr w:type="spellStart"/>
      <w:r w:rsidRPr="00AB0FD5">
        <w:rPr>
          <w:rFonts w:ascii="Times New Roman" w:hAnsi="Times New Roman"/>
          <w:lang w:val="en-US"/>
        </w:rPr>
        <w:t>konsultacije</w:t>
      </w:r>
      <w:proofErr w:type="spellEnd"/>
      <w:r w:rsidRPr="00AB0FD5">
        <w:rPr>
          <w:rFonts w:ascii="Times New Roman" w:hAnsi="Times New Roman"/>
          <w:lang w:val="en-US"/>
        </w:rPr>
        <w:t xml:space="preserve"> u </w:t>
      </w:r>
      <w:proofErr w:type="spellStart"/>
      <w:r w:rsidRPr="00AB0FD5">
        <w:rPr>
          <w:rFonts w:ascii="Times New Roman" w:hAnsi="Times New Roman"/>
          <w:lang w:val="en-US"/>
        </w:rPr>
        <w:t>izradi</w:t>
      </w:r>
      <w:proofErr w:type="spellEnd"/>
      <w:r w:rsidRPr="00AB0FD5">
        <w:rPr>
          <w:rFonts w:ascii="Times New Roman" w:hAnsi="Times New Roman"/>
          <w:lang w:val="en-US"/>
        </w:rPr>
        <w:t xml:space="preserve"> </w:t>
      </w:r>
      <w:proofErr w:type="spellStart"/>
      <w:r w:rsidRPr="00AB0FD5">
        <w:rPr>
          <w:rFonts w:ascii="Times New Roman" w:hAnsi="Times New Roman"/>
          <w:lang w:val="en-US"/>
        </w:rPr>
        <w:t>pravnih</w:t>
      </w:r>
      <w:proofErr w:type="spellEnd"/>
      <w:r w:rsidRPr="00AB0FD5">
        <w:rPr>
          <w:rFonts w:ascii="Times New Roman" w:hAnsi="Times New Roman"/>
          <w:lang w:val="en-US"/>
        </w:rPr>
        <w:t xml:space="preserve"> </w:t>
      </w:r>
      <w:proofErr w:type="spellStart"/>
      <w:r w:rsidRPr="00AB0FD5">
        <w:rPr>
          <w:rFonts w:ascii="Times New Roman" w:hAnsi="Times New Roman"/>
          <w:lang w:val="en-US"/>
        </w:rPr>
        <w:t>propisa</w:t>
      </w:r>
      <w:proofErr w:type="spellEnd"/>
      <w:r w:rsidRPr="00AB0FD5">
        <w:rPr>
          <w:rFonts w:ascii="Times New Roman" w:hAnsi="Times New Roman"/>
          <w:lang w:val="en-US"/>
        </w:rPr>
        <w:t xml:space="preserve"> („</w:t>
      </w:r>
      <w:proofErr w:type="spellStart"/>
      <w:r w:rsidRPr="00AB0FD5">
        <w:rPr>
          <w:rFonts w:ascii="Times New Roman" w:hAnsi="Times New Roman"/>
          <w:lang w:val="en-US"/>
        </w:rPr>
        <w:t>Službeni</w:t>
      </w:r>
      <w:proofErr w:type="spellEnd"/>
      <w:r w:rsidRPr="00AB0FD5">
        <w:rPr>
          <w:rFonts w:ascii="Times New Roman" w:hAnsi="Times New Roman"/>
          <w:lang w:val="en-US"/>
        </w:rPr>
        <w:t xml:space="preserve"> </w:t>
      </w:r>
      <w:proofErr w:type="spellStart"/>
      <w:r w:rsidRPr="00AB0FD5">
        <w:rPr>
          <w:rFonts w:ascii="Times New Roman" w:hAnsi="Times New Roman"/>
          <w:lang w:val="en-US"/>
        </w:rPr>
        <w:t>glasnik</w:t>
      </w:r>
      <w:proofErr w:type="spellEnd"/>
      <w:r w:rsidRPr="00AB0FD5">
        <w:rPr>
          <w:rFonts w:ascii="Times New Roman" w:hAnsi="Times New Roman"/>
          <w:lang w:val="en-US"/>
        </w:rPr>
        <w:t xml:space="preserve"> </w:t>
      </w:r>
      <w:proofErr w:type="spellStart"/>
      <w:r w:rsidRPr="00AB0FD5">
        <w:rPr>
          <w:rFonts w:ascii="Times New Roman" w:hAnsi="Times New Roman"/>
          <w:lang w:val="en-US"/>
        </w:rPr>
        <w:t>BiH</w:t>
      </w:r>
      <w:proofErr w:type="spellEnd"/>
      <w:r w:rsidRPr="00AB0FD5">
        <w:rPr>
          <w:rFonts w:ascii="Times New Roman" w:hAnsi="Times New Roman"/>
          <w:lang w:val="en-US"/>
        </w:rPr>
        <w:t xml:space="preserve">“, </w:t>
      </w:r>
      <w:proofErr w:type="spellStart"/>
      <w:r w:rsidRPr="00AB0FD5">
        <w:rPr>
          <w:rFonts w:ascii="Times New Roman" w:hAnsi="Times New Roman"/>
          <w:lang w:val="en-US"/>
        </w:rPr>
        <w:t>broj</w:t>
      </w:r>
      <w:proofErr w:type="spellEnd"/>
      <w:r w:rsidRPr="00AB0FD5">
        <w:rPr>
          <w:rFonts w:ascii="Times New Roman" w:hAnsi="Times New Roman"/>
          <w:lang w:val="en-US"/>
        </w:rPr>
        <w:t xml:space="preserve"> 5/17).</w:t>
      </w:r>
    </w:p>
    <w:p w:rsidR="00AB0FD5" w:rsidRPr="00AB0FD5" w:rsidRDefault="00AB0FD5" w:rsidP="00AB0FD5">
      <w:pPr>
        <w:rPr>
          <w:rFonts w:ascii="Times New Roman" w:hAnsi="Times New Roman"/>
          <w:lang w:val="en-US"/>
        </w:rPr>
      </w:pPr>
      <w:r w:rsidRPr="00AB0FD5">
        <w:rPr>
          <w:rFonts w:ascii="Times New Roman" w:hAnsi="Times New Roman"/>
          <w:lang w:val="en-US"/>
        </w:rPr>
        <w:t xml:space="preserve">U </w:t>
      </w:r>
      <w:proofErr w:type="spellStart"/>
      <w:r w:rsidRPr="00AB0FD5">
        <w:rPr>
          <w:rFonts w:ascii="Times New Roman" w:hAnsi="Times New Roman"/>
          <w:lang w:val="en-US"/>
        </w:rPr>
        <w:t>skladu</w:t>
      </w:r>
      <w:proofErr w:type="spellEnd"/>
      <w:r w:rsidRPr="00AB0FD5">
        <w:rPr>
          <w:rFonts w:ascii="Times New Roman" w:hAnsi="Times New Roman"/>
          <w:lang w:val="en-US"/>
        </w:rPr>
        <w:t xml:space="preserve"> </w:t>
      </w:r>
      <w:proofErr w:type="spellStart"/>
      <w:proofErr w:type="gramStart"/>
      <w:r w:rsidRPr="00AB0FD5">
        <w:rPr>
          <w:rFonts w:ascii="Times New Roman" w:hAnsi="Times New Roman"/>
          <w:lang w:val="en-US"/>
        </w:rPr>
        <w:t>sa</w:t>
      </w:r>
      <w:proofErr w:type="spellEnd"/>
      <w:proofErr w:type="gramEnd"/>
      <w:r w:rsidRPr="00AB0FD5">
        <w:rPr>
          <w:rFonts w:ascii="Times New Roman" w:hAnsi="Times New Roman"/>
          <w:lang w:val="en-US"/>
        </w:rPr>
        <w:t xml:space="preserve"> </w:t>
      </w:r>
      <w:proofErr w:type="spellStart"/>
      <w:r w:rsidRPr="00AB0FD5">
        <w:rPr>
          <w:rFonts w:ascii="Times New Roman" w:hAnsi="Times New Roman"/>
          <w:lang w:val="en-US"/>
        </w:rPr>
        <w:t>članom</w:t>
      </w:r>
      <w:proofErr w:type="spellEnd"/>
      <w:r w:rsidRPr="00AB0FD5">
        <w:rPr>
          <w:rFonts w:ascii="Times New Roman" w:hAnsi="Times New Roman"/>
          <w:lang w:val="en-US"/>
        </w:rPr>
        <w:t xml:space="preserve"> 31. </w:t>
      </w:r>
      <w:proofErr w:type="spellStart"/>
      <w:r w:rsidRPr="00AB0FD5">
        <w:rPr>
          <w:rFonts w:ascii="Times New Roman" w:hAnsi="Times New Roman"/>
          <w:lang w:val="en-US"/>
        </w:rPr>
        <w:t>Poslovnika</w:t>
      </w:r>
      <w:proofErr w:type="spellEnd"/>
      <w:r w:rsidRPr="00AB0FD5">
        <w:rPr>
          <w:rFonts w:ascii="Times New Roman" w:hAnsi="Times New Roman"/>
          <w:lang w:val="en-US"/>
        </w:rPr>
        <w:t xml:space="preserve"> o </w:t>
      </w:r>
      <w:proofErr w:type="spellStart"/>
      <w:r w:rsidRPr="00AB0FD5">
        <w:rPr>
          <w:rFonts w:ascii="Times New Roman" w:hAnsi="Times New Roman"/>
          <w:lang w:val="en-US"/>
        </w:rPr>
        <w:t>radu</w:t>
      </w:r>
      <w:proofErr w:type="spellEnd"/>
      <w:r w:rsidRPr="00AB0FD5">
        <w:rPr>
          <w:rFonts w:ascii="Times New Roman" w:hAnsi="Times New Roman"/>
          <w:lang w:val="en-US"/>
        </w:rPr>
        <w:t xml:space="preserve"> </w:t>
      </w:r>
      <w:proofErr w:type="spellStart"/>
      <w:r w:rsidRPr="00AB0FD5">
        <w:rPr>
          <w:rFonts w:ascii="Times New Roman" w:hAnsi="Times New Roman"/>
          <w:lang w:val="en-US"/>
        </w:rPr>
        <w:t>Vijeća</w:t>
      </w:r>
      <w:proofErr w:type="spellEnd"/>
      <w:r w:rsidRPr="00AB0FD5">
        <w:rPr>
          <w:rFonts w:ascii="Times New Roman" w:hAnsi="Times New Roman"/>
          <w:lang w:val="en-US"/>
        </w:rPr>
        <w:t xml:space="preserve"> </w:t>
      </w:r>
      <w:proofErr w:type="spellStart"/>
      <w:r w:rsidRPr="00AB0FD5">
        <w:rPr>
          <w:rFonts w:ascii="Times New Roman" w:hAnsi="Times New Roman"/>
          <w:lang w:val="en-US"/>
        </w:rPr>
        <w:t>ministara</w:t>
      </w:r>
      <w:proofErr w:type="spellEnd"/>
      <w:r w:rsidRPr="00AB0FD5">
        <w:rPr>
          <w:rFonts w:ascii="Times New Roman" w:hAnsi="Times New Roman"/>
          <w:lang w:val="en-US"/>
        </w:rPr>
        <w:t xml:space="preserve"> </w:t>
      </w:r>
      <w:proofErr w:type="spellStart"/>
      <w:r w:rsidRPr="00AB0FD5">
        <w:rPr>
          <w:rFonts w:ascii="Times New Roman" w:hAnsi="Times New Roman"/>
          <w:lang w:val="en-US"/>
        </w:rPr>
        <w:t>Bosne</w:t>
      </w:r>
      <w:proofErr w:type="spellEnd"/>
      <w:r w:rsidRPr="00AB0FD5">
        <w:rPr>
          <w:rFonts w:ascii="Times New Roman" w:hAnsi="Times New Roman"/>
          <w:lang w:val="en-US"/>
        </w:rPr>
        <w:t xml:space="preserve"> i </w:t>
      </w:r>
      <w:proofErr w:type="spellStart"/>
      <w:r w:rsidRPr="00AB0FD5">
        <w:rPr>
          <w:rFonts w:ascii="Times New Roman" w:hAnsi="Times New Roman"/>
          <w:lang w:val="en-US"/>
        </w:rPr>
        <w:t>Hercegovine</w:t>
      </w:r>
      <w:proofErr w:type="spellEnd"/>
      <w:r w:rsidRPr="00AB0FD5">
        <w:rPr>
          <w:rFonts w:ascii="Times New Roman" w:hAnsi="Times New Roman"/>
          <w:lang w:val="en-US"/>
        </w:rPr>
        <w:t xml:space="preserve"> („</w:t>
      </w:r>
      <w:proofErr w:type="spellStart"/>
      <w:r w:rsidRPr="00AB0FD5">
        <w:rPr>
          <w:rFonts w:ascii="Times New Roman" w:hAnsi="Times New Roman"/>
          <w:lang w:val="en-US"/>
        </w:rPr>
        <w:t>Službeni</w:t>
      </w:r>
      <w:proofErr w:type="spellEnd"/>
      <w:r w:rsidRPr="00AB0FD5">
        <w:rPr>
          <w:rFonts w:ascii="Times New Roman" w:hAnsi="Times New Roman"/>
          <w:lang w:val="en-US"/>
        </w:rPr>
        <w:t xml:space="preserve"> </w:t>
      </w:r>
      <w:proofErr w:type="spellStart"/>
      <w:r w:rsidRPr="00AB0FD5">
        <w:rPr>
          <w:rFonts w:ascii="Times New Roman" w:hAnsi="Times New Roman"/>
          <w:lang w:val="en-US"/>
        </w:rPr>
        <w:t>glasnik</w:t>
      </w:r>
      <w:proofErr w:type="spellEnd"/>
      <w:r w:rsidRPr="00AB0FD5">
        <w:rPr>
          <w:rFonts w:ascii="Times New Roman" w:hAnsi="Times New Roman"/>
          <w:lang w:val="en-US"/>
        </w:rPr>
        <w:t xml:space="preserve"> </w:t>
      </w:r>
      <w:proofErr w:type="spellStart"/>
      <w:r w:rsidRPr="00AB0FD5">
        <w:rPr>
          <w:rFonts w:ascii="Times New Roman" w:hAnsi="Times New Roman"/>
          <w:lang w:val="en-US"/>
        </w:rPr>
        <w:t>BiH</w:t>
      </w:r>
      <w:proofErr w:type="spellEnd"/>
      <w:proofErr w:type="gramStart"/>
      <w:r w:rsidRPr="00AB0FD5">
        <w:rPr>
          <w:rFonts w:ascii="Times New Roman" w:hAnsi="Times New Roman"/>
          <w:lang w:val="en-US"/>
        </w:rPr>
        <w:t xml:space="preserve">“ </w:t>
      </w:r>
      <w:proofErr w:type="spellStart"/>
      <w:r w:rsidRPr="00AB0FD5">
        <w:rPr>
          <w:rFonts w:ascii="Times New Roman" w:hAnsi="Times New Roman"/>
          <w:lang w:val="en-US"/>
        </w:rPr>
        <w:t>broj</w:t>
      </w:r>
      <w:proofErr w:type="spellEnd"/>
      <w:proofErr w:type="gramEnd"/>
      <w:r w:rsidRPr="00AB0FD5">
        <w:rPr>
          <w:rFonts w:ascii="Times New Roman" w:hAnsi="Times New Roman"/>
          <w:lang w:val="en-US"/>
        </w:rPr>
        <w:t xml:space="preserve">: 22/03), </w:t>
      </w:r>
      <w:proofErr w:type="spellStart"/>
      <w:r w:rsidRPr="00AB0FD5">
        <w:rPr>
          <w:rFonts w:ascii="Times New Roman" w:hAnsi="Times New Roman"/>
          <w:lang w:val="en-US"/>
        </w:rPr>
        <w:t>Agencija</w:t>
      </w:r>
      <w:proofErr w:type="spellEnd"/>
      <w:r w:rsidRPr="00AB0FD5">
        <w:rPr>
          <w:rFonts w:ascii="Times New Roman" w:hAnsi="Times New Roman"/>
          <w:lang w:val="en-US"/>
        </w:rPr>
        <w:t xml:space="preserve"> je </w:t>
      </w:r>
      <w:proofErr w:type="spellStart"/>
      <w:r w:rsidRPr="00AB0FD5">
        <w:rPr>
          <w:rFonts w:ascii="Times New Roman" w:hAnsi="Times New Roman"/>
          <w:lang w:val="en-US"/>
        </w:rPr>
        <w:t>pribavila</w:t>
      </w:r>
      <w:proofErr w:type="spellEnd"/>
      <w:r w:rsidRPr="00AB0FD5">
        <w:rPr>
          <w:rFonts w:ascii="Times New Roman" w:hAnsi="Times New Roman"/>
          <w:lang w:val="en-US"/>
        </w:rPr>
        <w:t xml:space="preserve"> </w:t>
      </w:r>
      <w:proofErr w:type="spellStart"/>
      <w:r w:rsidRPr="00AB0FD5">
        <w:rPr>
          <w:rFonts w:ascii="Times New Roman" w:hAnsi="Times New Roman"/>
          <w:lang w:val="en-US"/>
        </w:rPr>
        <w:t>neophodna</w:t>
      </w:r>
      <w:proofErr w:type="spellEnd"/>
      <w:r w:rsidRPr="00AB0FD5">
        <w:rPr>
          <w:rFonts w:ascii="Times New Roman" w:hAnsi="Times New Roman"/>
          <w:lang w:val="en-US"/>
        </w:rPr>
        <w:t xml:space="preserve"> </w:t>
      </w:r>
      <w:proofErr w:type="spellStart"/>
      <w:r w:rsidRPr="00AB0FD5">
        <w:rPr>
          <w:rFonts w:ascii="Times New Roman" w:hAnsi="Times New Roman"/>
          <w:lang w:val="en-US"/>
        </w:rPr>
        <w:t>mišljenja</w:t>
      </w:r>
      <w:proofErr w:type="spellEnd"/>
      <w:r w:rsidRPr="00AB0FD5">
        <w:rPr>
          <w:rFonts w:ascii="Times New Roman" w:hAnsi="Times New Roman"/>
          <w:lang w:val="en-US"/>
        </w:rPr>
        <w:t xml:space="preserve"> </w:t>
      </w:r>
      <w:proofErr w:type="spellStart"/>
      <w:r w:rsidRPr="00AB0FD5">
        <w:rPr>
          <w:rFonts w:ascii="Times New Roman" w:hAnsi="Times New Roman"/>
          <w:lang w:val="en-US"/>
        </w:rPr>
        <w:t>Ureda</w:t>
      </w:r>
      <w:proofErr w:type="spellEnd"/>
      <w:r w:rsidRPr="00AB0FD5">
        <w:rPr>
          <w:rFonts w:ascii="Times New Roman" w:hAnsi="Times New Roman"/>
          <w:lang w:val="en-US"/>
        </w:rPr>
        <w:t xml:space="preserve"> </w:t>
      </w:r>
      <w:proofErr w:type="spellStart"/>
      <w:r w:rsidRPr="00AB0FD5">
        <w:rPr>
          <w:rFonts w:ascii="Times New Roman" w:hAnsi="Times New Roman"/>
          <w:lang w:val="en-US"/>
        </w:rPr>
        <w:t>za</w:t>
      </w:r>
      <w:proofErr w:type="spellEnd"/>
      <w:r w:rsidRPr="00AB0FD5">
        <w:rPr>
          <w:rFonts w:ascii="Times New Roman" w:hAnsi="Times New Roman"/>
          <w:lang w:val="en-US"/>
        </w:rPr>
        <w:t xml:space="preserve"> </w:t>
      </w:r>
      <w:proofErr w:type="spellStart"/>
      <w:r w:rsidRPr="00AB0FD5">
        <w:rPr>
          <w:rFonts w:ascii="Times New Roman" w:hAnsi="Times New Roman"/>
          <w:lang w:val="en-US"/>
        </w:rPr>
        <w:t>zakonodavstvo</w:t>
      </w:r>
      <w:proofErr w:type="spellEnd"/>
      <w:r w:rsidRPr="00AB0FD5">
        <w:rPr>
          <w:rFonts w:ascii="Times New Roman" w:hAnsi="Times New Roman"/>
          <w:lang w:val="en-US"/>
        </w:rPr>
        <w:t xml:space="preserve"> </w:t>
      </w:r>
      <w:proofErr w:type="spellStart"/>
      <w:r w:rsidRPr="00AB0FD5">
        <w:rPr>
          <w:rFonts w:ascii="Times New Roman" w:hAnsi="Times New Roman"/>
          <w:lang w:val="en-US"/>
        </w:rPr>
        <w:t>Vijeća</w:t>
      </w:r>
      <w:proofErr w:type="spellEnd"/>
      <w:r w:rsidRPr="00AB0FD5">
        <w:rPr>
          <w:rFonts w:ascii="Times New Roman" w:hAnsi="Times New Roman"/>
          <w:lang w:val="en-US"/>
        </w:rPr>
        <w:t xml:space="preserve"> </w:t>
      </w:r>
      <w:proofErr w:type="spellStart"/>
      <w:r w:rsidRPr="00AB0FD5">
        <w:rPr>
          <w:rFonts w:ascii="Times New Roman" w:hAnsi="Times New Roman"/>
          <w:lang w:val="en-US"/>
        </w:rPr>
        <w:t>ministara</w:t>
      </w:r>
      <w:proofErr w:type="spellEnd"/>
      <w:r w:rsidRPr="00AB0FD5">
        <w:rPr>
          <w:rFonts w:ascii="Times New Roman" w:hAnsi="Times New Roman"/>
          <w:lang w:val="en-US"/>
        </w:rPr>
        <w:t xml:space="preserve"> </w:t>
      </w:r>
      <w:proofErr w:type="spellStart"/>
      <w:r w:rsidRPr="00AB0FD5">
        <w:rPr>
          <w:rFonts w:ascii="Times New Roman" w:hAnsi="Times New Roman"/>
          <w:lang w:val="en-US"/>
        </w:rPr>
        <w:t>Bosne</w:t>
      </w:r>
      <w:proofErr w:type="spellEnd"/>
      <w:r w:rsidRPr="00AB0FD5">
        <w:rPr>
          <w:rFonts w:ascii="Times New Roman" w:hAnsi="Times New Roman"/>
          <w:lang w:val="en-US"/>
        </w:rPr>
        <w:t xml:space="preserve"> i </w:t>
      </w:r>
      <w:proofErr w:type="spellStart"/>
      <w:r w:rsidRPr="00AB0FD5">
        <w:rPr>
          <w:rFonts w:ascii="Times New Roman" w:hAnsi="Times New Roman"/>
          <w:lang w:val="en-US"/>
        </w:rPr>
        <w:t>Hercegovine</w:t>
      </w:r>
      <w:proofErr w:type="spellEnd"/>
      <w:r w:rsidRPr="00AB0FD5">
        <w:rPr>
          <w:rFonts w:ascii="Times New Roman" w:hAnsi="Times New Roman"/>
          <w:lang w:val="en-US"/>
        </w:rPr>
        <w:t xml:space="preserve">, </w:t>
      </w:r>
      <w:proofErr w:type="spellStart"/>
      <w:r w:rsidRPr="00AB0FD5">
        <w:rPr>
          <w:rFonts w:ascii="Times New Roman" w:hAnsi="Times New Roman"/>
          <w:lang w:val="en-US"/>
        </w:rPr>
        <w:t>Ministarstva</w:t>
      </w:r>
      <w:proofErr w:type="spellEnd"/>
      <w:r w:rsidRPr="00AB0FD5">
        <w:rPr>
          <w:rFonts w:ascii="Times New Roman" w:hAnsi="Times New Roman"/>
          <w:lang w:val="en-US"/>
        </w:rPr>
        <w:t xml:space="preserve"> </w:t>
      </w:r>
      <w:proofErr w:type="spellStart"/>
      <w:r w:rsidRPr="00AB0FD5">
        <w:rPr>
          <w:rFonts w:ascii="Times New Roman" w:hAnsi="Times New Roman"/>
          <w:lang w:val="en-US"/>
        </w:rPr>
        <w:t>finansija</w:t>
      </w:r>
      <w:proofErr w:type="spellEnd"/>
      <w:r w:rsidRPr="00AB0FD5">
        <w:rPr>
          <w:rFonts w:ascii="Times New Roman" w:hAnsi="Times New Roman"/>
          <w:lang w:val="en-US"/>
        </w:rPr>
        <w:t xml:space="preserve"> i </w:t>
      </w:r>
      <w:proofErr w:type="spellStart"/>
      <w:r w:rsidRPr="00AB0FD5">
        <w:rPr>
          <w:rFonts w:ascii="Times New Roman" w:hAnsi="Times New Roman"/>
          <w:lang w:val="en-US"/>
        </w:rPr>
        <w:t>trezora</w:t>
      </w:r>
      <w:proofErr w:type="spellEnd"/>
      <w:r w:rsidRPr="00AB0FD5">
        <w:rPr>
          <w:rFonts w:ascii="Times New Roman" w:hAnsi="Times New Roman"/>
          <w:lang w:val="en-US"/>
        </w:rPr>
        <w:t xml:space="preserve"> </w:t>
      </w:r>
      <w:proofErr w:type="spellStart"/>
      <w:r w:rsidRPr="00AB0FD5">
        <w:rPr>
          <w:rFonts w:ascii="Times New Roman" w:hAnsi="Times New Roman"/>
          <w:lang w:val="en-US"/>
        </w:rPr>
        <w:t>Bosne</w:t>
      </w:r>
      <w:proofErr w:type="spellEnd"/>
      <w:r w:rsidRPr="00AB0FD5">
        <w:rPr>
          <w:rFonts w:ascii="Times New Roman" w:hAnsi="Times New Roman"/>
          <w:lang w:val="en-US"/>
        </w:rPr>
        <w:t xml:space="preserve"> i </w:t>
      </w:r>
      <w:proofErr w:type="spellStart"/>
      <w:r w:rsidRPr="00AB0FD5">
        <w:rPr>
          <w:rFonts w:ascii="Times New Roman" w:hAnsi="Times New Roman"/>
          <w:lang w:val="en-US"/>
        </w:rPr>
        <w:t>Hercegovine</w:t>
      </w:r>
      <w:proofErr w:type="spellEnd"/>
      <w:r w:rsidRPr="00AB0FD5">
        <w:rPr>
          <w:rFonts w:ascii="Times New Roman" w:hAnsi="Times New Roman"/>
          <w:lang w:val="en-US"/>
        </w:rPr>
        <w:t xml:space="preserve"> i </w:t>
      </w:r>
      <w:proofErr w:type="spellStart"/>
      <w:r w:rsidRPr="00AB0FD5">
        <w:rPr>
          <w:rFonts w:ascii="Times New Roman" w:hAnsi="Times New Roman"/>
          <w:lang w:val="en-US"/>
        </w:rPr>
        <w:t>Ministarstva</w:t>
      </w:r>
      <w:proofErr w:type="spellEnd"/>
      <w:r w:rsidRPr="00AB0FD5">
        <w:rPr>
          <w:rFonts w:ascii="Times New Roman" w:hAnsi="Times New Roman"/>
          <w:lang w:val="en-US"/>
        </w:rPr>
        <w:t xml:space="preserve"> </w:t>
      </w:r>
      <w:proofErr w:type="spellStart"/>
      <w:r w:rsidRPr="00AB0FD5">
        <w:rPr>
          <w:rFonts w:ascii="Times New Roman" w:hAnsi="Times New Roman"/>
          <w:lang w:val="en-US"/>
        </w:rPr>
        <w:t>civilnih</w:t>
      </w:r>
      <w:proofErr w:type="spellEnd"/>
      <w:r w:rsidRPr="00AB0FD5">
        <w:rPr>
          <w:rFonts w:ascii="Times New Roman" w:hAnsi="Times New Roman"/>
          <w:lang w:val="en-US"/>
        </w:rPr>
        <w:t xml:space="preserve"> </w:t>
      </w:r>
      <w:proofErr w:type="spellStart"/>
      <w:r w:rsidRPr="00AB0FD5">
        <w:rPr>
          <w:rFonts w:ascii="Times New Roman" w:hAnsi="Times New Roman"/>
          <w:lang w:val="en-US"/>
        </w:rPr>
        <w:t>poslova</w:t>
      </w:r>
      <w:proofErr w:type="spellEnd"/>
      <w:r w:rsidRPr="00AB0FD5">
        <w:rPr>
          <w:rFonts w:ascii="Times New Roman" w:hAnsi="Times New Roman"/>
          <w:lang w:val="en-US"/>
        </w:rPr>
        <w:t xml:space="preserve"> </w:t>
      </w:r>
      <w:proofErr w:type="spellStart"/>
      <w:r w:rsidRPr="00AB0FD5">
        <w:rPr>
          <w:rFonts w:ascii="Times New Roman" w:hAnsi="Times New Roman"/>
          <w:lang w:val="en-US"/>
        </w:rPr>
        <w:t>Bosne</w:t>
      </w:r>
      <w:proofErr w:type="spellEnd"/>
      <w:r w:rsidRPr="00AB0FD5">
        <w:rPr>
          <w:rFonts w:ascii="Times New Roman" w:hAnsi="Times New Roman"/>
          <w:lang w:val="en-US"/>
        </w:rPr>
        <w:t xml:space="preserve"> i </w:t>
      </w:r>
      <w:proofErr w:type="spellStart"/>
      <w:r w:rsidRPr="00AB0FD5">
        <w:rPr>
          <w:rFonts w:ascii="Times New Roman" w:hAnsi="Times New Roman"/>
          <w:lang w:val="en-US"/>
        </w:rPr>
        <w:t>Hercegovine</w:t>
      </w:r>
      <w:proofErr w:type="spellEnd"/>
      <w:r w:rsidRPr="00AB0FD5">
        <w:rPr>
          <w:rFonts w:ascii="Times New Roman" w:hAnsi="Times New Roman"/>
          <w:lang w:val="en-US"/>
        </w:rPr>
        <w:t xml:space="preserve">. </w:t>
      </w:r>
      <w:proofErr w:type="spellStart"/>
      <w:proofErr w:type="gramStart"/>
      <w:r w:rsidRPr="00AB0FD5">
        <w:rPr>
          <w:rFonts w:ascii="Times New Roman" w:hAnsi="Times New Roman"/>
          <w:lang w:val="en-US"/>
        </w:rPr>
        <w:t>Prijedlog</w:t>
      </w:r>
      <w:proofErr w:type="spellEnd"/>
      <w:r w:rsidRPr="00AB0FD5">
        <w:rPr>
          <w:rFonts w:ascii="Times New Roman" w:hAnsi="Times New Roman"/>
          <w:lang w:val="en-US"/>
        </w:rPr>
        <w:t xml:space="preserve"> </w:t>
      </w:r>
      <w:proofErr w:type="spellStart"/>
      <w:r w:rsidR="00727C70">
        <w:rPr>
          <w:rFonts w:ascii="Times New Roman" w:hAnsi="Times New Roman"/>
          <w:lang w:val="en-US"/>
        </w:rPr>
        <w:t>Izvještaja</w:t>
      </w:r>
      <w:proofErr w:type="spellEnd"/>
      <w:r w:rsidR="00727C70">
        <w:rPr>
          <w:rFonts w:ascii="Times New Roman" w:hAnsi="Times New Roman"/>
          <w:lang w:val="en-US"/>
        </w:rPr>
        <w:t xml:space="preserve"> o </w:t>
      </w:r>
      <w:proofErr w:type="spellStart"/>
      <w:r w:rsidR="00727C70">
        <w:rPr>
          <w:rFonts w:ascii="Times New Roman" w:hAnsi="Times New Roman"/>
          <w:lang w:val="en-US"/>
        </w:rPr>
        <w:t>radu</w:t>
      </w:r>
      <w:proofErr w:type="spellEnd"/>
      <w:r w:rsidR="00727C70">
        <w:rPr>
          <w:rFonts w:ascii="Times New Roman" w:hAnsi="Times New Roman"/>
          <w:lang w:val="en-US"/>
        </w:rPr>
        <w:t xml:space="preserve"> </w:t>
      </w:r>
      <w:proofErr w:type="spellStart"/>
      <w:r w:rsidR="00727C70">
        <w:rPr>
          <w:rFonts w:ascii="Times New Roman" w:hAnsi="Times New Roman"/>
          <w:lang w:val="en-US"/>
        </w:rPr>
        <w:t>Agencije</w:t>
      </w:r>
      <w:proofErr w:type="spellEnd"/>
      <w:r w:rsidR="00727C70">
        <w:rPr>
          <w:rFonts w:ascii="Times New Roman" w:hAnsi="Times New Roman"/>
          <w:lang w:val="en-US"/>
        </w:rPr>
        <w:t xml:space="preserve"> </w:t>
      </w:r>
      <w:proofErr w:type="spellStart"/>
      <w:r w:rsidR="00727C70">
        <w:rPr>
          <w:rFonts w:ascii="Times New Roman" w:hAnsi="Times New Roman"/>
          <w:lang w:val="en-US"/>
        </w:rPr>
        <w:t>za</w:t>
      </w:r>
      <w:proofErr w:type="spellEnd"/>
      <w:r w:rsidR="00727C70">
        <w:rPr>
          <w:rFonts w:ascii="Times New Roman" w:hAnsi="Times New Roman"/>
          <w:lang w:val="en-US"/>
        </w:rPr>
        <w:t xml:space="preserve"> 2021</w:t>
      </w:r>
      <w:r w:rsidRPr="00AB0FD5">
        <w:rPr>
          <w:rFonts w:ascii="Times New Roman" w:hAnsi="Times New Roman"/>
          <w:lang w:val="en-US"/>
        </w:rPr>
        <w:t>.</w:t>
      </w:r>
      <w:proofErr w:type="gramEnd"/>
      <w:r w:rsidRPr="00AB0FD5">
        <w:rPr>
          <w:rFonts w:ascii="Times New Roman" w:hAnsi="Times New Roman"/>
          <w:lang w:val="en-US"/>
        </w:rPr>
        <w:t xml:space="preserve"> </w:t>
      </w:r>
      <w:proofErr w:type="spellStart"/>
      <w:proofErr w:type="gramStart"/>
      <w:r w:rsidRPr="00AB0FD5">
        <w:rPr>
          <w:rFonts w:ascii="Times New Roman" w:hAnsi="Times New Roman"/>
          <w:lang w:val="en-US"/>
        </w:rPr>
        <w:t>godinu</w:t>
      </w:r>
      <w:proofErr w:type="spellEnd"/>
      <w:proofErr w:type="gramEnd"/>
      <w:r w:rsidRPr="00AB0FD5">
        <w:rPr>
          <w:rFonts w:ascii="Times New Roman" w:hAnsi="Times New Roman"/>
          <w:lang w:val="en-US"/>
        </w:rPr>
        <w:t xml:space="preserve"> je </w:t>
      </w:r>
      <w:proofErr w:type="spellStart"/>
      <w:r w:rsidRPr="00AB0FD5">
        <w:rPr>
          <w:rFonts w:ascii="Times New Roman" w:hAnsi="Times New Roman"/>
          <w:lang w:val="en-US"/>
        </w:rPr>
        <w:t>usklađen</w:t>
      </w:r>
      <w:proofErr w:type="spellEnd"/>
      <w:r w:rsidRPr="00AB0FD5">
        <w:rPr>
          <w:rFonts w:ascii="Times New Roman" w:hAnsi="Times New Roman"/>
          <w:lang w:val="en-US"/>
        </w:rPr>
        <w:t xml:space="preserve"> </w:t>
      </w:r>
      <w:proofErr w:type="spellStart"/>
      <w:r w:rsidRPr="00AB0FD5">
        <w:rPr>
          <w:rFonts w:ascii="Times New Roman" w:hAnsi="Times New Roman"/>
          <w:lang w:val="en-US"/>
        </w:rPr>
        <w:t>sa</w:t>
      </w:r>
      <w:proofErr w:type="spellEnd"/>
      <w:r w:rsidRPr="00AB0FD5">
        <w:rPr>
          <w:rFonts w:ascii="Times New Roman" w:hAnsi="Times New Roman"/>
          <w:lang w:val="en-US"/>
        </w:rPr>
        <w:t xml:space="preserve"> </w:t>
      </w:r>
      <w:proofErr w:type="spellStart"/>
      <w:r w:rsidRPr="00AB0FD5">
        <w:rPr>
          <w:rFonts w:ascii="Times New Roman" w:hAnsi="Times New Roman"/>
          <w:lang w:val="en-US"/>
        </w:rPr>
        <w:t>navedenim</w:t>
      </w:r>
      <w:proofErr w:type="spellEnd"/>
      <w:r w:rsidRPr="00AB0FD5">
        <w:rPr>
          <w:rFonts w:ascii="Times New Roman" w:hAnsi="Times New Roman"/>
          <w:lang w:val="en-US"/>
        </w:rPr>
        <w:t xml:space="preserve"> </w:t>
      </w:r>
      <w:proofErr w:type="spellStart"/>
      <w:r w:rsidRPr="00AB0FD5">
        <w:rPr>
          <w:rFonts w:ascii="Times New Roman" w:hAnsi="Times New Roman"/>
          <w:lang w:val="en-US"/>
        </w:rPr>
        <w:t>mišljenjima</w:t>
      </w:r>
      <w:proofErr w:type="spellEnd"/>
      <w:r w:rsidRPr="00AB0FD5">
        <w:rPr>
          <w:rFonts w:ascii="Times New Roman" w:hAnsi="Times New Roman"/>
          <w:lang w:val="en-US"/>
        </w:rPr>
        <w:t xml:space="preserve">. </w:t>
      </w:r>
    </w:p>
    <w:p w:rsidR="00AB0FD5" w:rsidRPr="00727C70" w:rsidRDefault="00AB0FD5" w:rsidP="00A265EB">
      <w:pPr>
        <w:rPr>
          <w:rFonts w:ascii="Times New Roman" w:hAnsi="Times New Roman"/>
          <w:lang w:val="en-US"/>
        </w:rPr>
      </w:pPr>
      <w:proofErr w:type="spellStart"/>
      <w:proofErr w:type="gramStart"/>
      <w:r w:rsidRPr="00AB0FD5">
        <w:rPr>
          <w:rFonts w:ascii="Times New Roman" w:hAnsi="Times New Roman"/>
          <w:lang w:val="en-US"/>
        </w:rPr>
        <w:t>Prijedlog</w:t>
      </w:r>
      <w:proofErr w:type="spellEnd"/>
      <w:r w:rsidRPr="00AB0FD5">
        <w:rPr>
          <w:rFonts w:ascii="Times New Roman" w:hAnsi="Times New Roman"/>
          <w:lang w:val="en-US"/>
        </w:rPr>
        <w:t xml:space="preserve"> </w:t>
      </w:r>
      <w:proofErr w:type="spellStart"/>
      <w:r w:rsidR="00727C70">
        <w:rPr>
          <w:rFonts w:ascii="Times New Roman" w:hAnsi="Times New Roman"/>
          <w:lang w:val="en-US"/>
        </w:rPr>
        <w:t>Izvještaja</w:t>
      </w:r>
      <w:proofErr w:type="spellEnd"/>
      <w:r w:rsidR="00727C70">
        <w:rPr>
          <w:rFonts w:ascii="Times New Roman" w:hAnsi="Times New Roman"/>
          <w:lang w:val="en-US"/>
        </w:rPr>
        <w:t xml:space="preserve"> o </w:t>
      </w:r>
      <w:proofErr w:type="spellStart"/>
      <w:r w:rsidR="00727C70">
        <w:rPr>
          <w:rFonts w:ascii="Times New Roman" w:hAnsi="Times New Roman"/>
          <w:lang w:val="en-US"/>
        </w:rPr>
        <w:t>radu</w:t>
      </w:r>
      <w:proofErr w:type="spellEnd"/>
      <w:r w:rsidR="00727C70">
        <w:rPr>
          <w:rFonts w:ascii="Times New Roman" w:hAnsi="Times New Roman"/>
          <w:lang w:val="en-US"/>
        </w:rPr>
        <w:t xml:space="preserve"> </w:t>
      </w:r>
      <w:proofErr w:type="spellStart"/>
      <w:r w:rsidR="00727C70">
        <w:rPr>
          <w:rFonts w:ascii="Times New Roman" w:hAnsi="Times New Roman"/>
          <w:lang w:val="en-US"/>
        </w:rPr>
        <w:t>Agencije</w:t>
      </w:r>
      <w:proofErr w:type="spellEnd"/>
      <w:r w:rsidR="00727C70">
        <w:rPr>
          <w:rFonts w:ascii="Times New Roman" w:hAnsi="Times New Roman"/>
          <w:lang w:val="en-US"/>
        </w:rPr>
        <w:t xml:space="preserve"> </w:t>
      </w:r>
      <w:proofErr w:type="spellStart"/>
      <w:r w:rsidR="00727C70">
        <w:rPr>
          <w:rFonts w:ascii="Times New Roman" w:hAnsi="Times New Roman"/>
          <w:lang w:val="en-US"/>
        </w:rPr>
        <w:t>za</w:t>
      </w:r>
      <w:proofErr w:type="spellEnd"/>
      <w:r w:rsidR="00727C70">
        <w:rPr>
          <w:rFonts w:ascii="Times New Roman" w:hAnsi="Times New Roman"/>
          <w:lang w:val="en-US"/>
        </w:rPr>
        <w:t xml:space="preserve"> 2021</w:t>
      </w:r>
      <w:r w:rsidRPr="00AB0FD5">
        <w:rPr>
          <w:rFonts w:ascii="Times New Roman" w:hAnsi="Times New Roman"/>
          <w:lang w:val="en-US"/>
        </w:rPr>
        <w:t>.</w:t>
      </w:r>
      <w:proofErr w:type="gramEnd"/>
      <w:r w:rsidRPr="00AB0FD5">
        <w:rPr>
          <w:rFonts w:ascii="Times New Roman" w:hAnsi="Times New Roman"/>
          <w:lang w:val="en-US"/>
        </w:rPr>
        <w:t xml:space="preserve"> </w:t>
      </w:r>
      <w:proofErr w:type="spellStart"/>
      <w:proofErr w:type="gramStart"/>
      <w:r w:rsidRPr="00AB0FD5">
        <w:rPr>
          <w:rFonts w:ascii="Times New Roman" w:hAnsi="Times New Roman"/>
          <w:lang w:val="en-US"/>
        </w:rPr>
        <w:t>godinu</w:t>
      </w:r>
      <w:proofErr w:type="spellEnd"/>
      <w:proofErr w:type="gramEnd"/>
      <w:r w:rsidRPr="00AB0FD5">
        <w:rPr>
          <w:rFonts w:ascii="Times New Roman" w:hAnsi="Times New Roman"/>
          <w:lang w:val="en-US"/>
        </w:rPr>
        <w:t xml:space="preserve">, </w:t>
      </w:r>
      <w:proofErr w:type="spellStart"/>
      <w:r w:rsidRPr="00AB0FD5">
        <w:rPr>
          <w:rFonts w:ascii="Times New Roman" w:hAnsi="Times New Roman"/>
          <w:lang w:val="en-US"/>
        </w:rPr>
        <w:t>Agencija</w:t>
      </w:r>
      <w:proofErr w:type="spellEnd"/>
      <w:r w:rsidRPr="00AB0FD5">
        <w:rPr>
          <w:rFonts w:ascii="Times New Roman" w:hAnsi="Times New Roman"/>
          <w:lang w:val="en-US"/>
        </w:rPr>
        <w:t xml:space="preserve"> je </w:t>
      </w:r>
      <w:proofErr w:type="spellStart"/>
      <w:r w:rsidRPr="00AB0FD5">
        <w:rPr>
          <w:rFonts w:ascii="Times New Roman" w:hAnsi="Times New Roman"/>
          <w:lang w:val="en-US"/>
        </w:rPr>
        <w:t>objavila</w:t>
      </w:r>
      <w:proofErr w:type="spellEnd"/>
      <w:r w:rsidRPr="00AB0FD5">
        <w:rPr>
          <w:rFonts w:ascii="Times New Roman" w:hAnsi="Times New Roman"/>
          <w:lang w:val="en-US"/>
        </w:rPr>
        <w:t xml:space="preserve"> i </w:t>
      </w:r>
      <w:proofErr w:type="spellStart"/>
      <w:r w:rsidRPr="00AB0FD5">
        <w:rPr>
          <w:rFonts w:ascii="Times New Roman" w:hAnsi="Times New Roman"/>
          <w:lang w:val="en-US"/>
        </w:rPr>
        <w:t>n</w:t>
      </w:r>
      <w:r w:rsidR="00727C70">
        <w:rPr>
          <w:rFonts w:ascii="Times New Roman" w:hAnsi="Times New Roman"/>
          <w:lang w:val="en-US"/>
        </w:rPr>
        <w:t>a</w:t>
      </w:r>
      <w:proofErr w:type="spellEnd"/>
      <w:r w:rsidR="00727C70">
        <w:rPr>
          <w:rFonts w:ascii="Times New Roman" w:hAnsi="Times New Roman"/>
          <w:lang w:val="en-US"/>
        </w:rPr>
        <w:t xml:space="preserve"> web </w:t>
      </w:r>
      <w:proofErr w:type="spellStart"/>
      <w:r w:rsidR="00727C70">
        <w:rPr>
          <w:rFonts w:ascii="Times New Roman" w:hAnsi="Times New Roman"/>
          <w:lang w:val="en-US"/>
        </w:rPr>
        <w:t>platformi</w:t>
      </w:r>
      <w:proofErr w:type="spellEnd"/>
      <w:r w:rsidR="00727C70">
        <w:rPr>
          <w:rFonts w:ascii="Times New Roman" w:hAnsi="Times New Roman"/>
          <w:lang w:val="en-US"/>
        </w:rPr>
        <w:t xml:space="preserve"> „</w:t>
      </w:r>
      <w:proofErr w:type="spellStart"/>
      <w:r w:rsidR="00727C70">
        <w:rPr>
          <w:rFonts w:ascii="Times New Roman" w:hAnsi="Times New Roman"/>
          <w:lang w:val="en-US"/>
        </w:rPr>
        <w:t>eKonsultacije</w:t>
      </w:r>
      <w:proofErr w:type="spellEnd"/>
      <w:r w:rsidR="00727C70">
        <w:rPr>
          <w:rFonts w:ascii="Times New Roman" w:hAnsi="Times New Roman"/>
          <w:lang w:val="en-US"/>
        </w:rPr>
        <w:t>“.</w:t>
      </w:r>
    </w:p>
    <w:p w:rsidR="00AB0FD5" w:rsidRDefault="001D704A" w:rsidP="00A265EB">
      <w:pPr>
        <w:rPr>
          <w:rFonts w:ascii="Times New Roman" w:hAnsi="Times New Roman"/>
          <w:b/>
          <w:lang w:val="en-US"/>
        </w:rPr>
      </w:pPr>
      <w:r>
        <w:rPr>
          <w:rFonts w:ascii="Times New Roman" w:hAnsi="Times New Roman"/>
          <w:noProof/>
          <w:sz w:val="8"/>
          <w:szCs w:val="8"/>
          <w:lang w:val="bs-Latn-BA" w:eastAsia="bs-Latn-B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Microsoft Office Signature Line..." style="position:absolute;left:0;text-align:left;margin-left:532.65pt;margin-top:22.25pt;width:159pt;height:96pt;z-index:-251658752;mso-position-horizontal-relative:text;mso-position-vertical-relative:text" wrapcoords="713 7425 1019 10125 -102 12488 0 12825 10800 12825 8558 13838 8558 15188 10800 15525 8355 16706 8151 16875 8151 17719 14774 17719 14977 17044 14468 16706 10800 15525 14672 15188 14672 13838 10800 12825 21498 12825 21498 12319 2242 10125 2547 7425 713 7425">
            <v:imagedata r:id="rId13" o:title=""/>
            <o:lock v:ext="edit" ungrouping="t" rotation="t" cropping="t" verticies="t" grouping="t"/>
            <o:signatureline v:ext="edit" id="{5B5100CA-B01C-48CC-BE14-C9FF051F2CF2}" provid="{00000000-0000-0000-0000-000000000000}" o:suggestedsigner="                            D I R E K T O R " o:suggestedsigner2="                           Dr. sc. Arif Nanić  " showsigndate="f" issignatureline="t"/>
            <w10:wrap type="tight"/>
          </v:shape>
        </w:pict>
      </w:r>
    </w:p>
    <w:p w:rsidR="00AB0FD5" w:rsidRDefault="00AB0FD5" w:rsidP="00A265EB">
      <w:pPr>
        <w:rPr>
          <w:rFonts w:ascii="Times New Roman" w:hAnsi="Times New Roman"/>
          <w:b/>
          <w:lang w:val="en-US"/>
        </w:rPr>
      </w:pPr>
    </w:p>
    <w:p w:rsidR="00AB0FD5" w:rsidRDefault="00AB0FD5" w:rsidP="00A265EB">
      <w:pPr>
        <w:rPr>
          <w:rFonts w:ascii="Times New Roman" w:hAnsi="Times New Roman"/>
          <w:b/>
          <w:lang w:val="en-US"/>
        </w:rPr>
      </w:pPr>
    </w:p>
    <w:p w:rsidR="00AB0FD5" w:rsidRDefault="00AB0FD5" w:rsidP="00A265EB">
      <w:pPr>
        <w:rPr>
          <w:rFonts w:ascii="Times New Roman" w:hAnsi="Times New Roman"/>
          <w:b/>
          <w:lang w:val="en-US"/>
        </w:rPr>
      </w:pPr>
    </w:p>
    <w:p w:rsidR="00A0122C" w:rsidRPr="008B5517" w:rsidRDefault="00A0122C" w:rsidP="008A0B1E">
      <w:pPr>
        <w:jc w:val="left"/>
        <w:rPr>
          <w:rFonts w:ascii="Times New Roman" w:hAnsi="Times New Roman"/>
          <w:sz w:val="8"/>
          <w:szCs w:val="8"/>
          <w:lang w:val="sr-Latn-RS"/>
        </w:rPr>
      </w:pPr>
    </w:p>
    <w:p w:rsidR="00A0122C" w:rsidRPr="008B5517" w:rsidRDefault="00A0122C" w:rsidP="00A0122C">
      <w:pPr>
        <w:ind w:left="5664" w:firstLine="708"/>
        <w:jc w:val="left"/>
        <w:rPr>
          <w:rFonts w:ascii="Times New Roman" w:hAnsi="Times New Roman"/>
          <w:sz w:val="8"/>
          <w:szCs w:val="8"/>
          <w:lang w:val="bs-Latn-BA"/>
        </w:rPr>
      </w:pPr>
      <w:r w:rsidRPr="008B5517">
        <w:rPr>
          <w:rFonts w:ascii="Times New Roman" w:hAnsi="Times New Roman"/>
          <w:sz w:val="8"/>
          <w:szCs w:val="8"/>
          <w:lang w:val="bs-Latn-BA"/>
        </w:rPr>
        <w:t xml:space="preserve">                                                                                                                                                            </w:t>
      </w:r>
      <w:r w:rsidR="008A0B1E" w:rsidRPr="008B5517">
        <w:rPr>
          <w:rFonts w:ascii="Times New Roman" w:hAnsi="Times New Roman"/>
          <w:sz w:val="8"/>
          <w:szCs w:val="8"/>
          <w:lang w:val="bs-Latn-BA"/>
        </w:rPr>
        <w:t xml:space="preserve">                                 </w:t>
      </w:r>
      <w:r w:rsidR="00727C70">
        <w:rPr>
          <w:rFonts w:ascii="Times New Roman" w:hAnsi="Times New Roman"/>
          <w:sz w:val="8"/>
          <w:szCs w:val="8"/>
          <w:lang w:val="bs-Latn-BA"/>
        </w:rPr>
        <w:t xml:space="preserve">                                            </w:t>
      </w:r>
      <w:r w:rsidRPr="008B5517">
        <w:rPr>
          <w:rFonts w:ascii="Times New Roman" w:hAnsi="Times New Roman"/>
          <w:sz w:val="8"/>
          <w:szCs w:val="8"/>
          <w:lang w:val="bs-Latn-BA"/>
        </w:rPr>
        <w:t xml:space="preserve">      </w:t>
      </w:r>
      <w:r w:rsidRPr="008B5517">
        <w:rPr>
          <w:rFonts w:ascii="Times New Roman" w:hAnsi="Times New Roman"/>
          <w:sz w:val="8"/>
          <w:szCs w:val="8"/>
          <w:lang w:val="sr-Cyrl-RS"/>
        </w:rPr>
        <w:t xml:space="preserve">дигитално </w:t>
      </w:r>
      <w:r w:rsidRPr="008B5517">
        <w:rPr>
          <w:rFonts w:ascii="Times New Roman" w:hAnsi="Times New Roman"/>
          <w:sz w:val="8"/>
          <w:szCs w:val="8"/>
          <w:lang w:val="bs-Latn-BA"/>
        </w:rPr>
        <w:t xml:space="preserve"> </w:t>
      </w:r>
      <w:r w:rsidRPr="008B5517">
        <w:rPr>
          <w:rFonts w:ascii="Times New Roman" w:hAnsi="Times New Roman"/>
          <w:sz w:val="8"/>
          <w:szCs w:val="8"/>
          <w:lang w:val="sr-Cyrl-RS"/>
        </w:rPr>
        <w:t xml:space="preserve">потписано  / </w:t>
      </w:r>
      <w:r w:rsidRPr="008B5517">
        <w:rPr>
          <w:rFonts w:ascii="Times New Roman" w:hAnsi="Times New Roman"/>
          <w:sz w:val="8"/>
          <w:szCs w:val="8"/>
          <w:lang w:val="bs-Latn-BA"/>
        </w:rPr>
        <w:t>digitalno potpisano  / digitally signed</w:t>
      </w:r>
    </w:p>
    <w:p w:rsidR="00A265EB" w:rsidRPr="008B5517" w:rsidRDefault="00A265EB" w:rsidP="00A0122C">
      <w:pPr>
        <w:jc w:val="right"/>
        <w:rPr>
          <w:rFonts w:ascii="Times New Roman" w:hAnsi="Times New Roman"/>
          <w:lang w:val="en-US"/>
        </w:rPr>
      </w:pPr>
    </w:p>
    <w:sectPr w:rsidR="00A265EB" w:rsidRPr="008B5517" w:rsidSect="000E441A">
      <w:headerReference w:type="even" r:id="rId14"/>
      <w:headerReference w:type="default" r:id="rId15"/>
      <w:footerReference w:type="default" r:id="rId16"/>
      <w:headerReference w:type="first" r:id="rId17"/>
      <w:footerReference w:type="first" r:id="rId18"/>
      <w:pgSz w:w="16838" w:h="11906" w:orient="landscape" w:code="9"/>
      <w:pgMar w:top="709" w:right="1152" w:bottom="567" w:left="1152" w:header="706" w:footer="70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D704A" w:rsidRDefault="001D704A" w:rsidP="000938C9">
      <w:pPr>
        <w:spacing w:after="0" w:line="240" w:lineRule="auto"/>
      </w:pPr>
      <w:r>
        <w:separator/>
      </w:r>
    </w:p>
  </w:endnote>
  <w:endnote w:type="continuationSeparator" w:id="0">
    <w:p w:rsidR="001D704A" w:rsidRDefault="001D704A" w:rsidP="000938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96728599"/>
      <w:docPartObj>
        <w:docPartGallery w:val="Page Numbers (Bottom of Page)"/>
        <w:docPartUnique/>
      </w:docPartObj>
    </w:sdtPr>
    <w:sdtEndPr>
      <w:rPr>
        <w:noProof/>
      </w:rPr>
    </w:sdtEndPr>
    <w:sdtContent>
      <w:p w:rsidR="008B5517" w:rsidRDefault="008B5517" w:rsidP="001C1CE1">
        <w:pPr>
          <w:pStyle w:val="Footer"/>
          <w:tabs>
            <w:tab w:val="clear" w:pos="4536"/>
            <w:tab w:val="clear" w:pos="9072"/>
            <w:tab w:val="center" w:pos="142"/>
          </w:tabs>
          <w:jc w:val="right"/>
        </w:pPr>
        <w:r>
          <w:rPr>
            <w:i/>
            <w:iCs/>
            <w:noProof/>
            <w:sz w:val="20"/>
            <w:szCs w:val="20"/>
            <w:lang w:val="hr-BA" w:eastAsia="hr-BA"/>
          </w:rPr>
          <w:t xml:space="preserve">                                    </w:t>
        </w:r>
        <w:r>
          <w:fldChar w:fldCharType="begin"/>
        </w:r>
        <w:r>
          <w:instrText xml:space="preserve"> PAGE   \* MERGEFORMAT </w:instrText>
        </w:r>
        <w:r>
          <w:fldChar w:fldCharType="separate"/>
        </w:r>
        <w:r w:rsidR="00486EB1">
          <w:rPr>
            <w:noProof/>
          </w:rPr>
          <w:t>4</w:t>
        </w:r>
        <w:r>
          <w:rPr>
            <w:noProof/>
          </w:rPr>
          <w:fldChar w:fldCharType="end"/>
        </w:r>
      </w:p>
    </w:sdtContent>
  </w:sdt>
  <w:p w:rsidR="008B5517" w:rsidRPr="00F46F50" w:rsidRDefault="008B5517">
    <w:pPr>
      <w:pStyle w:val="Footer"/>
      <w:rPr>
        <w:rStyle w:val="Emphasis"/>
        <w:sz w:val="20"/>
        <w:szCs w:val="20"/>
      </w:rPr>
    </w:pPr>
    <w:r>
      <w:rPr>
        <w:rStyle w:val="Emphasis"/>
        <w:sz w:val="20"/>
        <w:szCs w:val="20"/>
      </w:rPr>
      <w:t xml:space="preserve">          </w:t>
    </w:r>
    <w:r>
      <w:rPr>
        <w:i/>
        <w:iCs/>
        <w:noProof/>
        <w:sz w:val="20"/>
        <w:szCs w:val="20"/>
        <w:lang w:val="bs-Latn-BA" w:eastAsia="bs-Latn-BA"/>
      </w:rPr>
      <w:drawing>
        <wp:inline distT="0" distB="0" distL="0" distR="0" wp14:anchorId="3F0E27E6" wp14:editId="1D1D68C4">
          <wp:extent cx="6383020" cy="8509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3020" cy="85090"/>
                  </a:xfrm>
                  <a:prstGeom prst="rect">
                    <a:avLst/>
                  </a:prstGeom>
                  <a:noFill/>
                </pic:spPr>
              </pic:pic>
            </a:graphicData>
          </a:graphic>
        </wp:inline>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5517" w:rsidRDefault="008B5517" w:rsidP="00682E89">
    <w:pPr>
      <w:pStyle w:val="Footer"/>
      <w:jc w:val="center"/>
    </w:pPr>
    <w:r>
      <w:rPr>
        <w:i/>
        <w:iCs/>
        <w:noProof/>
        <w:sz w:val="20"/>
        <w:szCs w:val="20"/>
        <w:lang w:val="bs-Latn-BA" w:eastAsia="bs-Latn-BA"/>
      </w:rPr>
      <w:drawing>
        <wp:inline distT="0" distB="0" distL="0" distR="0" wp14:anchorId="11FFD106" wp14:editId="1E0295A5">
          <wp:extent cx="5760720" cy="77383"/>
          <wp:effectExtent l="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0720" cy="77383"/>
                  </a:xfrm>
                  <a:prstGeom prst="rect">
                    <a:avLst/>
                  </a:prstGeom>
                  <a:noFill/>
                  <a:ln>
                    <a:noFill/>
                  </a:ln>
                </pic:spPr>
              </pic:pic>
            </a:graphicData>
          </a:graphic>
        </wp:inline>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72955878"/>
      <w:docPartObj>
        <w:docPartGallery w:val="Page Numbers (Bottom of Page)"/>
        <w:docPartUnique/>
      </w:docPartObj>
    </w:sdtPr>
    <w:sdtEndPr>
      <w:rPr>
        <w:noProof/>
      </w:rPr>
    </w:sdtEndPr>
    <w:sdtContent>
      <w:p w:rsidR="008B5517" w:rsidRDefault="008B5517" w:rsidP="001C1CE1">
        <w:pPr>
          <w:pStyle w:val="Footer"/>
          <w:tabs>
            <w:tab w:val="clear" w:pos="4536"/>
            <w:tab w:val="clear" w:pos="9072"/>
            <w:tab w:val="center" w:pos="142"/>
          </w:tabs>
          <w:jc w:val="right"/>
        </w:pPr>
        <w:r>
          <w:rPr>
            <w:i/>
            <w:iCs/>
            <w:noProof/>
            <w:sz w:val="20"/>
            <w:szCs w:val="20"/>
            <w:lang w:val="hr-BA" w:eastAsia="hr-BA"/>
          </w:rPr>
          <w:t xml:space="preserve">                                    </w:t>
        </w:r>
        <w:r>
          <w:fldChar w:fldCharType="begin"/>
        </w:r>
        <w:r>
          <w:instrText xml:space="preserve"> PAGE   \* MERGEFORMAT </w:instrText>
        </w:r>
        <w:r>
          <w:fldChar w:fldCharType="separate"/>
        </w:r>
        <w:r w:rsidR="00486EB1">
          <w:rPr>
            <w:noProof/>
          </w:rPr>
          <w:t>13</w:t>
        </w:r>
        <w:r>
          <w:rPr>
            <w:noProof/>
          </w:rPr>
          <w:fldChar w:fldCharType="end"/>
        </w:r>
      </w:p>
    </w:sdtContent>
  </w:sdt>
  <w:p w:rsidR="008B5517" w:rsidRPr="00F46F50" w:rsidRDefault="008B5517">
    <w:pPr>
      <w:pStyle w:val="Footer"/>
      <w:rPr>
        <w:rStyle w:val="Emphasis"/>
        <w:sz w:val="20"/>
        <w:szCs w:val="20"/>
      </w:rPr>
    </w:pPr>
    <w:r>
      <w:rPr>
        <w:rStyle w:val="Emphasis"/>
        <w:sz w:val="20"/>
        <w:szCs w:val="20"/>
      </w:rPr>
      <w:t xml:space="preserve">          </w:t>
    </w:r>
    <w:r>
      <w:rPr>
        <w:i/>
        <w:iCs/>
        <w:noProof/>
        <w:sz w:val="20"/>
        <w:szCs w:val="20"/>
        <w:lang w:val="bs-Latn-BA" w:eastAsia="bs-Latn-BA"/>
      </w:rPr>
      <w:drawing>
        <wp:inline distT="0" distB="0" distL="0" distR="0" wp14:anchorId="101F9A73" wp14:editId="2774EB5F">
          <wp:extent cx="6383020" cy="8509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3020" cy="85090"/>
                  </a:xfrm>
                  <a:prstGeom prst="rect">
                    <a:avLst/>
                  </a:prstGeom>
                  <a:noFill/>
                </pic:spPr>
              </pic:pic>
            </a:graphicData>
          </a:graphic>
        </wp:inline>
      </w:drawing>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5517" w:rsidRDefault="008B5517" w:rsidP="00682E89">
    <w:pPr>
      <w:pStyle w:val="Footer"/>
      <w:jc w:val="center"/>
    </w:pPr>
    <w:r>
      <w:rPr>
        <w:i/>
        <w:iCs/>
        <w:noProof/>
        <w:sz w:val="20"/>
        <w:szCs w:val="20"/>
        <w:lang w:val="bs-Latn-BA" w:eastAsia="bs-Latn-BA"/>
      </w:rPr>
      <w:drawing>
        <wp:inline distT="0" distB="0" distL="0" distR="0" wp14:anchorId="196D6D4E" wp14:editId="16071BE9">
          <wp:extent cx="5760720" cy="77383"/>
          <wp:effectExtent l="0" t="0" r="0" b="0"/>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0720" cy="77383"/>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D704A" w:rsidRDefault="001D704A" w:rsidP="000938C9">
      <w:pPr>
        <w:spacing w:after="0" w:line="240" w:lineRule="auto"/>
      </w:pPr>
      <w:r>
        <w:separator/>
      </w:r>
    </w:p>
  </w:footnote>
  <w:footnote w:type="continuationSeparator" w:id="0">
    <w:p w:rsidR="001D704A" w:rsidRDefault="001D704A" w:rsidP="000938C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5517" w:rsidRPr="000E441A" w:rsidRDefault="008B5517" w:rsidP="000E441A">
    <w:pPr>
      <w:tabs>
        <w:tab w:val="center" w:pos="4536"/>
        <w:tab w:val="right" w:pos="9072"/>
      </w:tabs>
      <w:spacing w:after="0" w:line="240" w:lineRule="auto"/>
      <w:jc w:val="left"/>
      <w:rPr>
        <w:lang w:val="bs-Latn-BA"/>
      </w:rPr>
    </w:pPr>
    <w:r w:rsidRPr="000E441A">
      <w:rPr>
        <w:rFonts w:ascii="Arial" w:hAnsi="Arial" w:cs="Arial"/>
        <w:i/>
        <w:sz w:val="20"/>
        <w:szCs w:val="20"/>
        <w:lang w:val="bs-Latn-BA"/>
      </w:rPr>
      <w:t>www.iddeea.gov.ba</w:t>
    </w:r>
    <w:r w:rsidRPr="000E441A">
      <w:rPr>
        <w:noProof/>
        <w:lang w:val="bs-Latn-BA" w:eastAsia="bs-Latn-BA"/>
      </w:rPr>
      <w:drawing>
        <wp:inline distT="0" distB="0" distL="0" distR="0" wp14:anchorId="0E23AD6B" wp14:editId="09C0A888">
          <wp:extent cx="5638800" cy="76200"/>
          <wp:effectExtent l="0" t="0" r="0" b="0"/>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38800" cy="76200"/>
                  </a:xfrm>
                  <a:prstGeom prst="rect">
                    <a:avLst/>
                  </a:prstGeom>
                  <a:noFill/>
                  <a:ln>
                    <a:noFill/>
                  </a:ln>
                </pic:spPr>
              </pic:pic>
            </a:graphicData>
          </a:graphic>
        </wp:inline>
      </w:drawing>
    </w:r>
  </w:p>
  <w:p w:rsidR="008B5517" w:rsidRDefault="008B5517" w:rsidP="00682E89">
    <w:pPr>
      <w:pStyle w:val="Header"/>
      <w:rPr>
        <w:rFonts w:ascii="Arial" w:hAnsi="Arial" w:cs="Arial"/>
        <w:i/>
        <w:sz w:val="20"/>
        <w:szCs w:val="20"/>
      </w:rPr>
    </w:pPr>
  </w:p>
  <w:p w:rsidR="008B5517" w:rsidRPr="00E256FD" w:rsidRDefault="008B5517" w:rsidP="00682E89">
    <w:pPr>
      <w:pStyle w:val="Header"/>
      <w:rPr>
        <w:rFonts w:ascii="Arial" w:hAnsi="Arial" w:cs="Arial"/>
        <w:i/>
        <w:sz w:val="20"/>
        <w:szCs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814" w:type="dxa"/>
      <w:tblInd w:w="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19"/>
      <w:gridCol w:w="2246"/>
      <w:gridCol w:w="5049"/>
    </w:tblGrid>
    <w:tr w:rsidR="008B5517" w:rsidRPr="00F46F50" w:rsidTr="004F784E">
      <w:tc>
        <w:tcPr>
          <w:tcW w:w="10814" w:type="dxa"/>
          <w:gridSpan w:val="3"/>
          <w:tcBorders>
            <w:top w:val="nil"/>
            <w:left w:val="nil"/>
            <w:bottom w:val="nil"/>
            <w:right w:val="nil"/>
          </w:tcBorders>
        </w:tcPr>
        <w:p w:rsidR="008B5517" w:rsidRPr="00F46F50" w:rsidRDefault="008B5517" w:rsidP="00D56425">
          <w:pPr>
            <w:pStyle w:val="Header"/>
            <w:jc w:val="right"/>
            <w:rPr>
              <w:rStyle w:val="Emphasis"/>
            </w:rPr>
          </w:pPr>
          <w:r>
            <w:rPr>
              <w:i/>
              <w:iCs/>
              <w:noProof/>
              <w:lang w:val="bs-Latn-BA" w:eastAsia="bs-Latn-BA"/>
            </w:rPr>
            <w:drawing>
              <wp:anchor distT="0" distB="0" distL="114300" distR="114300" simplePos="0" relativeHeight="251661312" behindDoc="1" locked="0" layoutInCell="1" allowOverlap="1" wp14:anchorId="0C48E240" wp14:editId="631C69D2">
                <wp:simplePos x="0" y="0"/>
                <wp:positionH relativeFrom="column">
                  <wp:posOffset>-1346200</wp:posOffset>
                </wp:positionH>
                <wp:positionV relativeFrom="paragraph">
                  <wp:posOffset>-287655</wp:posOffset>
                </wp:positionV>
                <wp:extent cx="1236980" cy="10681224"/>
                <wp:effectExtent l="0" t="0" r="1270" b="635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ka.jpg"/>
                        <pic:cNvPicPr/>
                      </pic:nvPicPr>
                      <pic:blipFill>
                        <a:blip r:embed="rId1">
                          <a:extLst>
                            <a:ext uri="{28A0092B-C50C-407E-A947-70E740481C1C}">
                              <a14:useLocalDpi xmlns:a14="http://schemas.microsoft.com/office/drawing/2010/main" val="0"/>
                            </a:ext>
                          </a:extLst>
                        </a:blip>
                        <a:stretch>
                          <a:fillRect/>
                        </a:stretch>
                      </pic:blipFill>
                      <pic:spPr>
                        <a:xfrm>
                          <a:off x="0" y="0"/>
                          <a:ext cx="1236980" cy="10681224"/>
                        </a:xfrm>
                        <a:prstGeom prst="rect">
                          <a:avLst/>
                        </a:prstGeom>
                      </pic:spPr>
                    </pic:pic>
                  </a:graphicData>
                </a:graphic>
                <wp14:sizeRelH relativeFrom="page">
                  <wp14:pctWidth>0</wp14:pctWidth>
                </wp14:sizeRelH>
                <wp14:sizeRelV relativeFrom="page">
                  <wp14:pctHeight>0</wp14:pctHeight>
                </wp14:sizeRelV>
              </wp:anchor>
            </w:drawing>
          </w:r>
          <w:r>
            <w:rPr>
              <w:i/>
              <w:iCs/>
              <w:noProof/>
              <w:lang w:val="bs-Latn-BA" w:eastAsia="bs-Latn-BA"/>
            </w:rPr>
            <w:drawing>
              <wp:anchor distT="0" distB="0" distL="114300" distR="114300" simplePos="0" relativeHeight="251659264" behindDoc="0" locked="0" layoutInCell="1" allowOverlap="1" wp14:anchorId="54147C72" wp14:editId="30F7157B">
                <wp:simplePos x="0" y="0"/>
                <wp:positionH relativeFrom="column">
                  <wp:posOffset>-71120</wp:posOffset>
                </wp:positionH>
                <wp:positionV relativeFrom="paragraph">
                  <wp:posOffset>0</wp:posOffset>
                </wp:positionV>
                <wp:extent cx="5783580" cy="837565"/>
                <wp:effectExtent l="0" t="0" r="7620" b="635"/>
                <wp:wrapTopAndBottom/>
                <wp:docPr id="2" name="Picture 2" descr="he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ad.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83580" cy="837565"/>
                        </a:xfrm>
                        <a:prstGeom prst="rect">
                          <a:avLst/>
                        </a:prstGeom>
                        <a:noFill/>
                        <a:ln>
                          <a:noFill/>
                        </a:ln>
                      </pic:spPr>
                    </pic:pic>
                  </a:graphicData>
                </a:graphic>
                <wp14:sizeRelH relativeFrom="page">
                  <wp14:pctWidth>0</wp14:pctWidth>
                </wp14:sizeRelH>
                <wp14:sizeRelV relativeFrom="page">
                  <wp14:pctHeight>0</wp14:pctHeight>
                </wp14:sizeRelV>
              </wp:anchor>
            </w:drawing>
          </w:r>
          <w:r>
            <w:rPr>
              <w:rStyle w:val="Emphasis"/>
            </w:rPr>
            <w:t xml:space="preserve">       </w:t>
          </w:r>
        </w:p>
      </w:tc>
    </w:tr>
    <w:tr w:rsidR="008B5517" w:rsidRPr="00F46F50" w:rsidTr="004F784E">
      <w:tc>
        <w:tcPr>
          <w:tcW w:w="3519" w:type="dxa"/>
          <w:tcBorders>
            <w:top w:val="nil"/>
            <w:left w:val="nil"/>
            <w:bottom w:val="nil"/>
            <w:right w:val="nil"/>
          </w:tcBorders>
        </w:tcPr>
        <w:p w:rsidR="008B5517" w:rsidRPr="00F46F50" w:rsidRDefault="008B5517" w:rsidP="003279C5">
          <w:pPr>
            <w:pStyle w:val="Header"/>
            <w:jc w:val="center"/>
            <w:rPr>
              <w:rStyle w:val="Emphasis"/>
            </w:rPr>
          </w:pPr>
        </w:p>
      </w:tc>
      <w:tc>
        <w:tcPr>
          <w:tcW w:w="2246" w:type="dxa"/>
          <w:tcBorders>
            <w:top w:val="nil"/>
            <w:left w:val="nil"/>
            <w:bottom w:val="nil"/>
            <w:right w:val="nil"/>
          </w:tcBorders>
        </w:tcPr>
        <w:p w:rsidR="008B5517" w:rsidRPr="00F46F50" w:rsidRDefault="008B5517" w:rsidP="003279C5">
          <w:pPr>
            <w:pStyle w:val="Header"/>
            <w:jc w:val="center"/>
            <w:rPr>
              <w:rStyle w:val="Emphasis"/>
            </w:rPr>
          </w:pPr>
        </w:p>
      </w:tc>
      <w:tc>
        <w:tcPr>
          <w:tcW w:w="5049" w:type="dxa"/>
          <w:tcBorders>
            <w:top w:val="nil"/>
            <w:left w:val="nil"/>
            <w:bottom w:val="nil"/>
            <w:right w:val="nil"/>
          </w:tcBorders>
        </w:tcPr>
        <w:p w:rsidR="008B5517" w:rsidRPr="00D56425" w:rsidRDefault="008B5517" w:rsidP="00D56425">
          <w:pPr>
            <w:pStyle w:val="Header"/>
            <w:jc w:val="center"/>
            <w:rPr>
              <w:rStyle w:val="Emphasis"/>
              <w:b/>
            </w:rPr>
          </w:pPr>
          <w:r w:rsidRPr="00D56425">
            <w:rPr>
              <w:rStyle w:val="Emphasis"/>
              <w:b/>
            </w:rPr>
            <w:t>PRIJEDLOG</w:t>
          </w:r>
        </w:p>
      </w:tc>
    </w:tr>
  </w:tbl>
  <w:p w:rsidR="008B5517" w:rsidRDefault="008B5517">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5517" w:rsidRDefault="008B5517">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5517" w:rsidRPr="00AF1B8F" w:rsidRDefault="008B5517" w:rsidP="00AF1B8F">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5517" w:rsidRDefault="008B551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23527F"/>
    <w:multiLevelType w:val="hybridMultilevel"/>
    <w:tmpl w:val="6AB4E7AA"/>
    <w:lvl w:ilvl="0" w:tplc="141A0001">
      <w:start w:val="1"/>
      <w:numFmt w:val="bullet"/>
      <w:lvlText w:val=""/>
      <w:lvlJc w:val="left"/>
      <w:pPr>
        <w:ind w:left="360" w:hanging="360"/>
      </w:pPr>
      <w:rPr>
        <w:rFonts w:ascii="Symbol" w:hAnsi="Symbol" w:hint="default"/>
      </w:rPr>
    </w:lvl>
    <w:lvl w:ilvl="1" w:tplc="141A0003" w:tentative="1">
      <w:start w:val="1"/>
      <w:numFmt w:val="bullet"/>
      <w:lvlText w:val="o"/>
      <w:lvlJc w:val="left"/>
      <w:pPr>
        <w:ind w:left="1080" w:hanging="360"/>
      </w:pPr>
      <w:rPr>
        <w:rFonts w:ascii="Courier New" w:hAnsi="Courier New" w:cs="Courier New" w:hint="default"/>
      </w:rPr>
    </w:lvl>
    <w:lvl w:ilvl="2" w:tplc="141A0005" w:tentative="1">
      <w:start w:val="1"/>
      <w:numFmt w:val="bullet"/>
      <w:lvlText w:val=""/>
      <w:lvlJc w:val="left"/>
      <w:pPr>
        <w:ind w:left="1800" w:hanging="360"/>
      </w:pPr>
      <w:rPr>
        <w:rFonts w:ascii="Wingdings" w:hAnsi="Wingdings" w:hint="default"/>
      </w:rPr>
    </w:lvl>
    <w:lvl w:ilvl="3" w:tplc="141A0001" w:tentative="1">
      <w:start w:val="1"/>
      <w:numFmt w:val="bullet"/>
      <w:lvlText w:val=""/>
      <w:lvlJc w:val="left"/>
      <w:pPr>
        <w:ind w:left="2520" w:hanging="360"/>
      </w:pPr>
      <w:rPr>
        <w:rFonts w:ascii="Symbol" w:hAnsi="Symbol" w:hint="default"/>
      </w:rPr>
    </w:lvl>
    <w:lvl w:ilvl="4" w:tplc="141A0003" w:tentative="1">
      <w:start w:val="1"/>
      <w:numFmt w:val="bullet"/>
      <w:lvlText w:val="o"/>
      <w:lvlJc w:val="left"/>
      <w:pPr>
        <w:ind w:left="3240" w:hanging="360"/>
      </w:pPr>
      <w:rPr>
        <w:rFonts w:ascii="Courier New" w:hAnsi="Courier New" w:cs="Courier New" w:hint="default"/>
      </w:rPr>
    </w:lvl>
    <w:lvl w:ilvl="5" w:tplc="141A0005" w:tentative="1">
      <w:start w:val="1"/>
      <w:numFmt w:val="bullet"/>
      <w:lvlText w:val=""/>
      <w:lvlJc w:val="left"/>
      <w:pPr>
        <w:ind w:left="3960" w:hanging="360"/>
      </w:pPr>
      <w:rPr>
        <w:rFonts w:ascii="Wingdings" w:hAnsi="Wingdings" w:hint="default"/>
      </w:rPr>
    </w:lvl>
    <w:lvl w:ilvl="6" w:tplc="141A0001" w:tentative="1">
      <w:start w:val="1"/>
      <w:numFmt w:val="bullet"/>
      <w:lvlText w:val=""/>
      <w:lvlJc w:val="left"/>
      <w:pPr>
        <w:ind w:left="4680" w:hanging="360"/>
      </w:pPr>
      <w:rPr>
        <w:rFonts w:ascii="Symbol" w:hAnsi="Symbol" w:hint="default"/>
      </w:rPr>
    </w:lvl>
    <w:lvl w:ilvl="7" w:tplc="141A0003" w:tentative="1">
      <w:start w:val="1"/>
      <w:numFmt w:val="bullet"/>
      <w:lvlText w:val="o"/>
      <w:lvlJc w:val="left"/>
      <w:pPr>
        <w:ind w:left="5400" w:hanging="360"/>
      </w:pPr>
      <w:rPr>
        <w:rFonts w:ascii="Courier New" w:hAnsi="Courier New" w:cs="Courier New" w:hint="default"/>
      </w:rPr>
    </w:lvl>
    <w:lvl w:ilvl="8" w:tplc="141A0005" w:tentative="1">
      <w:start w:val="1"/>
      <w:numFmt w:val="bullet"/>
      <w:lvlText w:val=""/>
      <w:lvlJc w:val="left"/>
      <w:pPr>
        <w:ind w:left="6120" w:hanging="360"/>
      </w:pPr>
      <w:rPr>
        <w:rFonts w:ascii="Wingdings" w:hAnsi="Wingdings" w:hint="default"/>
      </w:rPr>
    </w:lvl>
  </w:abstractNum>
  <w:abstractNum w:abstractNumId="1">
    <w:nsid w:val="0D900DE1"/>
    <w:multiLevelType w:val="multilevel"/>
    <w:tmpl w:val="38F6C3E8"/>
    <w:lvl w:ilvl="0">
      <w:start w:val="1"/>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2">
    <w:nsid w:val="12C307A4"/>
    <w:multiLevelType w:val="hybridMultilevel"/>
    <w:tmpl w:val="AD02D88A"/>
    <w:lvl w:ilvl="0" w:tplc="9E747558">
      <w:start w:val="1"/>
      <w:numFmt w:val="decimal"/>
      <w:lvlText w:val="1.6.%1."/>
      <w:lvlJc w:val="left"/>
      <w:pPr>
        <w:ind w:left="360" w:hanging="360"/>
      </w:pPr>
      <w:rPr>
        <w:rFonts w:hint="default"/>
      </w:r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3">
    <w:nsid w:val="1D435916"/>
    <w:multiLevelType w:val="multilevel"/>
    <w:tmpl w:val="43EAE1D4"/>
    <w:lvl w:ilvl="0">
      <w:start w:val="1"/>
      <w:numFmt w:val="decimal"/>
      <w:lvlText w:val="%1."/>
      <w:lvlJc w:val="left"/>
      <w:pPr>
        <w:ind w:left="720" w:hanging="360"/>
      </w:pPr>
      <w:rPr>
        <w:rFonts w:hint="default"/>
      </w:rPr>
    </w:lvl>
    <w:lvl w:ilvl="1">
      <w:start w:val="1"/>
      <w:numFmt w:val="decimal"/>
      <w:isLgl/>
      <w:lvlText w:val="%1.%2."/>
      <w:lvlJc w:val="left"/>
      <w:pPr>
        <w:ind w:left="810" w:hanging="45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
    <w:nsid w:val="2039647F"/>
    <w:multiLevelType w:val="hybridMultilevel"/>
    <w:tmpl w:val="6B60C05E"/>
    <w:lvl w:ilvl="0" w:tplc="D62E38A4">
      <w:start w:val="1"/>
      <w:numFmt w:val="decimal"/>
      <w:lvlText w:val="1.4.%1."/>
      <w:lvlJc w:val="left"/>
      <w:pPr>
        <w:ind w:left="360" w:hanging="360"/>
      </w:pPr>
      <w:rPr>
        <w:rFonts w:hint="default"/>
      </w:rPr>
    </w:lvl>
    <w:lvl w:ilvl="1" w:tplc="141A0019" w:tentative="1">
      <w:start w:val="1"/>
      <w:numFmt w:val="lowerLetter"/>
      <w:lvlText w:val="%2."/>
      <w:lvlJc w:val="left"/>
      <w:pPr>
        <w:ind w:left="1080" w:hanging="360"/>
      </w:pPr>
    </w:lvl>
    <w:lvl w:ilvl="2" w:tplc="141A001B" w:tentative="1">
      <w:start w:val="1"/>
      <w:numFmt w:val="lowerRoman"/>
      <w:lvlText w:val="%3."/>
      <w:lvlJc w:val="right"/>
      <w:pPr>
        <w:ind w:left="1800" w:hanging="180"/>
      </w:pPr>
    </w:lvl>
    <w:lvl w:ilvl="3" w:tplc="141A000F" w:tentative="1">
      <w:start w:val="1"/>
      <w:numFmt w:val="decimal"/>
      <w:lvlText w:val="%4."/>
      <w:lvlJc w:val="left"/>
      <w:pPr>
        <w:ind w:left="2520" w:hanging="360"/>
      </w:pPr>
    </w:lvl>
    <w:lvl w:ilvl="4" w:tplc="141A0019" w:tentative="1">
      <w:start w:val="1"/>
      <w:numFmt w:val="lowerLetter"/>
      <w:lvlText w:val="%5."/>
      <w:lvlJc w:val="left"/>
      <w:pPr>
        <w:ind w:left="3240" w:hanging="360"/>
      </w:pPr>
    </w:lvl>
    <w:lvl w:ilvl="5" w:tplc="141A001B" w:tentative="1">
      <w:start w:val="1"/>
      <w:numFmt w:val="lowerRoman"/>
      <w:lvlText w:val="%6."/>
      <w:lvlJc w:val="right"/>
      <w:pPr>
        <w:ind w:left="3960" w:hanging="180"/>
      </w:pPr>
    </w:lvl>
    <w:lvl w:ilvl="6" w:tplc="141A000F" w:tentative="1">
      <w:start w:val="1"/>
      <w:numFmt w:val="decimal"/>
      <w:lvlText w:val="%7."/>
      <w:lvlJc w:val="left"/>
      <w:pPr>
        <w:ind w:left="4680" w:hanging="360"/>
      </w:pPr>
    </w:lvl>
    <w:lvl w:ilvl="7" w:tplc="141A0019" w:tentative="1">
      <w:start w:val="1"/>
      <w:numFmt w:val="lowerLetter"/>
      <w:lvlText w:val="%8."/>
      <w:lvlJc w:val="left"/>
      <w:pPr>
        <w:ind w:left="5400" w:hanging="360"/>
      </w:pPr>
    </w:lvl>
    <w:lvl w:ilvl="8" w:tplc="141A001B" w:tentative="1">
      <w:start w:val="1"/>
      <w:numFmt w:val="lowerRoman"/>
      <w:lvlText w:val="%9."/>
      <w:lvlJc w:val="right"/>
      <w:pPr>
        <w:ind w:left="6120" w:hanging="180"/>
      </w:pPr>
    </w:lvl>
  </w:abstractNum>
  <w:abstractNum w:abstractNumId="5">
    <w:nsid w:val="2C9D3AE3"/>
    <w:multiLevelType w:val="hybridMultilevel"/>
    <w:tmpl w:val="C5D655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CC2453A"/>
    <w:multiLevelType w:val="hybridMultilevel"/>
    <w:tmpl w:val="4F363BA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32163FD8"/>
    <w:multiLevelType w:val="multilevel"/>
    <w:tmpl w:val="1800371E"/>
    <w:lvl w:ilvl="0">
      <w:start w:val="1"/>
      <w:numFmt w:val="decimal"/>
      <w:lvlText w:val="%1."/>
      <w:lvlJc w:val="left"/>
      <w:pPr>
        <w:ind w:left="450" w:hanging="450"/>
      </w:pPr>
      <w:rPr>
        <w:rFonts w:hint="default"/>
      </w:rPr>
    </w:lvl>
    <w:lvl w:ilvl="1">
      <w:start w:val="1"/>
      <w:numFmt w:val="decimal"/>
      <w:lvlText w:val="%1.%2."/>
      <w:lvlJc w:val="left"/>
      <w:pPr>
        <w:ind w:left="810" w:hanging="45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8">
    <w:nsid w:val="325A68B6"/>
    <w:multiLevelType w:val="hybridMultilevel"/>
    <w:tmpl w:val="9D5C682C"/>
    <w:lvl w:ilvl="0" w:tplc="8DC6501A">
      <w:start w:val="1"/>
      <w:numFmt w:val="decimal"/>
      <w:lvlText w:val="1.5.%1."/>
      <w:lvlJc w:val="left"/>
      <w:pPr>
        <w:ind w:left="360" w:hanging="360"/>
      </w:pPr>
      <w:rPr>
        <w:rFonts w:hint="default"/>
      </w:r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9">
    <w:nsid w:val="3A9A52BF"/>
    <w:multiLevelType w:val="multilevel"/>
    <w:tmpl w:val="7E4A5044"/>
    <w:lvl w:ilvl="0">
      <w:start w:val="1"/>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3FA261BA"/>
    <w:multiLevelType w:val="multilevel"/>
    <w:tmpl w:val="CFC440E6"/>
    <w:lvl w:ilvl="0">
      <w:start w:val="1"/>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
    <w:nsid w:val="4B1B00B1"/>
    <w:multiLevelType w:val="hybridMultilevel"/>
    <w:tmpl w:val="063806EA"/>
    <w:lvl w:ilvl="0" w:tplc="08090017">
      <w:start w:val="1"/>
      <w:numFmt w:val="lowerLetter"/>
      <w:lvlText w:val="%1)"/>
      <w:lvlJc w:val="left"/>
      <w:pPr>
        <w:ind w:left="1423" w:hanging="360"/>
      </w:pPr>
      <w:rPr>
        <w:rFonts w:hint="default"/>
      </w:rPr>
    </w:lvl>
    <w:lvl w:ilvl="1" w:tplc="04090003" w:tentative="1">
      <w:start w:val="1"/>
      <w:numFmt w:val="bullet"/>
      <w:lvlText w:val="o"/>
      <w:lvlJc w:val="left"/>
      <w:pPr>
        <w:ind w:left="2143" w:hanging="360"/>
      </w:pPr>
      <w:rPr>
        <w:rFonts w:ascii="Courier New" w:hAnsi="Courier New" w:cs="Courier New" w:hint="default"/>
      </w:rPr>
    </w:lvl>
    <w:lvl w:ilvl="2" w:tplc="04090005" w:tentative="1">
      <w:start w:val="1"/>
      <w:numFmt w:val="bullet"/>
      <w:lvlText w:val=""/>
      <w:lvlJc w:val="left"/>
      <w:pPr>
        <w:ind w:left="2863" w:hanging="360"/>
      </w:pPr>
      <w:rPr>
        <w:rFonts w:ascii="Wingdings" w:hAnsi="Wingdings" w:hint="default"/>
      </w:rPr>
    </w:lvl>
    <w:lvl w:ilvl="3" w:tplc="04090001" w:tentative="1">
      <w:start w:val="1"/>
      <w:numFmt w:val="bullet"/>
      <w:lvlText w:val=""/>
      <w:lvlJc w:val="left"/>
      <w:pPr>
        <w:ind w:left="3583" w:hanging="360"/>
      </w:pPr>
      <w:rPr>
        <w:rFonts w:ascii="Symbol" w:hAnsi="Symbol" w:hint="default"/>
      </w:rPr>
    </w:lvl>
    <w:lvl w:ilvl="4" w:tplc="04090003" w:tentative="1">
      <w:start w:val="1"/>
      <w:numFmt w:val="bullet"/>
      <w:lvlText w:val="o"/>
      <w:lvlJc w:val="left"/>
      <w:pPr>
        <w:ind w:left="4303" w:hanging="360"/>
      </w:pPr>
      <w:rPr>
        <w:rFonts w:ascii="Courier New" w:hAnsi="Courier New" w:cs="Courier New" w:hint="default"/>
      </w:rPr>
    </w:lvl>
    <w:lvl w:ilvl="5" w:tplc="04090005" w:tentative="1">
      <w:start w:val="1"/>
      <w:numFmt w:val="bullet"/>
      <w:lvlText w:val=""/>
      <w:lvlJc w:val="left"/>
      <w:pPr>
        <w:ind w:left="5023" w:hanging="360"/>
      </w:pPr>
      <w:rPr>
        <w:rFonts w:ascii="Wingdings" w:hAnsi="Wingdings" w:hint="default"/>
      </w:rPr>
    </w:lvl>
    <w:lvl w:ilvl="6" w:tplc="04090001" w:tentative="1">
      <w:start w:val="1"/>
      <w:numFmt w:val="bullet"/>
      <w:lvlText w:val=""/>
      <w:lvlJc w:val="left"/>
      <w:pPr>
        <w:ind w:left="5743" w:hanging="360"/>
      </w:pPr>
      <w:rPr>
        <w:rFonts w:ascii="Symbol" w:hAnsi="Symbol" w:hint="default"/>
      </w:rPr>
    </w:lvl>
    <w:lvl w:ilvl="7" w:tplc="04090003" w:tentative="1">
      <w:start w:val="1"/>
      <w:numFmt w:val="bullet"/>
      <w:lvlText w:val="o"/>
      <w:lvlJc w:val="left"/>
      <w:pPr>
        <w:ind w:left="6463" w:hanging="360"/>
      </w:pPr>
      <w:rPr>
        <w:rFonts w:ascii="Courier New" w:hAnsi="Courier New" w:cs="Courier New" w:hint="default"/>
      </w:rPr>
    </w:lvl>
    <w:lvl w:ilvl="8" w:tplc="04090005" w:tentative="1">
      <w:start w:val="1"/>
      <w:numFmt w:val="bullet"/>
      <w:lvlText w:val=""/>
      <w:lvlJc w:val="left"/>
      <w:pPr>
        <w:ind w:left="7183" w:hanging="360"/>
      </w:pPr>
      <w:rPr>
        <w:rFonts w:ascii="Wingdings" w:hAnsi="Wingdings" w:hint="default"/>
      </w:rPr>
    </w:lvl>
  </w:abstractNum>
  <w:abstractNum w:abstractNumId="12">
    <w:nsid w:val="4F66526E"/>
    <w:multiLevelType w:val="hybridMultilevel"/>
    <w:tmpl w:val="918A04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6CE6071"/>
    <w:multiLevelType w:val="multilevel"/>
    <w:tmpl w:val="2CF87F4C"/>
    <w:lvl w:ilvl="0">
      <w:start w:val="2"/>
      <w:numFmt w:val="decimal"/>
      <w:lvlText w:val="%1"/>
      <w:lvlJc w:val="left"/>
      <w:pPr>
        <w:ind w:left="465" w:hanging="465"/>
      </w:pPr>
      <w:rPr>
        <w:rFonts w:hint="default"/>
      </w:rPr>
    </w:lvl>
    <w:lvl w:ilvl="1">
      <w:start w:val="623"/>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5B8846DB"/>
    <w:multiLevelType w:val="multilevel"/>
    <w:tmpl w:val="12D00094"/>
    <w:lvl w:ilvl="0">
      <w:start w:val="1"/>
      <w:numFmt w:val="decimal"/>
      <w:lvlText w:val="%1."/>
      <w:lvlJc w:val="left"/>
      <w:pPr>
        <w:ind w:left="450" w:hanging="450"/>
      </w:pPr>
      <w:rPr>
        <w:rFonts w:eastAsiaTheme="minorHAnsi" w:hint="default"/>
        <w:b w:val="0"/>
      </w:rPr>
    </w:lvl>
    <w:lvl w:ilvl="1">
      <w:start w:val="1"/>
      <w:numFmt w:val="decimal"/>
      <w:lvlText w:val="%1.%2."/>
      <w:lvlJc w:val="left"/>
      <w:pPr>
        <w:ind w:left="450" w:hanging="450"/>
      </w:pPr>
      <w:rPr>
        <w:rFonts w:eastAsiaTheme="minorHAnsi" w:hint="default"/>
        <w:b w:val="0"/>
      </w:rPr>
    </w:lvl>
    <w:lvl w:ilvl="2">
      <w:start w:val="1"/>
      <w:numFmt w:val="decimal"/>
      <w:lvlText w:val="%1.%2.%3."/>
      <w:lvlJc w:val="left"/>
      <w:pPr>
        <w:ind w:left="720" w:hanging="720"/>
      </w:pPr>
      <w:rPr>
        <w:rFonts w:eastAsiaTheme="minorHAnsi" w:hint="default"/>
        <w:b w:val="0"/>
      </w:rPr>
    </w:lvl>
    <w:lvl w:ilvl="3">
      <w:start w:val="1"/>
      <w:numFmt w:val="decimal"/>
      <w:lvlText w:val="%1.%2.%3.%4."/>
      <w:lvlJc w:val="left"/>
      <w:pPr>
        <w:ind w:left="720" w:hanging="720"/>
      </w:pPr>
      <w:rPr>
        <w:rFonts w:eastAsiaTheme="minorHAnsi" w:hint="default"/>
        <w:b w:val="0"/>
      </w:rPr>
    </w:lvl>
    <w:lvl w:ilvl="4">
      <w:start w:val="1"/>
      <w:numFmt w:val="decimal"/>
      <w:lvlText w:val="%1.%2.%3.%4.%5."/>
      <w:lvlJc w:val="left"/>
      <w:pPr>
        <w:ind w:left="1080" w:hanging="1080"/>
      </w:pPr>
      <w:rPr>
        <w:rFonts w:eastAsiaTheme="minorHAnsi" w:hint="default"/>
        <w:b w:val="0"/>
      </w:rPr>
    </w:lvl>
    <w:lvl w:ilvl="5">
      <w:start w:val="1"/>
      <w:numFmt w:val="decimal"/>
      <w:lvlText w:val="%1.%2.%3.%4.%5.%6."/>
      <w:lvlJc w:val="left"/>
      <w:pPr>
        <w:ind w:left="1080" w:hanging="1080"/>
      </w:pPr>
      <w:rPr>
        <w:rFonts w:eastAsiaTheme="minorHAnsi" w:hint="default"/>
        <w:b w:val="0"/>
      </w:rPr>
    </w:lvl>
    <w:lvl w:ilvl="6">
      <w:start w:val="1"/>
      <w:numFmt w:val="decimal"/>
      <w:lvlText w:val="%1.%2.%3.%4.%5.%6.%7."/>
      <w:lvlJc w:val="left"/>
      <w:pPr>
        <w:ind w:left="1080" w:hanging="1080"/>
      </w:pPr>
      <w:rPr>
        <w:rFonts w:eastAsiaTheme="minorHAnsi" w:hint="default"/>
        <w:b w:val="0"/>
      </w:rPr>
    </w:lvl>
    <w:lvl w:ilvl="7">
      <w:start w:val="1"/>
      <w:numFmt w:val="decimal"/>
      <w:lvlText w:val="%1.%2.%3.%4.%5.%6.%7.%8."/>
      <w:lvlJc w:val="left"/>
      <w:pPr>
        <w:ind w:left="1440" w:hanging="1440"/>
      </w:pPr>
      <w:rPr>
        <w:rFonts w:eastAsiaTheme="minorHAnsi" w:hint="default"/>
        <w:b w:val="0"/>
      </w:rPr>
    </w:lvl>
    <w:lvl w:ilvl="8">
      <w:start w:val="1"/>
      <w:numFmt w:val="decimal"/>
      <w:lvlText w:val="%1.%2.%3.%4.%5.%6.%7.%8.%9."/>
      <w:lvlJc w:val="left"/>
      <w:pPr>
        <w:ind w:left="1440" w:hanging="1440"/>
      </w:pPr>
      <w:rPr>
        <w:rFonts w:eastAsiaTheme="minorHAnsi" w:hint="default"/>
        <w:b w:val="0"/>
      </w:rPr>
    </w:lvl>
  </w:abstractNum>
  <w:abstractNum w:abstractNumId="15">
    <w:nsid w:val="615A1025"/>
    <w:multiLevelType w:val="multilevel"/>
    <w:tmpl w:val="EFD451A0"/>
    <w:lvl w:ilvl="0">
      <w:start w:val="1"/>
      <w:numFmt w:val="decimal"/>
      <w:pStyle w:val="Heading1"/>
      <w:lvlText w:val="%1"/>
      <w:lvlJc w:val="left"/>
      <w:pPr>
        <w:tabs>
          <w:tab w:val="num" w:pos="432"/>
        </w:tabs>
        <w:ind w:left="432" w:hanging="432"/>
      </w:pPr>
      <w:rPr>
        <w:rFonts w:cs="Times New Roman" w:hint="default"/>
      </w:rPr>
    </w:lvl>
    <w:lvl w:ilvl="1">
      <w:start w:val="1"/>
      <w:numFmt w:val="decimal"/>
      <w:pStyle w:val="Heading2"/>
      <w:lvlText w:val="%1.%2"/>
      <w:lvlJc w:val="left"/>
      <w:pPr>
        <w:tabs>
          <w:tab w:val="num" w:pos="576"/>
        </w:tabs>
        <w:ind w:left="576" w:hanging="576"/>
      </w:pPr>
      <w:rPr>
        <w:rFonts w:cs="Times New Roman" w:hint="default"/>
      </w:rPr>
    </w:lvl>
    <w:lvl w:ilvl="2">
      <w:start w:val="1"/>
      <w:numFmt w:val="decimal"/>
      <w:pStyle w:val="Heading3"/>
      <w:lvlText w:val="%1.%2.%3"/>
      <w:lvlJc w:val="left"/>
      <w:pPr>
        <w:tabs>
          <w:tab w:val="num" w:pos="720"/>
        </w:tabs>
        <w:ind w:left="720" w:hanging="720"/>
      </w:pPr>
      <w:rPr>
        <w:rFonts w:cs="Times New Roman" w:hint="default"/>
      </w:rPr>
    </w:lvl>
    <w:lvl w:ilvl="3">
      <w:start w:val="1"/>
      <w:numFmt w:val="decimal"/>
      <w:pStyle w:val="Heading4"/>
      <w:lvlText w:val="%1.%2.%3.%4"/>
      <w:lvlJc w:val="left"/>
      <w:pPr>
        <w:tabs>
          <w:tab w:val="num" w:pos="1080"/>
        </w:tabs>
        <w:ind w:left="864" w:hanging="864"/>
      </w:pPr>
      <w:rPr>
        <w:rFonts w:cs="Times New Roman" w:hint="default"/>
      </w:rPr>
    </w:lvl>
    <w:lvl w:ilvl="4">
      <w:start w:val="1"/>
      <w:numFmt w:val="decimal"/>
      <w:pStyle w:val="Heading5"/>
      <w:lvlText w:val="%1.%2.%3.%4.%5"/>
      <w:lvlJc w:val="left"/>
      <w:pPr>
        <w:tabs>
          <w:tab w:val="num" w:pos="1440"/>
        </w:tabs>
        <w:ind w:left="1008" w:hanging="1008"/>
      </w:pPr>
      <w:rPr>
        <w:rFonts w:cs="Times New Roman" w:hint="default"/>
      </w:rPr>
    </w:lvl>
    <w:lvl w:ilvl="5">
      <w:start w:val="1"/>
      <w:numFmt w:val="decimal"/>
      <w:pStyle w:val="Heading6"/>
      <w:lvlText w:val="%1.%2.%3.%4.%5.%6"/>
      <w:lvlJc w:val="left"/>
      <w:pPr>
        <w:tabs>
          <w:tab w:val="num" w:pos="1800"/>
        </w:tabs>
        <w:ind w:left="1152" w:hanging="1152"/>
      </w:pPr>
      <w:rPr>
        <w:rFonts w:cs="Times New Roman" w:hint="default"/>
      </w:rPr>
    </w:lvl>
    <w:lvl w:ilvl="6">
      <w:start w:val="1"/>
      <w:numFmt w:val="decimal"/>
      <w:pStyle w:val="Heading7"/>
      <w:lvlText w:val="%1.%2.%3.%4.%5.%6.%7"/>
      <w:lvlJc w:val="left"/>
      <w:pPr>
        <w:tabs>
          <w:tab w:val="num" w:pos="1800"/>
        </w:tabs>
        <w:ind w:left="1296" w:hanging="1296"/>
      </w:pPr>
      <w:rPr>
        <w:rFonts w:cs="Times New Roman" w:hint="default"/>
      </w:rPr>
    </w:lvl>
    <w:lvl w:ilvl="7">
      <w:start w:val="1"/>
      <w:numFmt w:val="decimal"/>
      <w:pStyle w:val="Heading8"/>
      <w:lvlText w:val="%1.%2.%3.%4.%5.%6.%7.%8"/>
      <w:lvlJc w:val="left"/>
      <w:pPr>
        <w:tabs>
          <w:tab w:val="num" w:pos="2160"/>
        </w:tabs>
        <w:ind w:left="1440" w:hanging="1440"/>
      </w:pPr>
      <w:rPr>
        <w:rFonts w:cs="Times New Roman" w:hint="default"/>
      </w:rPr>
    </w:lvl>
    <w:lvl w:ilvl="8">
      <w:start w:val="1"/>
      <w:numFmt w:val="decimal"/>
      <w:pStyle w:val="Heading9"/>
      <w:lvlText w:val="%1.%2.%3.%4.%5.%6.%7.%8.%9"/>
      <w:lvlJc w:val="left"/>
      <w:pPr>
        <w:tabs>
          <w:tab w:val="num" w:pos="2520"/>
        </w:tabs>
        <w:ind w:left="1584" w:hanging="1584"/>
      </w:pPr>
      <w:rPr>
        <w:rFonts w:cs="Times New Roman" w:hint="default"/>
      </w:rPr>
    </w:lvl>
  </w:abstractNum>
  <w:abstractNum w:abstractNumId="16">
    <w:nsid w:val="61B36457"/>
    <w:multiLevelType w:val="multilevel"/>
    <w:tmpl w:val="43EAE1D4"/>
    <w:lvl w:ilvl="0">
      <w:start w:val="1"/>
      <w:numFmt w:val="decimal"/>
      <w:lvlText w:val="%1."/>
      <w:lvlJc w:val="left"/>
      <w:pPr>
        <w:ind w:left="360" w:hanging="360"/>
      </w:pPr>
      <w:rPr>
        <w:rFonts w:hint="default"/>
      </w:rPr>
    </w:lvl>
    <w:lvl w:ilvl="1">
      <w:start w:val="1"/>
      <w:numFmt w:val="decimal"/>
      <w:isLgl/>
      <w:lvlText w:val="%1.%2."/>
      <w:lvlJc w:val="left"/>
      <w:pPr>
        <w:ind w:left="450" w:hanging="450"/>
      </w:pPr>
      <w:rPr>
        <w:rFonts w:hint="default"/>
      </w:rPr>
    </w:lvl>
    <w:lvl w:ilvl="2">
      <w:start w:val="2"/>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7">
    <w:nsid w:val="6B3A58D3"/>
    <w:multiLevelType w:val="multilevel"/>
    <w:tmpl w:val="9E22292E"/>
    <w:lvl w:ilvl="0">
      <w:start w:val="1"/>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8">
    <w:nsid w:val="6CBF36BE"/>
    <w:multiLevelType w:val="hybridMultilevel"/>
    <w:tmpl w:val="C3D4301E"/>
    <w:lvl w:ilvl="0" w:tplc="141A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6F1D0D59"/>
    <w:multiLevelType w:val="multilevel"/>
    <w:tmpl w:val="9E944094"/>
    <w:lvl w:ilvl="0">
      <w:start w:val="1"/>
      <w:numFmt w:val="decimal"/>
      <w:lvlText w:val="%1"/>
      <w:lvlJc w:val="left"/>
      <w:pPr>
        <w:ind w:left="360" w:hanging="360"/>
      </w:pPr>
      <w:rPr>
        <w:rFonts w:hint="default"/>
      </w:rPr>
    </w:lvl>
    <w:lvl w:ilvl="1">
      <w:start w:val="5"/>
      <w:numFmt w:val="decimal"/>
      <w:lvlText w:val="%1.%2"/>
      <w:lvlJc w:val="left"/>
      <w:pPr>
        <w:ind w:left="644" w:hanging="360"/>
      </w:pPr>
      <w:rPr>
        <w:rFonts w:hint="default"/>
      </w:rPr>
    </w:lvl>
    <w:lvl w:ilvl="2">
      <w:start w:val="1"/>
      <w:numFmt w:val="decimal"/>
      <w:lvlText w:val="%1.%2.%3"/>
      <w:lvlJc w:val="left"/>
      <w:pPr>
        <w:ind w:left="1376" w:hanging="720"/>
      </w:pPr>
      <w:rPr>
        <w:rFonts w:hint="default"/>
      </w:rPr>
    </w:lvl>
    <w:lvl w:ilvl="3">
      <w:start w:val="1"/>
      <w:numFmt w:val="decimal"/>
      <w:lvlText w:val="%1.%2.%3.%4"/>
      <w:lvlJc w:val="left"/>
      <w:pPr>
        <w:ind w:left="1704" w:hanging="720"/>
      </w:pPr>
      <w:rPr>
        <w:rFonts w:hint="default"/>
      </w:rPr>
    </w:lvl>
    <w:lvl w:ilvl="4">
      <w:start w:val="1"/>
      <w:numFmt w:val="decimal"/>
      <w:lvlText w:val="%1.%2.%3.%4.%5"/>
      <w:lvlJc w:val="left"/>
      <w:pPr>
        <w:ind w:left="2392" w:hanging="1080"/>
      </w:pPr>
      <w:rPr>
        <w:rFonts w:hint="default"/>
      </w:rPr>
    </w:lvl>
    <w:lvl w:ilvl="5">
      <w:start w:val="1"/>
      <w:numFmt w:val="decimal"/>
      <w:lvlText w:val="%1.%2.%3.%4.%5.%6"/>
      <w:lvlJc w:val="left"/>
      <w:pPr>
        <w:ind w:left="2720" w:hanging="1080"/>
      </w:pPr>
      <w:rPr>
        <w:rFonts w:hint="default"/>
      </w:rPr>
    </w:lvl>
    <w:lvl w:ilvl="6">
      <w:start w:val="1"/>
      <w:numFmt w:val="decimal"/>
      <w:lvlText w:val="%1.%2.%3.%4.%5.%6.%7"/>
      <w:lvlJc w:val="left"/>
      <w:pPr>
        <w:ind w:left="3408" w:hanging="1440"/>
      </w:pPr>
      <w:rPr>
        <w:rFonts w:hint="default"/>
      </w:rPr>
    </w:lvl>
    <w:lvl w:ilvl="7">
      <w:start w:val="1"/>
      <w:numFmt w:val="decimal"/>
      <w:lvlText w:val="%1.%2.%3.%4.%5.%6.%7.%8"/>
      <w:lvlJc w:val="left"/>
      <w:pPr>
        <w:ind w:left="3736" w:hanging="1440"/>
      </w:pPr>
      <w:rPr>
        <w:rFonts w:hint="default"/>
      </w:rPr>
    </w:lvl>
    <w:lvl w:ilvl="8">
      <w:start w:val="1"/>
      <w:numFmt w:val="decimal"/>
      <w:lvlText w:val="%1.%2.%3.%4.%5.%6.%7.%8.%9"/>
      <w:lvlJc w:val="left"/>
      <w:pPr>
        <w:ind w:left="4424" w:hanging="1800"/>
      </w:pPr>
      <w:rPr>
        <w:rFonts w:hint="default"/>
      </w:rPr>
    </w:lvl>
  </w:abstractNum>
  <w:abstractNum w:abstractNumId="20">
    <w:nsid w:val="73304F5A"/>
    <w:multiLevelType w:val="multilevel"/>
    <w:tmpl w:val="F1B0957A"/>
    <w:lvl w:ilvl="0">
      <w:start w:val="1"/>
      <w:numFmt w:val="decimal"/>
      <w:lvlText w:val="%1."/>
      <w:lvlJc w:val="left"/>
      <w:pPr>
        <w:ind w:left="360" w:hanging="360"/>
      </w:pPr>
      <w:rPr>
        <w:rFonts w:hint="default"/>
      </w:rPr>
    </w:lvl>
    <w:lvl w:ilvl="1">
      <w:start w:val="1"/>
      <w:numFmt w:val="decimal"/>
      <w:isLgl/>
      <w:lvlText w:val="%1.%2."/>
      <w:lvlJc w:val="left"/>
      <w:pPr>
        <w:ind w:left="328" w:hanging="360"/>
      </w:pPr>
      <w:rPr>
        <w:rFonts w:hint="default"/>
        <w:sz w:val="20"/>
        <w:szCs w:val="20"/>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1">
    <w:nsid w:val="7E69515B"/>
    <w:multiLevelType w:val="hybridMultilevel"/>
    <w:tmpl w:val="C8F290A4"/>
    <w:lvl w:ilvl="0" w:tplc="141A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5"/>
  </w:num>
  <w:num w:numId="2">
    <w:abstractNumId w:val="11"/>
  </w:num>
  <w:num w:numId="3">
    <w:abstractNumId w:val="20"/>
  </w:num>
  <w:num w:numId="4">
    <w:abstractNumId w:val="16"/>
  </w:num>
  <w:num w:numId="5">
    <w:abstractNumId w:val="10"/>
  </w:num>
  <w:num w:numId="6">
    <w:abstractNumId w:val="17"/>
  </w:num>
  <w:num w:numId="7">
    <w:abstractNumId w:val="12"/>
  </w:num>
  <w:num w:numId="8">
    <w:abstractNumId w:val="11"/>
  </w:num>
  <w:num w:numId="9">
    <w:abstractNumId w:val="20"/>
  </w:num>
  <w:num w:numId="10">
    <w:abstractNumId w:val="16"/>
    <w:lvlOverride w:ilvl="0">
      <w:startOverride w:val="1"/>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2"/>
  </w:num>
  <w:num w:numId="12">
    <w:abstractNumId w:val="5"/>
  </w:num>
  <w:num w:numId="13">
    <w:abstractNumId w:val="14"/>
  </w:num>
  <w:num w:numId="14">
    <w:abstractNumId w:val="7"/>
  </w:num>
  <w:num w:numId="15">
    <w:abstractNumId w:val="13"/>
  </w:num>
  <w:num w:numId="16">
    <w:abstractNumId w:val="9"/>
  </w:num>
  <w:num w:numId="17">
    <w:abstractNumId w:val="4"/>
  </w:num>
  <w:num w:numId="18">
    <w:abstractNumId w:val="8"/>
  </w:num>
  <w:num w:numId="19">
    <w:abstractNumId w:val="19"/>
  </w:num>
  <w:num w:numId="20">
    <w:abstractNumId w:val="2"/>
  </w:num>
  <w:num w:numId="21">
    <w:abstractNumId w:val="0"/>
  </w:num>
  <w:num w:numId="22">
    <w:abstractNumId w:val="3"/>
  </w:num>
  <w:num w:numId="23">
    <w:abstractNumId w:val="21"/>
  </w:num>
  <w:num w:numId="24">
    <w:abstractNumId w:val="18"/>
  </w:num>
  <w:num w:numId="25">
    <w:abstractNumId w:val="6"/>
  </w:num>
  <w:num w:numId="26">
    <w:abstractNumId w:val="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isplayBackgroundShape/>
  <w:proofState w:spelling="clean" w:grammar="clean"/>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F6C57"/>
    <w:rsid w:val="00003543"/>
    <w:rsid w:val="00006F5C"/>
    <w:rsid w:val="00007479"/>
    <w:rsid w:val="00011480"/>
    <w:rsid w:val="000147B3"/>
    <w:rsid w:val="00015DB9"/>
    <w:rsid w:val="00020A7B"/>
    <w:rsid w:val="000219DF"/>
    <w:rsid w:val="00022579"/>
    <w:rsid w:val="00024647"/>
    <w:rsid w:val="00024BC1"/>
    <w:rsid w:val="00024BE1"/>
    <w:rsid w:val="0002519E"/>
    <w:rsid w:val="00025845"/>
    <w:rsid w:val="000261F2"/>
    <w:rsid w:val="000270C6"/>
    <w:rsid w:val="000312A4"/>
    <w:rsid w:val="00032B48"/>
    <w:rsid w:val="00032F46"/>
    <w:rsid w:val="000330B3"/>
    <w:rsid w:val="00033C87"/>
    <w:rsid w:val="0003421A"/>
    <w:rsid w:val="0003578D"/>
    <w:rsid w:val="000357FD"/>
    <w:rsid w:val="00043BC0"/>
    <w:rsid w:val="0004629E"/>
    <w:rsid w:val="00047693"/>
    <w:rsid w:val="00050FAC"/>
    <w:rsid w:val="00054A27"/>
    <w:rsid w:val="00056BB1"/>
    <w:rsid w:val="000577C2"/>
    <w:rsid w:val="00060785"/>
    <w:rsid w:val="00060C52"/>
    <w:rsid w:val="000611C1"/>
    <w:rsid w:val="00062268"/>
    <w:rsid w:val="0006248E"/>
    <w:rsid w:val="00063163"/>
    <w:rsid w:val="00076B63"/>
    <w:rsid w:val="00076CFD"/>
    <w:rsid w:val="000778A1"/>
    <w:rsid w:val="0008329A"/>
    <w:rsid w:val="00083B05"/>
    <w:rsid w:val="000861FC"/>
    <w:rsid w:val="000864AE"/>
    <w:rsid w:val="00086B2F"/>
    <w:rsid w:val="00090A78"/>
    <w:rsid w:val="000938C9"/>
    <w:rsid w:val="00094B39"/>
    <w:rsid w:val="00096701"/>
    <w:rsid w:val="00097A4A"/>
    <w:rsid w:val="00097F1E"/>
    <w:rsid w:val="000A4054"/>
    <w:rsid w:val="000A5750"/>
    <w:rsid w:val="000A64DA"/>
    <w:rsid w:val="000B1607"/>
    <w:rsid w:val="000B1E35"/>
    <w:rsid w:val="000B22B6"/>
    <w:rsid w:val="000B26D4"/>
    <w:rsid w:val="000B5F7A"/>
    <w:rsid w:val="000C0E1D"/>
    <w:rsid w:val="000C1CCF"/>
    <w:rsid w:val="000C430E"/>
    <w:rsid w:val="000C4497"/>
    <w:rsid w:val="000C4815"/>
    <w:rsid w:val="000D0BA9"/>
    <w:rsid w:val="000D178C"/>
    <w:rsid w:val="000D43B4"/>
    <w:rsid w:val="000D5590"/>
    <w:rsid w:val="000D59BC"/>
    <w:rsid w:val="000D6807"/>
    <w:rsid w:val="000D778A"/>
    <w:rsid w:val="000E0735"/>
    <w:rsid w:val="000E441A"/>
    <w:rsid w:val="000E6E3A"/>
    <w:rsid w:val="000E7937"/>
    <w:rsid w:val="000F2BC1"/>
    <w:rsid w:val="000F6ABE"/>
    <w:rsid w:val="000F6C57"/>
    <w:rsid w:val="0010004F"/>
    <w:rsid w:val="00110849"/>
    <w:rsid w:val="00111181"/>
    <w:rsid w:val="001112B5"/>
    <w:rsid w:val="00111C4F"/>
    <w:rsid w:val="001128C1"/>
    <w:rsid w:val="001158B3"/>
    <w:rsid w:val="0012177A"/>
    <w:rsid w:val="001243D3"/>
    <w:rsid w:val="00125364"/>
    <w:rsid w:val="001263F8"/>
    <w:rsid w:val="00130954"/>
    <w:rsid w:val="00131801"/>
    <w:rsid w:val="00132739"/>
    <w:rsid w:val="00133441"/>
    <w:rsid w:val="00134DEC"/>
    <w:rsid w:val="00144EFD"/>
    <w:rsid w:val="00147D20"/>
    <w:rsid w:val="0015036F"/>
    <w:rsid w:val="00150BAD"/>
    <w:rsid w:val="0015119F"/>
    <w:rsid w:val="00152CD4"/>
    <w:rsid w:val="001534E9"/>
    <w:rsid w:val="00157AC8"/>
    <w:rsid w:val="00162002"/>
    <w:rsid w:val="001624DA"/>
    <w:rsid w:val="001657C0"/>
    <w:rsid w:val="00165F6E"/>
    <w:rsid w:val="0017168A"/>
    <w:rsid w:val="001735B1"/>
    <w:rsid w:val="00183856"/>
    <w:rsid w:val="00190D73"/>
    <w:rsid w:val="00192F23"/>
    <w:rsid w:val="00193956"/>
    <w:rsid w:val="001A23BF"/>
    <w:rsid w:val="001A3C89"/>
    <w:rsid w:val="001A3FFC"/>
    <w:rsid w:val="001A5395"/>
    <w:rsid w:val="001A5EDC"/>
    <w:rsid w:val="001A66C4"/>
    <w:rsid w:val="001B0617"/>
    <w:rsid w:val="001B42BA"/>
    <w:rsid w:val="001B647C"/>
    <w:rsid w:val="001B6EB9"/>
    <w:rsid w:val="001C1CE1"/>
    <w:rsid w:val="001C283E"/>
    <w:rsid w:val="001C3DCE"/>
    <w:rsid w:val="001C50DF"/>
    <w:rsid w:val="001C521D"/>
    <w:rsid w:val="001D01A9"/>
    <w:rsid w:val="001D0970"/>
    <w:rsid w:val="001D0ED2"/>
    <w:rsid w:val="001D3368"/>
    <w:rsid w:val="001D456B"/>
    <w:rsid w:val="001D704A"/>
    <w:rsid w:val="001E31A1"/>
    <w:rsid w:val="001E72E3"/>
    <w:rsid w:val="001F0D59"/>
    <w:rsid w:val="001F13A7"/>
    <w:rsid w:val="001F2502"/>
    <w:rsid w:val="001F467C"/>
    <w:rsid w:val="001F7B3D"/>
    <w:rsid w:val="0020178E"/>
    <w:rsid w:val="00201FFC"/>
    <w:rsid w:val="0020314A"/>
    <w:rsid w:val="00206EEF"/>
    <w:rsid w:val="002141E8"/>
    <w:rsid w:val="00215781"/>
    <w:rsid w:val="00215A46"/>
    <w:rsid w:val="00217298"/>
    <w:rsid w:val="002227C0"/>
    <w:rsid w:val="00222BD2"/>
    <w:rsid w:val="00227E1B"/>
    <w:rsid w:val="00230354"/>
    <w:rsid w:val="00237363"/>
    <w:rsid w:val="002436C7"/>
    <w:rsid w:val="00243D7A"/>
    <w:rsid w:val="0024484E"/>
    <w:rsid w:val="002450F2"/>
    <w:rsid w:val="00250277"/>
    <w:rsid w:val="002504AD"/>
    <w:rsid w:val="00252F2A"/>
    <w:rsid w:val="00254A48"/>
    <w:rsid w:val="00256196"/>
    <w:rsid w:val="00260CE1"/>
    <w:rsid w:val="00261D6B"/>
    <w:rsid w:val="0026434D"/>
    <w:rsid w:val="002645D8"/>
    <w:rsid w:val="00266306"/>
    <w:rsid w:val="002679D7"/>
    <w:rsid w:val="002700FB"/>
    <w:rsid w:val="00272D75"/>
    <w:rsid w:val="00275040"/>
    <w:rsid w:val="0027587A"/>
    <w:rsid w:val="0027672F"/>
    <w:rsid w:val="00280C73"/>
    <w:rsid w:val="00287180"/>
    <w:rsid w:val="00290E8B"/>
    <w:rsid w:val="00291F59"/>
    <w:rsid w:val="00292057"/>
    <w:rsid w:val="0029347F"/>
    <w:rsid w:val="00293924"/>
    <w:rsid w:val="00294725"/>
    <w:rsid w:val="00295E06"/>
    <w:rsid w:val="0029652B"/>
    <w:rsid w:val="002A0003"/>
    <w:rsid w:val="002A2251"/>
    <w:rsid w:val="002A3CF9"/>
    <w:rsid w:val="002A4FAC"/>
    <w:rsid w:val="002B7870"/>
    <w:rsid w:val="002C530F"/>
    <w:rsid w:val="002C581C"/>
    <w:rsid w:val="002C6A1F"/>
    <w:rsid w:val="002D2614"/>
    <w:rsid w:val="002D3294"/>
    <w:rsid w:val="002D3EF5"/>
    <w:rsid w:val="002D7FE5"/>
    <w:rsid w:val="002E1859"/>
    <w:rsid w:val="002E667E"/>
    <w:rsid w:val="002E6D01"/>
    <w:rsid w:val="002F19C9"/>
    <w:rsid w:val="002F3A35"/>
    <w:rsid w:val="002F5A10"/>
    <w:rsid w:val="002F6092"/>
    <w:rsid w:val="002F61A9"/>
    <w:rsid w:val="00302F03"/>
    <w:rsid w:val="003044AD"/>
    <w:rsid w:val="0030685E"/>
    <w:rsid w:val="003068CB"/>
    <w:rsid w:val="003072CC"/>
    <w:rsid w:val="00314F97"/>
    <w:rsid w:val="003177E4"/>
    <w:rsid w:val="00322B9E"/>
    <w:rsid w:val="00324EBA"/>
    <w:rsid w:val="0032654B"/>
    <w:rsid w:val="003272EE"/>
    <w:rsid w:val="003279C5"/>
    <w:rsid w:val="00331EC5"/>
    <w:rsid w:val="00332FF9"/>
    <w:rsid w:val="00333DBC"/>
    <w:rsid w:val="00334061"/>
    <w:rsid w:val="0033564D"/>
    <w:rsid w:val="00335CF9"/>
    <w:rsid w:val="00336E42"/>
    <w:rsid w:val="00337C22"/>
    <w:rsid w:val="00340090"/>
    <w:rsid w:val="0034031B"/>
    <w:rsid w:val="00341074"/>
    <w:rsid w:val="00341660"/>
    <w:rsid w:val="0034337D"/>
    <w:rsid w:val="003434B0"/>
    <w:rsid w:val="00343D6E"/>
    <w:rsid w:val="003468A7"/>
    <w:rsid w:val="00346A07"/>
    <w:rsid w:val="00353852"/>
    <w:rsid w:val="00354696"/>
    <w:rsid w:val="00356B5C"/>
    <w:rsid w:val="003616DC"/>
    <w:rsid w:val="00361CB1"/>
    <w:rsid w:val="00365719"/>
    <w:rsid w:val="00367746"/>
    <w:rsid w:val="00370D2E"/>
    <w:rsid w:val="00370E0E"/>
    <w:rsid w:val="003739D3"/>
    <w:rsid w:val="00374167"/>
    <w:rsid w:val="00383C5A"/>
    <w:rsid w:val="003861FC"/>
    <w:rsid w:val="00390E77"/>
    <w:rsid w:val="00391189"/>
    <w:rsid w:val="00393B5E"/>
    <w:rsid w:val="003949B5"/>
    <w:rsid w:val="00394BE0"/>
    <w:rsid w:val="00396E98"/>
    <w:rsid w:val="003A061E"/>
    <w:rsid w:val="003A3C51"/>
    <w:rsid w:val="003B05F0"/>
    <w:rsid w:val="003B4CDD"/>
    <w:rsid w:val="003B4FAC"/>
    <w:rsid w:val="003B6811"/>
    <w:rsid w:val="003C0572"/>
    <w:rsid w:val="003C1C34"/>
    <w:rsid w:val="003C5621"/>
    <w:rsid w:val="003C65DE"/>
    <w:rsid w:val="003C777D"/>
    <w:rsid w:val="003C78A1"/>
    <w:rsid w:val="003D2E88"/>
    <w:rsid w:val="003D7394"/>
    <w:rsid w:val="003D7711"/>
    <w:rsid w:val="003E08A9"/>
    <w:rsid w:val="003E2283"/>
    <w:rsid w:val="003E24C1"/>
    <w:rsid w:val="003E2649"/>
    <w:rsid w:val="003E537D"/>
    <w:rsid w:val="003E64A0"/>
    <w:rsid w:val="003F1DE3"/>
    <w:rsid w:val="003F1F1A"/>
    <w:rsid w:val="003F4B5A"/>
    <w:rsid w:val="003F6503"/>
    <w:rsid w:val="003F6A57"/>
    <w:rsid w:val="00400301"/>
    <w:rsid w:val="00401C81"/>
    <w:rsid w:val="00402031"/>
    <w:rsid w:val="00403326"/>
    <w:rsid w:val="004037C0"/>
    <w:rsid w:val="00406128"/>
    <w:rsid w:val="00407D43"/>
    <w:rsid w:val="004111AD"/>
    <w:rsid w:val="004129A6"/>
    <w:rsid w:val="0041323D"/>
    <w:rsid w:val="00420A39"/>
    <w:rsid w:val="004224EE"/>
    <w:rsid w:val="00422B2F"/>
    <w:rsid w:val="00422EAF"/>
    <w:rsid w:val="0042409C"/>
    <w:rsid w:val="00424231"/>
    <w:rsid w:val="00426BDA"/>
    <w:rsid w:val="00431261"/>
    <w:rsid w:val="00431F95"/>
    <w:rsid w:val="00433627"/>
    <w:rsid w:val="00433BE3"/>
    <w:rsid w:val="00434042"/>
    <w:rsid w:val="00435C94"/>
    <w:rsid w:val="004362B4"/>
    <w:rsid w:val="0043786F"/>
    <w:rsid w:val="00442B50"/>
    <w:rsid w:val="00443A6A"/>
    <w:rsid w:val="004462A6"/>
    <w:rsid w:val="00446AA9"/>
    <w:rsid w:val="00447536"/>
    <w:rsid w:val="004513D9"/>
    <w:rsid w:val="004514B4"/>
    <w:rsid w:val="00451B72"/>
    <w:rsid w:val="00456116"/>
    <w:rsid w:val="004630E6"/>
    <w:rsid w:val="00463531"/>
    <w:rsid w:val="00463854"/>
    <w:rsid w:val="0046451A"/>
    <w:rsid w:val="0046494E"/>
    <w:rsid w:val="004652E3"/>
    <w:rsid w:val="004704F6"/>
    <w:rsid w:val="004740C1"/>
    <w:rsid w:val="00474927"/>
    <w:rsid w:val="00480C90"/>
    <w:rsid w:val="00486EB1"/>
    <w:rsid w:val="0048798F"/>
    <w:rsid w:val="00490445"/>
    <w:rsid w:val="00490816"/>
    <w:rsid w:val="0049107B"/>
    <w:rsid w:val="00495166"/>
    <w:rsid w:val="00495516"/>
    <w:rsid w:val="004956D0"/>
    <w:rsid w:val="004A06B8"/>
    <w:rsid w:val="004A1999"/>
    <w:rsid w:val="004A1D89"/>
    <w:rsid w:val="004A2791"/>
    <w:rsid w:val="004A299F"/>
    <w:rsid w:val="004A33D5"/>
    <w:rsid w:val="004A649B"/>
    <w:rsid w:val="004A6559"/>
    <w:rsid w:val="004A6654"/>
    <w:rsid w:val="004A7677"/>
    <w:rsid w:val="004B00AD"/>
    <w:rsid w:val="004B197D"/>
    <w:rsid w:val="004B4767"/>
    <w:rsid w:val="004B782D"/>
    <w:rsid w:val="004C08A6"/>
    <w:rsid w:val="004C1F49"/>
    <w:rsid w:val="004C264E"/>
    <w:rsid w:val="004C4F6E"/>
    <w:rsid w:val="004D0E28"/>
    <w:rsid w:val="004D2A2D"/>
    <w:rsid w:val="004D2A48"/>
    <w:rsid w:val="004D5DA5"/>
    <w:rsid w:val="004D6CBC"/>
    <w:rsid w:val="004D743A"/>
    <w:rsid w:val="004E17E9"/>
    <w:rsid w:val="004E1E09"/>
    <w:rsid w:val="004E25D0"/>
    <w:rsid w:val="004E2CC5"/>
    <w:rsid w:val="004E49C0"/>
    <w:rsid w:val="004E5EE0"/>
    <w:rsid w:val="004F023D"/>
    <w:rsid w:val="004F2D1C"/>
    <w:rsid w:val="004F47AA"/>
    <w:rsid w:val="004F4FA8"/>
    <w:rsid w:val="004F65E1"/>
    <w:rsid w:val="004F784E"/>
    <w:rsid w:val="00502B82"/>
    <w:rsid w:val="00504CE5"/>
    <w:rsid w:val="0050733F"/>
    <w:rsid w:val="0051028C"/>
    <w:rsid w:val="00513188"/>
    <w:rsid w:val="00515EFD"/>
    <w:rsid w:val="005171E4"/>
    <w:rsid w:val="00517B09"/>
    <w:rsid w:val="00520F20"/>
    <w:rsid w:val="005327BC"/>
    <w:rsid w:val="005328C3"/>
    <w:rsid w:val="005355BA"/>
    <w:rsid w:val="00537330"/>
    <w:rsid w:val="005435A1"/>
    <w:rsid w:val="00544A1A"/>
    <w:rsid w:val="00547FC8"/>
    <w:rsid w:val="005505E8"/>
    <w:rsid w:val="0055378D"/>
    <w:rsid w:val="00554256"/>
    <w:rsid w:val="00555BB3"/>
    <w:rsid w:val="00556EEB"/>
    <w:rsid w:val="0055761E"/>
    <w:rsid w:val="00561B03"/>
    <w:rsid w:val="00565B33"/>
    <w:rsid w:val="00570C2A"/>
    <w:rsid w:val="00572797"/>
    <w:rsid w:val="00573A7C"/>
    <w:rsid w:val="005746C8"/>
    <w:rsid w:val="005756CF"/>
    <w:rsid w:val="00577D78"/>
    <w:rsid w:val="00580216"/>
    <w:rsid w:val="00580AE9"/>
    <w:rsid w:val="005857B0"/>
    <w:rsid w:val="0058662D"/>
    <w:rsid w:val="005866FB"/>
    <w:rsid w:val="0058784B"/>
    <w:rsid w:val="00597E6A"/>
    <w:rsid w:val="005A4565"/>
    <w:rsid w:val="005A46A0"/>
    <w:rsid w:val="005A5193"/>
    <w:rsid w:val="005A5B13"/>
    <w:rsid w:val="005B21F5"/>
    <w:rsid w:val="005B36BA"/>
    <w:rsid w:val="005B4CAC"/>
    <w:rsid w:val="005C1642"/>
    <w:rsid w:val="005C3C38"/>
    <w:rsid w:val="005C60CE"/>
    <w:rsid w:val="005C64B6"/>
    <w:rsid w:val="005C742A"/>
    <w:rsid w:val="005D231D"/>
    <w:rsid w:val="005D46A8"/>
    <w:rsid w:val="005D65DC"/>
    <w:rsid w:val="005E102C"/>
    <w:rsid w:val="005E12E6"/>
    <w:rsid w:val="005E1990"/>
    <w:rsid w:val="005E4D0B"/>
    <w:rsid w:val="005E5D6C"/>
    <w:rsid w:val="005F22DF"/>
    <w:rsid w:val="005F32E8"/>
    <w:rsid w:val="005F68EE"/>
    <w:rsid w:val="005F6CBA"/>
    <w:rsid w:val="006014F9"/>
    <w:rsid w:val="00601A64"/>
    <w:rsid w:val="00602234"/>
    <w:rsid w:val="00602A4C"/>
    <w:rsid w:val="00604227"/>
    <w:rsid w:val="00617BAA"/>
    <w:rsid w:val="00622ED7"/>
    <w:rsid w:val="0062370D"/>
    <w:rsid w:val="00623814"/>
    <w:rsid w:val="006248AD"/>
    <w:rsid w:val="00625DB4"/>
    <w:rsid w:val="006276BF"/>
    <w:rsid w:val="00632BA7"/>
    <w:rsid w:val="0063333A"/>
    <w:rsid w:val="006347CD"/>
    <w:rsid w:val="00634E14"/>
    <w:rsid w:val="006359C2"/>
    <w:rsid w:val="00642A4D"/>
    <w:rsid w:val="0064378E"/>
    <w:rsid w:val="00646630"/>
    <w:rsid w:val="006469CE"/>
    <w:rsid w:val="00646AE6"/>
    <w:rsid w:val="00647F36"/>
    <w:rsid w:val="006525EA"/>
    <w:rsid w:val="006529B6"/>
    <w:rsid w:val="00652C36"/>
    <w:rsid w:val="0065430E"/>
    <w:rsid w:val="00654811"/>
    <w:rsid w:val="0065727A"/>
    <w:rsid w:val="00660D1D"/>
    <w:rsid w:val="006613B4"/>
    <w:rsid w:val="00661A99"/>
    <w:rsid w:val="00667FD3"/>
    <w:rsid w:val="006709A8"/>
    <w:rsid w:val="006709E5"/>
    <w:rsid w:val="00673D4C"/>
    <w:rsid w:val="00673E8C"/>
    <w:rsid w:val="0067584F"/>
    <w:rsid w:val="00680350"/>
    <w:rsid w:val="00682E89"/>
    <w:rsid w:val="0068376A"/>
    <w:rsid w:val="006838C7"/>
    <w:rsid w:val="006842CB"/>
    <w:rsid w:val="0068698C"/>
    <w:rsid w:val="006919C8"/>
    <w:rsid w:val="006933C3"/>
    <w:rsid w:val="006940D1"/>
    <w:rsid w:val="00695C8C"/>
    <w:rsid w:val="00696136"/>
    <w:rsid w:val="00697769"/>
    <w:rsid w:val="006A13AA"/>
    <w:rsid w:val="006A19E1"/>
    <w:rsid w:val="006A1CE1"/>
    <w:rsid w:val="006A2079"/>
    <w:rsid w:val="006A2839"/>
    <w:rsid w:val="006A2E74"/>
    <w:rsid w:val="006A5EA9"/>
    <w:rsid w:val="006B0234"/>
    <w:rsid w:val="006B08DD"/>
    <w:rsid w:val="006B178C"/>
    <w:rsid w:val="006B416B"/>
    <w:rsid w:val="006B4F20"/>
    <w:rsid w:val="006C0860"/>
    <w:rsid w:val="006C3C18"/>
    <w:rsid w:val="006C4CD6"/>
    <w:rsid w:val="006C4EF5"/>
    <w:rsid w:val="006D00C1"/>
    <w:rsid w:val="006D0EDA"/>
    <w:rsid w:val="006D1607"/>
    <w:rsid w:val="006D1C23"/>
    <w:rsid w:val="006D2A5F"/>
    <w:rsid w:val="006E27C5"/>
    <w:rsid w:val="006E3E92"/>
    <w:rsid w:val="006E5937"/>
    <w:rsid w:val="006F12C0"/>
    <w:rsid w:val="006F1F3F"/>
    <w:rsid w:val="006F1FFD"/>
    <w:rsid w:val="006F3E1F"/>
    <w:rsid w:val="006F5589"/>
    <w:rsid w:val="006F5660"/>
    <w:rsid w:val="006F63B4"/>
    <w:rsid w:val="006F7753"/>
    <w:rsid w:val="00706245"/>
    <w:rsid w:val="00707703"/>
    <w:rsid w:val="0072001C"/>
    <w:rsid w:val="007228A5"/>
    <w:rsid w:val="00722C70"/>
    <w:rsid w:val="00723AAB"/>
    <w:rsid w:val="007248E8"/>
    <w:rsid w:val="00727C70"/>
    <w:rsid w:val="007300F0"/>
    <w:rsid w:val="00730FD8"/>
    <w:rsid w:val="00731BDC"/>
    <w:rsid w:val="007365B7"/>
    <w:rsid w:val="00736BB8"/>
    <w:rsid w:val="0074237C"/>
    <w:rsid w:val="00742AC5"/>
    <w:rsid w:val="007436F4"/>
    <w:rsid w:val="00743BA7"/>
    <w:rsid w:val="007459CF"/>
    <w:rsid w:val="00752F0A"/>
    <w:rsid w:val="00752F3F"/>
    <w:rsid w:val="007532ED"/>
    <w:rsid w:val="007726AA"/>
    <w:rsid w:val="00772AF1"/>
    <w:rsid w:val="007738E5"/>
    <w:rsid w:val="007773AF"/>
    <w:rsid w:val="007812A4"/>
    <w:rsid w:val="00781A91"/>
    <w:rsid w:val="007877B8"/>
    <w:rsid w:val="0079050A"/>
    <w:rsid w:val="00792EE0"/>
    <w:rsid w:val="00793574"/>
    <w:rsid w:val="0079491A"/>
    <w:rsid w:val="00794EAD"/>
    <w:rsid w:val="0079504D"/>
    <w:rsid w:val="00796061"/>
    <w:rsid w:val="00796886"/>
    <w:rsid w:val="00797699"/>
    <w:rsid w:val="007A27F6"/>
    <w:rsid w:val="007A32A8"/>
    <w:rsid w:val="007A61FB"/>
    <w:rsid w:val="007B0FB3"/>
    <w:rsid w:val="007B3090"/>
    <w:rsid w:val="007B53A7"/>
    <w:rsid w:val="007B77AC"/>
    <w:rsid w:val="007C0589"/>
    <w:rsid w:val="007C4F58"/>
    <w:rsid w:val="007C6677"/>
    <w:rsid w:val="007D00ED"/>
    <w:rsid w:val="007D49FE"/>
    <w:rsid w:val="007D52DF"/>
    <w:rsid w:val="007D5ABA"/>
    <w:rsid w:val="007D64F2"/>
    <w:rsid w:val="007E4A59"/>
    <w:rsid w:val="007E500E"/>
    <w:rsid w:val="007F0441"/>
    <w:rsid w:val="007F163E"/>
    <w:rsid w:val="007F23A8"/>
    <w:rsid w:val="007F34D7"/>
    <w:rsid w:val="007F4648"/>
    <w:rsid w:val="007F5202"/>
    <w:rsid w:val="007F722B"/>
    <w:rsid w:val="007F784C"/>
    <w:rsid w:val="00800602"/>
    <w:rsid w:val="00803865"/>
    <w:rsid w:val="00805E74"/>
    <w:rsid w:val="0080628A"/>
    <w:rsid w:val="00807259"/>
    <w:rsid w:val="00807B10"/>
    <w:rsid w:val="008130D9"/>
    <w:rsid w:val="0081638B"/>
    <w:rsid w:val="008168D3"/>
    <w:rsid w:val="00822686"/>
    <w:rsid w:val="008246E4"/>
    <w:rsid w:val="00826DF3"/>
    <w:rsid w:val="008272ED"/>
    <w:rsid w:val="008279F3"/>
    <w:rsid w:val="00830757"/>
    <w:rsid w:val="00830F56"/>
    <w:rsid w:val="00834F27"/>
    <w:rsid w:val="00835AAA"/>
    <w:rsid w:val="00837BD2"/>
    <w:rsid w:val="008454EC"/>
    <w:rsid w:val="00845748"/>
    <w:rsid w:val="00845857"/>
    <w:rsid w:val="00850839"/>
    <w:rsid w:val="00850EE5"/>
    <w:rsid w:val="0085163F"/>
    <w:rsid w:val="00851E9B"/>
    <w:rsid w:val="0085357C"/>
    <w:rsid w:val="008558C1"/>
    <w:rsid w:val="008576B0"/>
    <w:rsid w:val="00862012"/>
    <w:rsid w:val="00866A90"/>
    <w:rsid w:val="0087346A"/>
    <w:rsid w:val="00873F12"/>
    <w:rsid w:val="00874681"/>
    <w:rsid w:val="00877306"/>
    <w:rsid w:val="00881FEC"/>
    <w:rsid w:val="00882823"/>
    <w:rsid w:val="008835BF"/>
    <w:rsid w:val="008852E2"/>
    <w:rsid w:val="0088703F"/>
    <w:rsid w:val="0089601F"/>
    <w:rsid w:val="00896E55"/>
    <w:rsid w:val="00896EA9"/>
    <w:rsid w:val="008A0B1E"/>
    <w:rsid w:val="008A2E21"/>
    <w:rsid w:val="008A7052"/>
    <w:rsid w:val="008A7C46"/>
    <w:rsid w:val="008B012F"/>
    <w:rsid w:val="008B0CD1"/>
    <w:rsid w:val="008B202E"/>
    <w:rsid w:val="008B5517"/>
    <w:rsid w:val="008B55D7"/>
    <w:rsid w:val="008B6DC4"/>
    <w:rsid w:val="008B7E0C"/>
    <w:rsid w:val="008C0062"/>
    <w:rsid w:val="008C2CBE"/>
    <w:rsid w:val="008C5552"/>
    <w:rsid w:val="008D0739"/>
    <w:rsid w:val="008D2A34"/>
    <w:rsid w:val="008D3323"/>
    <w:rsid w:val="008D46FD"/>
    <w:rsid w:val="008D4799"/>
    <w:rsid w:val="008D69C6"/>
    <w:rsid w:val="008D76A7"/>
    <w:rsid w:val="008D7756"/>
    <w:rsid w:val="008E4507"/>
    <w:rsid w:val="008E4A30"/>
    <w:rsid w:val="008E6FE3"/>
    <w:rsid w:val="008F0192"/>
    <w:rsid w:val="008F4594"/>
    <w:rsid w:val="008F6020"/>
    <w:rsid w:val="008F7A33"/>
    <w:rsid w:val="009007D4"/>
    <w:rsid w:val="00901173"/>
    <w:rsid w:val="00902AE2"/>
    <w:rsid w:val="00902BDC"/>
    <w:rsid w:val="0090342D"/>
    <w:rsid w:val="0090519F"/>
    <w:rsid w:val="00905EDC"/>
    <w:rsid w:val="00911005"/>
    <w:rsid w:val="0091227A"/>
    <w:rsid w:val="0091230B"/>
    <w:rsid w:val="00915383"/>
    <w:rsid w:val="009153C3"/>
    <w:rsid w:val="00916599"/>
    <w:rsid w:val="00924C01"/>
    <w:rsid w:val="00925014"/>
    <w:rsid w:val="00927264"/>
    <w:rsid w:val="0092739B"/>
    <w:rsid w:val="00927975"/>
    <w:rsid w:val="00932966"/>
    <w:rsid w:val="00934C19"/>
    <w:rsid w:val="00936764"/>
    <w:rsid w:val="009373AA"/>
    <w:rsid w:val="009402B2"/>
    <w:rsid w:val="009435E0"/>
    <w:rsid w:val="00945FAD"/>
    <w:rsid w:val="00950A23"/>
    <w:rsid w:val="00952CED"/>
    <w:rsid w:val="00953A85"/>
    <w:rsid w:val="009549CF"/>
    <w:rsid w:val="00955EBC"/>
    <w:rsid w:val="00956254"/>
    <w:rsid w:val="00957A76"/>
    <w:rsid w:val="00960D2C"/>
    <w:rsid w:val="00967A8A"/>
    <w:rsid w:val="00967F3D"/>
    <w:rsid w:val="00970711"/>
    <w:rsid w:val="00971A91"/>
    <w:rsid w:val="009777DF"/>
    <w:rsid w:val="009805E7"/>
    <w:rsid w:val="009817DD"/>
    <w:rsid w:val="00982427"/>
    <w:rsid w:val="009841E9"/>
    <w:rsid w:val="00987DA3"/>
    <w:rsid w:val="00990247"/>
    <w:rsid w:val="00990578"/>
    <w:rsid w:val="009907D1"/>
    <w:rsid w:val="00994584"/>
    <w:rsid w:val="009965B4"/>
    <w:rsid w:val="00997B19"/>
    <w:rsid w:val="00997CAB"/>
    <w:rsid w:val="009A010A"/>
    <w:rsid w:val="009A36A4"/>
    <w:rsid w:val="009A4103"/>
    <w:rsid w:val="009A795D"/>
    <w:rsid w:val="009B158A"/>
    <w:rsid w:val="009B18A6"/>
    <w:rsid w:val="009B39A3"/>
    <w:rsid w:val="009B460D"/>
    <w:rsid w:val="009C016C"/>
    <w:rsid w:val="009C211C"/>
    <w:rsid w:val="009C735F"/>
    <w:rsid w:val="009C765E"/>
    <w:rsid w:val="009D2824"/>
    <w:rsid w:val="009D308B"/>
    <w:rsid w:val="009D3C68"/>
    <w:rsid w:val="009D76F2"/>
    <w:rsid w:val="009D76FE"/>
    <w:rsid w:val="009D786D"/>
    <w:rsid w:val="009E29E6"/>
    <w:rsid w:val="009E2D15"/>
    <w:rsid w:val="009E2F6E"/>
    <w:rsid w:val="009E56EB"/>
    <w:rsid w:val="009E799C"/>
    <w:rsid w:val="009F03A7"/>
    <w:rsid w:val="009F4B0C"/>
    <w:rsid w:val="009F533A"/>
    <w:rsid w:val="009F770F"/>
    <w:rsid w:val="009F7841"/>
    <w:rsid w:val="00A0055F"/>
    <w:rsid w:val="00A011C0"/>
    <w:rsid w:val="00A0122C"/>
    <w:rsid w:val="00A046FD"/>
    <w:rsid w:val="00A04C71"/>
    <w:rsid w:val="00A05240"/>
    <w:rsid w:val="00A0560E"/>
    <w:rsid w:val="00A05C68"/>
    <w:rsid w:val="00A07997"/>
    <w:rsid w:val="00A10C79"/>
    <w:rsid w:val="00A11822"/>
    <w:rsid w:val="00A1298B"/>
    <w:rsid w:val="00A16683"/>
    <w:rsid w:val="00A22BA7"/>
    <w:rsid w:val="00A234D4"/>
    <w:rsid w:val="00A24B90"/>
    <w:rsid w:val="00A24D7C"/>
    <w:rsid w:val="00A265EB"/>
    <w:rsid w:val="00A320C3"/>
    <w:rsid w:val="00A34D46"/>
    <w:rsid w:val="00A37201"/>
    <w:rsid w:val="00A37BF7"/>
    <w:rsid w:val="00A40204"/>
    <w:rsid w:val="00A41038"/>
    <w:rsid w:val="00A47D3A"/>
    <w:rsid w:val="00A50128"/>
    <w:rsid w:val="00A5536B"/>
    <w:rsid w:val="00A56E4E"/>
    <w:rsid w:val="00A573AC"/>
    <w:rsid w:val="00A644AF"/>
    <w:rsid w:val="00A65D23"/>
    <w:rsid w:val="00A673FE"/>
    <w:rsid w:val="00A75612"/>
    <w:rsid w:val="00A75A8C"/>
    <w:rsid w:val="00A77504"/>
    <w:rsid w:val="00A81955"/>
    <w:rsid w:val="00A86891"/>
    <w:rsid w:val="00A87242"/>
    <w:rsid w:val="00A87CA6"/>
    <w:rsid w:val="00A91742"/>
    <w:rsid w:val="00A93ABC"/>
    <w:rsid w:val="00A957F5"/>
    <w:rsid w:val="00A9718C"/>
    <w:rsid w:val="00A978D5"/>
    <w:rsid w:val="00AA31F1"/>
    <w:rsid w:val="00AA3A18"/>
    <w:rsid w:val="00AA5471"/>
    <w:rsid w:val="00AA6D1E"/>
    <w:rsid w:val="00AB0FD5"/>
    <w:rsid w:val="00AB2D3C"/>
    <w:rsid w:val="00AB2F8B"/>
    <w:rsid w:val="00AB4315"/>
    <w:rsid w:val="00AB592E"/>
    <w:rsid w:val="00AC18CB"/>
    <w:rsid w:val="00AC2765"/>
    <w:rsid w:val="00AC280B"/>
    <w:rsid w:val="00AC30BE"/>
    <w:rsid w:val="00AC701E"/>
    <w:rsid w:val="00AC7331"/>
    <w:rsid w:val="00AC7377"/>
    <w:rsid w:val="00AD4432"/>
    <w:rsid w:val="00AD55C9"/>
    <w:rsid w:val="00AD6FA6"/>
    <w:rsid w:val="00AE0D04"/>
    <w:rsid w:val="00AE10CB"/>
    <w:rsid w:val="00AE145C"/>
    <w:rsid w:val="00AE204F"/>
    <w:rsid w:val="00AE4DA1"/>
    <w:rsid w:val="00AE4EF0"/>
    <w:rsid w:val="00AE6F01"/>
    <w:rsid w:val="00AF1B8F"/>
    <w:rsid w:val="00AF400B"/>
    <w:rsid w:val="00B0075F"/>
    <w:rsid w:val="00B04053"/>
    <w:rsid w:val="00B04245"/>
    <w:rsid w:val="00B048A9"/>
    <w:rsid w:val="00B059FC"/>
    <w:rsid w:val="00B11A12"/>
    <w:rsid w:val="00B12A05"/>
    <w:rsid w:val="00B165BF"/>
    <w:rsid w:val="00B24572"/>
    <w:rsid w:val="00B24699"/>
    <w:rsid w:val="00B259CE"/>
    <w:rsid w:val="00B424EE"/>
    <w:rsid w:val="00B4635F"/>
    <w:rsid w:val="00B46F4A"/>
    <w:rsid w:val="00B50CA0"/>
    <w:rsid w:val="00B52344"/>
    <w:rsid w:val="00B52DBB"/>
    <w:rsid w:val="00B57C45"/>
    <w:rsid w:val="00B57CB6"/>
    <w:rsid w:val="00B62BE2"/>
    <w:rsid w:val="00B62F8F"/>
    <w:rsid w:val="00B642B7"/>
    <w:rsid w:val="00B64516"/>
    <w:rsid w:val="00B66E9E"/>
    <w:rsid w:val="00B70FF8"/>
    <w:rsid w:val="00B7249E"/>
    <w:rsid w:val="00B72952"/>
    <w:rsid w:val="00B734A5"/>
    <w:rsid w:val="00B744CA"/>
    <w:rsid w:val="00B74E07"/>
    <w:rsid w:val="00B765B6"/>
    <w:rsid w:val="00B8512C"/>
    <w:rsid w:val="00B9151C"/>
    <w:rsid w:val="00B93A91"/>
    <w:rsid w:val="00B9740C"/>
    <w:rsid w:val="00B9788F"/>
    <w:rsid w:val="00BA0F4F"/>
    <w:rsid w:val="00BA1987"/>
    <w:rsid w:val="00BA72F4"/>
    <w:rsid w:val="00BB1374"/>
    <w:rsid w:val="00BB6B0A"/>
    <w:rsid w:val="00BB6E97"/>
    <w:rsid w:val="00BC05D5"/>
    <w:rsid w:val="00BC3268"/>
    <w:rsid w:val="00BC672A"/>
    <w:rsid w:val="00BC6D40"/>
    <w:rsid w:val="00BC6F72"/>
    <w:rsid w:val="00BD510E"/>
    <w:rsid w:val="00BD5479"/>
    <w:rsid w:val="00BD6FA4"/>
    <w:rsid w:val="00BE0D9B"/>
    <w:rsid w:val="00BE33B4"/>
    <w:rsid w:val="00BE3691"/>
    <w:rsid w:val="00BE696D"/>
    <w:rsid w:val="00BE6CF4"/>
    <w:rsid w:val="00BE77F8"/>
    <w:rsid w:val="00BF255F"/>
    <w:rsid w:val="00BF2B3C"/>
    <w:rsid w:val="00BF5323"/>
    <w:rsid w:val="00BF5E17"/>
    <w:rsid w:val="00BF734D"/>
    <w:rsid w:val="00BF7A96"/>
    <w:rsid w:val="00C006D7"/>
    <w:rsid w:val="00C0088E"/>
    <w:rsid w:val="00C012CC"/>
    <w:rsid w:val="00C02F2F"/>
    <w:rsid w:val="00C03D8F"/>
    <w:rsid w:val="00C0513C"/>
    <w:rsid w:val="00C13487"/>
    <w:rsid w:val="00C13F45"/>
    <w:rsid w:val="00C17C7C"/>
    <w:rsid w:val="00C22AF0"/>
    <w:rsid w:val="00C236B7"/>
    <w:rsid w:val="00C2502B"/>
    <w:rsid w:val="00C36F43"/>
    <w:rsid w:val="00C37111"/>
    <w:rsid w:val="00C4073B"/>
    <w:rsid w:val="00C41676"/>
    <w:rsid w:val="00C41F73"/>
    <w:rsid w:val="00C46786"/>
    <w:rsid w:val="00C5223A"/>
    <w:rsid w:val="00C55565"/>
    <w:rsid w:val="00C57562"/>
    <w:rsid w:val="00C5787B"/>
    <w:rsid w:val="00C57D09"/>
    <w:rsid w:val="00C606F3"/>
    <w:rsid w:val="00C61525"/>
    <w:rsid w:val="00C6190D"/>
    <w:rsid w:val="00C64024"/>
    <w:rsid w:val="00C65378"/>
    <w:rsid w:val="00C67A3A"/>
    <w:rsid w:val="00C7667C"/>
    <w:rsid w:val="00C77B99"/>
    <w:rsid w:val="00C815D3"/>
    <w:rsid w:val="00C82D8D"/>
    <w:rsid w:val="00C82FFA"/>
    <w:rsid w:val="00C83367"/>
    <w:rsid w:val="00C84D4C"/>
    <w:rsid w:val="00C8503B"/>
    <w:rsid w:val="00C941D8"/>
    <w:rsid w:val="00C96F12"/>
    <w:rsid w:val="00C97C99"/>
    <w:rsid w:val="00CA19A4"/>
    <w:rsid w:val="00CA5B5E"/>
    <w:rsid w:val="00CA654A"/>
    <w:rsid w:val="00CA7AED"/>
    <w:rsid w:val="00CB351F"/>
    <w:rsid w:val="00CB5B89"/>
    <w:rsid w:val="00CB635B"/>
    <w:rsid w:val="00CB76D1"/>
    <w:rsid w:val="00CC3D22"/>
    <w:rsid w:val="00CC3F9A"/>
    <w:rsid w:val="00CC4ECA"/>
    <w:rsid w:val="00CC5478"/>
    <w:rsid w:val="00CC5F76"/>
    <w:rsid w:val="00CC7817"/>
    <w:rsid w:val="00CD1DB4"/>
    <w:rsid w:val="00CD3C5D"/>
    <w:rsid w:val="00CD4662"/>
    <w:rsid w:val="00CD6068"/>
    <w:rsid w:val="00CE2700"/>
    <w:rsid w:val="00CE2931"/>
    <w:rsid w:val="00CE3B97"/>
    <w:rsid w:val="00CE78B7"/>
    <w:rsid w:val="00CF118F"/>
    <w:rsid w:val="00CF21E4"/>
    <w:rsid w:val="00CF2E15"/>
    <w:rsid w:val="00CF3099"/>
    <w:rsid w:val="00CF3946"/>
    <w:rsid w:val="00D01A2F"/>
    <w:rsid w:val="00D035B3"/>
    <w:rsid w:val="00D063D5"/>
    <w:rsid w:val="00D10917"/>
    <w:rsid w:val="00D11D8B"/>
    <w:rsid w:val="00D123DB"/>
    <w:rsid w:val="00D1337F"/>
    <w:rsid w:val="00D13801"/>
    <w:rsid w:val="00D2150C"/>
    <w:rsid w:val="00D25AC4"/>
    <w:rsid w:val="00D2797C"/>
    <w:rsid w:val="00D31192"/>
    <w:rsid w:val="00D33338"/>
    <w:rsid w:val="00D44BD1"/>
    <w:rsid w:val="00D47444"/>
    <w:rsid w:val="00D50583"/>
    <w:rsid w:val="00D50D04"/>
    <w:rsid w:val="00D5142D"/>
    <w:rsid w:val="00D51972"/>
    <w:rsid w:val="00D53C22"/>
    <w:rsid w:val="00D54AC5"/>
    <w:rsid w:val="00D55770"/>
    <w:rsid w:val="00D56425"/>
    <w:rsid w:val="00D60FC3"/>
    <w:rsid w:val="00D645AE"/>
    <w:rsid w:val="00D65955"/>
    <w:rsid w:val="00D719F0"/>
    <w:rsid w:val="00D71CD4"/>
    <w:rsid w:val="00D73E3C"/>
    <w:rsid w:val="00D74119"/>
    <w:rsid w:val="00D758AD"/>
    <w:rsid w:val="00D80079"/>
    <w:rsid w:val="00D80CA3"/>
    <w:rsid w:val="00D8146A"/>
    <w:rsid w:val="00D8290B"/>
    <w:rsid w:val="00D857D9"/>
    <w:rsid w:val="00D85942"/>
    <w:rsid w:val="00D87F69"/>
    <w:rsid w:val="00D908B1"/>
    <w:rsid w:val="00D93EE1"/>
    <w:rsid w:val="00D94849"/>
    <w:rsid w:val="00D94C08"/>
    <w:rsid w:val="00D97FD8"/>
    <w:rsid w:val="00DA2DD3"/>
    <w:rsid w:val="00DA3D38"/>
    <w:rsid w:val="00DA3F56"/>
    <w:rsid w:val="00DA7D46"/>
    <w:rsid w:val="00DB2671"/>
    <w:rsid w:val="00DB4380"/>
    <w:rsid w:val="00DB735C"/>
    <w:rsid w:val="00DC1E2D"/>
    <w:rsid w:val="00DC24B1"/>
    <w:rsid w:val="00DC2DD8"/>
    <w:rsid w:val="00DC38D1"/>
    <w:rsid w:val="00DD248C"/>
    <w:rsid w:val="00DD68FE"/>
    <w:rsid w:val="00DE1C25"/>
    <w:rsid w:val="00DE62F9"/>
    <w:rsid w:val="00DF002D"/>
    <w:rsid w:val="00DF0787"/>
    <w:rsid w:val="00DF1905"/>
    <w:rsid w:val="00DF720F"/>
    <w:rsid w:val="00E021FA"/>
    <w:rsid w:val="00E076B6"/>
    <w:rsid w:val="00E13626"/>
    <w:rsid w:val="00E14C0A"/>
    <w:rsid w:val="00E15C3C"/>
    <w:rsid w:val="00E20137"/>
    <w:rsid w:val="00E22422"/>
    <w:rsid w:val="00E22E25"/>
    <w:rsid w:val="00E26149"/>
    <w:rsid w:val="00E30D55"/>
    <w:rsid w:val="00E3643B"/>
    <w:rsid w:val="00E42DD0"/>
    <w:rsid w:val="00E44E26"/>
    <w:rsid w:val="00E44F4A"/>
    <w:rsid w:val="00E461CE"/>
    <w:rsid w:val="00E472D0"/>
    <w:rsid w:val="00E47E55"/>
    <w:rsid w:val="00E52E45"/>
    <w:rsid w:val="00E5407B"/>
    <w:rsid w:val="00E553BC"/>
    <w:rsid w:val="00E56028"/>
    <w:rsid w:val="00E565FC"/>
    <w:rsid w:val="00E56764"/>
    <w:rsid w:val="00E56F57"/>
    <w:rsid w:val="00E57BE0"/>
    <w:rsid w:val="00E60B71"/>
    <w:rsid w:val="00E65D38"/>
    <w:rsid w:val="00E66B8E"/>
    <w:rsid w:val="00E66EAF"/>
    <w:rsid w:val="00E678A1"/>
    <w:rsid w:val="00E678FC"/>
    <w:rsid w:val="00E72520"/>
    <w:rsid w:val="00E74FF7"/>
    <w:rsid w:val="00E77316"/>
    <w:rsid w:val="00E80D78"/>
    <w:rsid w:val="00E82CB0"/>
    <w:rsid w:val="00E84853"/>
    <w:rsid w:val="00E84D14"/>
    <w:rsid w:val="00E90074"/>
    <w:rsid w:val="00E92CDA"/>
    <w:rsid w:val="00EA091B"/>
    <w:rsid w:val="00EA5380"/>
    <w:rsid w:val="00EA5F7A"/>
    <w:rsid w:val="00EB1BB0"/>
    <w:rsid w:val="00EB1CF2"/>
    <w:rsid w:val="00EB21F9"/>
    <w:rsid w:val="00EB2846"/>
    <w:rsid w:val="00EB3DC3"/>
    <w:rsid w:val="00EB6DEB"/>
    <w:rsid w:val="00EC01EB"/>
    <w:rsid w:val="00EC07C9"/>
    <w:rsid w:val="00EC28A0"/>
    <w:rsid w:val="00EC3636"/>
    <w:rsid w:val="00EC6967"/>
    <w:rsid w:val="00ED3C91"/>
    <w:rsid w:val="00ED58C4"/>
    <w:rsid w:val="00EE06F4"/>
    <w:rsid w:val="00EE114E"/>
    <w:rsid w:val="00EF0210"/>
    <w:rsid w:val="00EF14CE"/>
    <w:rsid w:val="00EF2026"/>
    <w:rsid w:val="00EF2173"/>
    <w:rsid w:val="00EF2928"/>
    <w:rsid w:val="00EF3FD0"/>
    <w:rsid w:val="00EF4D13"/>
    <w:rsid w:val="00EF6D5E"/>
    <w:rsid w:val="00F00311"/>
    <w:rsid w:val="00F01AE3"/>
    <w:rsid w:val="00F0329C"/>
    <w:rsid w:val="00F03E89"/>
    <w:rsid w:val="00F04E57"/>
    <w:rsid w:val="00F05434"/>
    <w:rsid w:val="00F07020"/>
    <w:rsid w:val="00F07E17"/>
    <w:rsid w:val="00F10280"/>
    <w:rsid w:val="00F12360"/>
    <w:rsid w:val="00F13BE7"/>
    <w:rsid w:val="00F14217"/>
    <w:rsid w:val="00F142A2"/>
    <w:rsid w:val="00F1492A"/>
    <w:rsid w:val="00F1539E"/>
    <w:rsid w:val="00F1595E"/>
    <w:rsid w:val="00F15CC1"/>
    <w:rsid w:val="00F15E21"/>
    <w:rsid w:val="00F165CA"/>
    <w:rsid w:val="00F17E8B"/>
    <w:rsid w:val="00F207AC"/>
    <w:rsid w:val="00F25D03"/>
    <w:rsid w:val="00F26599"/>
    <w:rsid w:val="00F26DAF"/>
    <w:rsid w:val="00F27185"/>
    <w:rsid w:val="00F305CF"/>
    <w:rsid w:val="00F316A8"/>
    <w:rsid w:val="00F31D52"/>
    <w:rsid w:val="00F32780"/>
    <w:rsid w:val="00F32D86"/>
    <w:rsid w:val="00F336BF"/>
    <w:rsid w:val="00F3456B"/>
    <w:rsid w:val="00F347AF"/>
    <w:rsid w:val="00F403A0"/>
    <w:rsid w:val="00F454F2"/>
    <w:rsid w:val="00F45BB4"/>
    <w:rsid w:val="00F46F50"/>
    <w:rsid w:val="00F51626"/>
    <w:rsid w:val="00F52500"/>
    <w:rsid w:val="00F5331A"/>
    <w:rsid w:val="00F5453F"/>
    <w:rsid w:val="00F5689B"/>
    <w:rsid w:val="00F56D5A"/>
    <w:rsid w:val="00F5706F"/>
    <w:rsid w:val="00F61A28"/>
    <w:rsid w:val="00F61D9F"/>
    <w:rsid w:val="00F634FB"/>
    <w:rsid w:val="00F63A6F"/>
    <w:rsid w:val="00F660CD"/>
    <w:rsid w:val="00F7268E"/>
    <w:rsid w:val="00F746CD"/>
    <w:rsid w:val="00F76285"/>
    <w:rsid w:val="00F77490"/>
    <w:rsid w:val="00F80BD2"/>
    <w:rsid w:val="00F81341"/>
    <w:rsid w:val="00F81522"/>
    <w:rsid w:val="00F81805"/>
    <w:rsid w:val="00F82AFC"/>
    <w:rsid w:val="00F8380C"/>
    <w:rsid w:val="00F85F09"/>
    <w:rsid w:val="00F93E80"/>
    <w:rsid w:val="00F9722B"/>
    <w:rsid w:val="00F97D71"/>
    <w:rsid w:val="00FA089E"/>
    <w:rsid w:val="00FA1090"/>
    <w:rsid w:val="00FA1988"/>
    <w:rsid w:val="00FA1AA1"/>
    <w:rsid w:val="00FA1ABF"/>
    <w:rsid w:val="00FA231A"/>
    <w:rsid w:val="00FA2E45"/>
    <w:rsid w:val="00FA4B47"/>
    <w:rsid w:val="00FA4FA8"/>
    <w:rsid w:val="00FA67DC"/>
    <w:rsid w:val="00FA6992"/>
    <w:rsid w:val="00FB4120"/>
    <w:rsid w:val="00FB5E09"/>
    <w:rsid w:val="00FB6970"/>
    <w:rsid w:val="00FB6F8D"/>
    <w:rsid w:val="00FC145F"/>
    <w:rsid w:val="00FC15C1"/>
    <w:rsid w:val="00FC6354"/>
    <w:rsid w:val="00FC6CA8"/>
    <w:rsid w:val="00FC7171"/>
    <w:rsid w:val="00FC768A"/>
    <w:rsid w:val="00FD151B"/>
    <w:rsid w:val="00FD317D"/>
    <w:rsid w:val="00FD4A82"/>
    <w:rsid w:val="00FD53C9"/>
    <w:rsid w:val="00FD6DFD"/>
    <w:rsid w:val="00FD6F9F"/>
    <w:rsid w:val="00FE3685"/>
    <w:rsid w:val="00FE401B"/>
    <w:rsid w:val="00FE4517"/>
    <w:rsid w:val="00FE47A3"/>
    <w:rsid w:val="00FE5BA7"/>
    <w:rsid w:val="00FE5C71"/>
    <w:rsid w:val="00FE7E7E"/>
    <w:rsid w:val="00FF005C"/>
    <w:rsid w:val="00FF2E4F"/>
    <w:rsid w:val="00FF554F"/>
  </w:rsids>
  <m:mathPr>
    <m:mathFont m:val="Cambria Math"/>
    <m:brkBin m:val="before"/>
    <m:brkBinSub m:val="--"/>
    <m:smallFrac m:val="0"/>
    <m:dispDef/>
    <m:lMargin m:val="0"/>
    <m:rMargin m:val="0"/>
    <m:defJc m:val="centerGroup"/>
    <m:wrapIndent m:val="1440"/>
    <m:intLim m:val="subSup"/>
    <m:naryLim m:val="undOvr"/>
  </m:mathPr>
  <w:themeFontLang w:val="bs-Latn-B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bs-Latn-BA" w:eastAsia="bs-Latn-BA" w:bidi="ar-SA"/>
      </w:rPr>
    </w:rPrDefault>
    <w:pPrDefault>
      <w:pPr>
        <w:spacing w:after="200" w:line="276" w:lineRule="auto"/>
        <w:jc w:val="both"/>
      </w:pPr>
    </w:pPrDefault>
  </w:docDefaults>
  <w:latentStyles w:defLockedState="0" w:defUIPriority="99" w:defSemiHidden="1" w:defUnhideWhenUsed="0" w:defQFormat="0" w:count="267">
    <w:lsdException w:name="Normal" w:locked="1" w:semiHidden="0" w:uiPriority="0" w:qFormat="1"/>
    <w:lsdException w:name="heading 1" w:locked="1" w:semiHidden="0" w:uiPriority="0" w:qFormat="1"/>
    <w:lsdException w:name="heading 2" w:locked="1" w:semiHidden="0" w:uiPriority="0" w:qFormat="1"/>
    <w:lsdException w:name="heading 3" w:locked="1" w:semiHidden="0" w:uiPriority="0" w:qFormat="1"/>
    <w:lsdException w:name="heading 4" w:locked="1" w:semiHidden="0" w:uiPriority="0" w:qFormat="1"/>
    <w:lsdException w:name="heading 5" w:locked="1" w:semiHidden="0" w:uiPriority="0" w:qFormat="1"/>
    <w:lsdException w:name="heading 6" w:locked="1" w:semiHidden="0" w:uiPriority="0" w:qFormat="1"/>
    <w:lsdException w:name="heading 7" w:locked="1" w:semiHidden="0" w:uiPriority="0" w:qFormat="1"/>
    <w:lsdException w:name="heading 8" w:locked="1" w:semiHidden="0" w:uiPriority="0" w:qFormat="1"/>
    <w:lsdException w:name="heading 9" w:locked="1" w:semiHidden="0" w:uiPriority="0"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locked="1" w:semiHidden="0" w:uiPriority="39"/>
    <w:lsdException w:name="toc 2" w:locked="1" w:semiHidden="0" w:uiPriority="39"/>
    <w:lsdException w:name="toc 3" w:locked="1" w:semiHidden="0" w:uiPriority="0"/>
    <w:lsdException w:name="toc 4" w:locked="1" w:semiHidden="0" w:uiPriority="0"/>
    <w:lsdException w:name="toc 5" w:locked="1" w:semiHidden="0" w:uiPriority="0"/>
    <w:lsdException w:name="toc 6" w:locked="1" w:semiHidden="0" w:uiPriority="0"/>
    <w:lsdException w:name="toc 7" w:locked="1" w:semiHidden="0" w:uiPriority="0"/>
    <w:lsdException w:name="toc 8" w:locked="1" w:semiHidden="0" w:uiPriority="0"/>
    <w:lsdException w:name="toc 9" w:locked="1" w:semiHidden="0" w:uiPriority="0"/>
    <w:lsdException w:name="Normal Indent" w:unhideWhenUsed="1"/>
    <w:lsdException w:name="footnote text" w:unhideWhenUsed="1"/>
    <w:lsdException w:name="annotation text" w:unhideWhenUsed="1"/>
    <w:lsdException w:name="header" w:unhideWhenUsed="1"/>
    <w:lsdException w:name="footer" w:unhideWhenUsed="1"/>
    <w:lsdException w:name="index heading" w:unhideWhenUsed="1"/>
    <w:lsdException w:name="caption" w:locked="1" w:uiPriority="0"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locked="1" w:semiHidden="0" w:uiPriority="0" w:qFormat="1"/>
    <w:lsdException w:name="Closing" w:unhideWhenUsed="1"/>
    <w:lsdException w:name="Signature" w:unhideWhenUsed="1"/>
    <w:lsdException w:name="Default Paragraph Font" w:locked="1" w:semiHidden="0" w:uiPriority="0"/>
    <w:lsdException w:name="Body Text" w:unhideWhenUsed="1"/>
    <w:lsdException w:name="Body Text Indent" w:uiPriority="0"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locked="1" w:semiHidden="0" w:uiPriority="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Hyperlink" w:unhideWhenUsed="1"/>
    <w:lsdException w:name="FollowedHyperlink" w:unhideWhenUsed="1"/>
    <w:lsdException w:name="Strong" w:locked="1" w:semiHidden="0" w:uiPriority="22" w:qFormat="1"/>
    <w:lsdException w:name="Emphasis" w:locked="1" w:semiHidden="0" w:uiPriority="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locked="1" w:semiHidden="0" w:uiPriority="0"/>
    <w:lsdException w:name="Table Theme"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971A91"/>
    <w:rPr>
      <w:sz w:val="22"/>
      <w:szCs w:val="22"/>
      <w:lang w:val="sr-Latn-BA" w:eastAsia="en-US"/>
    </w:rPr>
  </w:style>
  <w:style w:type="paragraph" w:styleId="Heading1">
    <w:name w:val="heading 1"/>
    <w:basedOn w:val="Normal"/>
    <w:next w:val="Normal"/>
    <w:link w:val="Heading1Char1"/>
    <w:qFormat/>
    <w:locked/>
    <w:rsid w:val="00FD151B"/>
    <w:pPr>
      <w:keepNext/>
      <w:numPr>
        <w:numId w:val="1"/>
      </w:numPr>
      <w:spacing w:before="240" w:after="60" w:line="240" w:lineRule="auto"/>
      <w:outlineLvl w:val="0"/>
    </w:pPr>
    <w:rPr>
      <w:rFonts w:ascii="Arial" w:hAnsi="Arial" w:cs="Arial"/>
      <w:b/>
      <w:bCs/>
      <w:kern w:val="32"/>
      <w:sz w:val="24"/>
      <w:szCs w:val="32"/>
      <w:lang w:val="en-US"/>
    </w:rPr>
  </w:style>
  <w:style w:type="paragraph" w:styleId="Heading2">
    <w:name w:val="heading 2"/>
    <w:basedOn w:val="Normal"/>
    <w:next w:val="Normal"/>
    <w:link w:val="Heading2Char"/>
    <w:qFormat/>
    <w:locked/>
    <w:rsid w:val="00FD151B"/>
    <w:pPr>
      <w:keepNext/>
      <w:numPr>
        <w:ilvl w:val="1"/>
        <w:numId w:val="1"/>
      </w:numPr>
      <w:spacing w:before="240" w:after="60" w:line="240" w:lineRule="auto"/>
      <w:outlineLvl w:val="1"/>
    </w:pPr>
    <w:rPr>
      <w:rFonts w:ascii="Arial" w:hAnsi="Arial" w:cs="Arial"/>
      <w:b/>
      <w:bCs/>
      <w:iCs/>
      <w:szCs w:val="28"/>
      <w:lang w:val="en-US"/>
    </w:rPr>
  </w:style>
  <w:style w:type="paragraph" w:styleId="Heading3">
    <w:name w:val="heading 3"/>
    <w:basedOn w:val="Normal"/>
    <w:next w:val="Normal"/>
    <w:link w:val="Heading3Char"/>
    <w:qFormat/>
    <w:locked/>
    <w:rsid w:val="006919C8"/>
    <w:pPr>
      <w:keepNext/>
      <w:numPr>
        <w:ilvl w:val="2"/>
        <w:numId w:val="1"/>
      </w:numPr>
      <w:spacing w:before="240" w:after="60" w:line="240" w:lineRule="auto"/>
      <w:outlineLvl w:val="2"/>
    </w:pPr>
    <w:rPr>
      <w:rFonts w:ascii="Arial" w:hAnsi="Arial" w:cs="Arial"/>
      <w:b/>
      <w:bCs/>
      <w:sz w:val="26"/>
      <w:szCs w:val="26"/>
      <w:lang w:val="en-US"/>
    </w:rPr>
  </w:style>
  <w:style w:type="paragraph" w:styleId="Heading4">
    <w:name w:val="heading 4"/>
    <w:basedOn w:val="Normal"/>
    <w:next w:val="Normal"/>
    <w:link w:val="Heading4Char"/>
    <w:qFormat/>
    <w:locked/>
    <w:rsid w:val="006919C8"/>
    <w:pPr>
      <w:keepNext/>
      <w:numPr>
        <w:ilvl w:val="3"/>
        <w:numId w:val="1"/>
      </w:numPr>
      <w:spacing w:after="0" w:line="240" w:lineRule="auto"/>
      <w:jc w:val="center"/>
      <w:outlineLvl w:val="3"/>
    </w:pPr>
    <w:rPr>
      <w:rFonts w:ascii="Times New Roman" w:hAnsi="Times New Roman"/>
      <w:sz w:val="32"/>
      <w:szCs w:val="24"/>
      <w:lang w:val="sr-Latn-CS"/>
    </w:rPr>
  </w:style>
  <w:style w:type="paragraph" w:styleId="Heading5">
    <w:name w:val="heading 5"/>
    <w:basedOn w:val="Normal"/>
    <w:next w:val="Normal"/>
    <w:link w:val="Heading5Char"/>
    <w:qFormat/>
    <w:locked/>
    <w:rsid w:val="006919C8"/>
    <w:pPr>
      <w:numPr>
        <w:ilvl w:val="4"/>
        <w:numId w:val="1"/>
      </w:numPr>
      <w:spacing w:before="240" w:after="60" w:line="240" w:lineRule="auto"/>
      <w:outlineLvl w:val="4"/>
    </w:pPr>
    <w:rPr>
      <w:rFonts w:ascii="Times New Roman" w:hAnsi="Times New Roman"/>
      <w:b/>
      <w:bCs/>
      <w:i/>
      <w:iCs/>
      <w:sz w:val="26"/>
      <w:szCs w:val="26"/>
      <w:lang w:val="en-US"/>
    </w:rPr>
  </w:style>
  <w:style w:type="paragraph" w:styleId="Heading6">
    <w:name w:val="heading 6"/>
    <w:basedOn w:val="Normal"/>
    <w:next w:val="Normal"/>
    <w:link w:val="Heading6Char"/>
    <w:qFormat/>
    <w:locked/>
    <w:rsid w:val="006919C8"/>
    <w:pPr>
      <w:numPr>
        <w:ilvl w:val="5"/>
        <w:numId w:val="1"/>
      </w:numPr>
      <w:spacing w:before="240" w:after="60" w:line="240" w:lineRule="auto"/>
      <w:outlineLvl w:val="5"/>
    </w:pPr>
    <w:rPr>
      <w:rFonts w:ascii="Times New Roman" w:hAnsi="Times New Roman"/>
      <w:b/>
      <w:bCs/>
      <w:lang w:val="en-US"/>
    </w:rPr>
  </w:style>
  <w:style w:type="paragraph" w:styleId="Heading7">
    <w:name w:val="heading 7"/>
    <w:basedOn w:val="Normal"/>
    <w:next w:val="Normal"/>
    <w:link w:val="Heading7Char"/>
    <w:qFormat/>
    <w:locked/>
    <w:rsid w:val="006919C8"/>
    <w:pPr>
      <w:numPr>
        <w:ilvl w:val="6"/>
        <w:numId w:val="1"/>
      </w:numPr>
      <w:spacing w:before="240" w:after="60" w:line="240" w:lineRule="auto"/>
      <w:outlineLvl w:val="6"/>
    </w:pPr>
    <w:rPr>
      <w:rFonts w:ascii="Times New Roman" w:hAnsi="Times New Roman"/>
      <w:sz w:val="24"/>
      <w:szCs w:val="24"/>
      <w:lang w:val="en-US"/>
    </w:rPr>
  </w:style>
  <w:style w:type="paragraph" w:styleId="Heading8">
    <w:name w:val="heading 8"/>
    <w:basedOn w:val="Normal"/>
    <w:next w:val="Normal"/>
    <w:link w:val="Heading8Char"/>
    <w:qFormat/>
    <w:locked/>
    <w:rsid w:val="006919C8"/>
    <w:pPr>
      <w:numPr>
        <w:ilvl w:val="7"/>
        <w:numId w:val="1"/>
      </w:numPr>
      <w:spacing w:before="240" w:after="60" w:line="240" w:lineRule="auto"/>
      <w:outlineLvl w:val="7"/>
    </w:pPr>
    <w:rPr>
      <w:rFonts w:ascii="Times New Roman" w:hAnsi="Times New Roman"/>
      <w:i/>
      <w:iCs/>
      <w:sz w:val="24"/>
      <w:szCs w:val="24"/>
      <w:lang w:val="en-US"/>
    </w:rPr>
  </w:style>
  <w:style w:type="paragraph" w:styleId="Heading9">
    <w:name w:val="heading 9"/>
    <w:basedOn w:val="Normal"/>
    <w:next w:val="Normal"/>
    <w:link w:val="Heading9Char"/>
    <w:qFormat/>
    <w:locked/>
    <w:rsid w:val="006919C8"/>
    <w:pPr>
      <w:numPr>
        <w:ilvl w:val="8"/>
        <w:numId w:val="1"/>
      </w:numPr>
      <w:spacing w:before="240" w:after="60" w:line="240" w:lineRule="auto"/>
      <w:outlineLvl w:val="8"/>
    </w:pPr>
    <w:rPr>
      <w:rFonts w:ascii="Arial" w:hAnsi="Arial" w:cs="Arial"/>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uiPriority w:val="9"/>
    <w:rsid w:val="00F0540A"/>
    <w:rPr>
      <w:rFonts w:ascii="Cambria" w:eastAsia="Times New Roman" w:hAnsi="Cambria" w:cs="Times New Roman"/>
      <w:b/>
      <w:bCs/>
      <w:kern w:val="32"/>
      <w:sz w:val="32"/>
      <w:szCs w:val="32"/>
      <w:lang w:val="bs-Latn-BA" w:eastAsia="en-US"/>
    </w:rPr>
  </w:style>
  <w:style w:type="character" w:customStyle="1" w:styleId="Heading2Char">
    <w:name w:val="Heading 2 Char"/>
    <w:basedOn w:val="DefaultParagraphFont"/>
    <w:link w:val="Heading2"/>
    <w:rsid w:val="00FD151B"/>
    <w:rPr>
      <w:rFonts w:ascii="Arial" w:hAnsi="Arial" w:cs="Arial"/>
      <w:b/>
      <w:bCs/>
      <w:iCs/>
      <w:sz w:val="22"/>
      <w:szCs w:val="28"/>
      <w:lang w:val="en-US" w:eastAsia="en-US"/>
    </w:rPr>
  </w:style>
  <w:style w:type="character" w:customStyle="1" w:styleId="Heading3Char">
    <w:name w:val="Heading 3 Char"/>
    <w:basedOn w:val="DefaultParagraphFont"/>
    <w:link w:val="Heading3"/>
    <w:rsid w:val="00F0540A"/>
    <w:rPr>
      <w:rFonts w:ascii="Arial" w:hAnsi="Arial" w:cs="Arial"/>
      <w:b/>
      <w:bCs/>
      <w:sz w:val="26"/>
      <w:szCs w:val="26"/>
      <w:lang w:val="en-US" w:eastAsia="en-US"/>
    </w:rPr>
  </w:style>
  <w:style w:type="character" w:customStyle="1" w:styleId="Heading4Char">
    <w:name w:val="Heading 4 Char"/>
    <w:basedOn w:val="DefaultParagraphFont"/>
    <w:link w:val="Heading4"/>
    <w:rsid w:val="00F0540A"/>
    <w:rPr>
      <w:rFonts w:ascii="Times New Roman" w:hAnsi="Times New Roman"/>
      <w:sz w:val="32"/>
      <w:szCs w:val="24"/>
      <w:lang w:val="sr-Latn-CS" w:eastAsia="en-US"/>
    </w:rPr>
  </w:style>
  <w:style w:type="character" w:customStyle="1" w:styleId="Heading5Char">
    <w:name w:val="Heading 5 Char"/>
    <w:basedOn w:val="DefaultParagraphFont"/>
    <w:link w:val="Heading5"/>
    <w:rsid w:val="00F0540A"/>
    <w:rPr>
      <w:rFonts w:ascii="Times New Roman" w:hAnsi="Times New Roman"/>
      <w:b/>
      <w:bCs/>
      <w:i/>
      <w:iCs/>
      <w:sz w:val="26"/>
      <w:szCs w:val="26"/>
      <w:lang w:val="en-US" w:eastAsia="en-US"/>
    </w:rPr>
  </w:style>
  <w:style w:type="character" w:customStyle="1" w:styleId="Heading6Char">
    <w:name w:val="Heading 6 Char"/>
    <w:basedOn w:val="DefaultParagraphFont"/>
    <w:link w:val="Heading6"/>
    <w:rsid w:val="00F0540A"/>
    <w:rPr>
      <w:rFonts w:ascii="Times New Roman" w:hAnsi="Times New Roman"/>
      <w:b/>
      <w:bCs/>
      <w:sz w:val="22"/>
      <w:szCs w:val="22"/>
      <w:lang w:val="en-US" w:eastAsia="en-US"/>
    </w:rPr>
  </w:style>
  <w:style w:type="character" w:customStyle="1" w:styleId="Heading7Char">
    <w:name w:val="Heading 7 Char"/>
    <w:basedOn w:val="DefaultParagraphFont"/>
    <w:link w:val="Heading7"/>
    <w:rsid w:val="00F0540A"/>
    <w:rPr>
      <w:rFonts w:ascii="Times New Roman" w:hAnsi="Times New Roman"/>
      <w:sz w:val="24"/>
      <w:szCs w:val="24"/>
      <w:lang w:val="en-US" w:eastAsia="en-US"/>
    </w:rPr>
  </w:style>
  <w:style w:type="character" w:customStyle="1" w:styleId="Heading8Char">
    <w:name w:val="Heading 8 Char"/>
    <w:basedOn w:val="DefaultParagraphFont"/>
    <w:link w:val="Heading8"/>
    <w:rsid w:val="00F0540A"/>
    <w:rPr>
      <w:rFonts w:ascii="Times New Roman" w:hAnsi="Times New Roman"/>
      <w:i/>
      <w:iCs/>
      <w:sz w:val="24"/>
      <w:szCs w:val="24"/>
      <w:lang w:val="en-US" w:eastAsia="en-US"/>
    </w:rPr>
  </w:style>
  <w:style w:type="character" w:customStyle="1" w:styleId="Heading9Char">
    <w:name w:val="Heading 9 Char"/>
    <w:basedOn w:val="DefaultParagraphFont"/>
    <w:link w:val="Heading9"/>
    <w:rsid w:val="00F0540A"/>
    <w:rPr>
      <w:rFonts w:ascii="Arial" w:hAnsi="Arial" w:cs="Arial"/>
      <w:sz w:val="22"/>
      <w:szCs w:val="22"/>
      <w:lang w:val="en-US" w:eastAsia="en-US"/>
    </w:rPr>
  </w:style>
  <w:style w:type="paragraph" w:styleId="BalloonText">
    <w:name w:val="Balloon Text"/>
    <w:basedOn w:val="Normal"/>
    <w:link w:val="BalloonTextChar"/>
    <w:uiPriority w:val="99"/>
    <w:semiHidden/>
    <w:rsid w:val="000938C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0938C9"/>
    <w:rPr>
      <w:rFonts w:ascii="Tahoma" w:hAnsi="Tahoma" w:cs="Tahoma"/>
      <w:sz w:val="16"/>
      <w:szCs w:val="16"/>
    </w:rPr>
  </w:style>
  <w:style w:type="paragraph" w:styleId="Header">
    <w:name w:val="header"/>
    <w:basedOn w:val="Normal"/>
    <w:link w:val="HeaderChar"/>
    <w:uiPriority w:val="99"/>
    <w:rsid w:val="000938C9"/>
    <w:pPr>
      <w:tabs>
        <w:tab w:val="center" w:pos="4536"/>
        <w:tab w:val="right" w:pos="9072"/>
      </w:tabs>
      <w:spacing w:after="0" w:line="240" w:lineRule="auto"/>
    </w:pPr>
  </w:style>
  <w:style w:type="character" w:customStyle="1" w:styleId="HeaderChar">
    <w:name w:val="Header Char"/>
    <w:basedOn w:val="DefaultParagraphFont"/>
    <w:link w:val="Header"/>
    <w:uiPriority w:val="99"/>
    <w:locked/>
    <w:rsid w:val="000938C9"/>
    <w:rPr>
      <w:rFonts w:cs="Times New Roman"/>
    </w:rPr>
  </w:style>
  <w:style w:type="paragraph" w:styleId="Footer">
    <w:name w:val="footer"/>
    <w:basedOn w:val="Normal"/>
    <w:link w:val="FooterChar"/>
    <w:uiPriority w:val="99"/>
    <w:rsid w:val="000938C9"/>
    <w:pPr>
      <w:tabs>
        <w:tab w:val="center" w:pos="4536"/>
        <w:tab w:val="right" w:pos="9072"/>
      </w:tabs>
      <w:spacing w:after="0" w:line="240" w:lineRule="auto"/>
    </w:pPr>
  </w:style>
  <w:style w:type="character" w:customStyle="1" w:styleId="FooterChar">
    <w:name w:val="Footer Char"/>
    <w:basedOn w:val="DefaultParagraphFont"/>
    <w:link w:val="Footer"/>
    <w:uiPriority w:val="99"/>
    <w:locked/>
    <w:rsid w:val="000938C9"/>
    <w:rPr>
      <w:rFonts w:cs="Times New Roman"/>
    </w:rPr>
  </w:style>
  <w:style w:type="character" w:customStyle="1" w:styleId="Heading1Char1">
    <w:name w:val="Heading 1 Char1"/>
    <w:basedOn w:val="DefaultParagraphFont"/>
    <w:link w:val="Heading1"/>
    <w:locked/>
    <w:rsid w:val="00FD151B"/>
    <w:rPr>
      <w:rFonts w:ascii="Arial" w:hAnsi="Arial" w:cs="Arial"/>
      <w:b/>
      <w:bCs/>
      <w:kern w:val="32"/>
      <w:sz w:val="24"/>
      <w:szCs w:val="32"/>
      <w:lang w:val="en-US" w:eastAsia="en-US"/>
    </w:rPr>
  </w:style>
  <w:style w:type="table" w:styleId="TableGrid">
    <w:name w:val="Table Grid"/>
    <w:basedOn w:val="TableNormal"/>
    <w:locked/>
    <w:rsid w:val="001A66C4"/>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Hyperlink">
    <w:name w:val="Hyperlink"/>
    <w:basedOn w:val="DefaultParagraphFont"/>
    <w:uiPriority w:val="99"/>
    <w:unhideWhenUsed/>
    <w:rsid w:val="005328C3"/>
    <w:rPr>
      <w:color w:val="0000FF"/>
      <w:u w:val="single"/>
    </w:rPr>
  </w:style>
  <w:style w:type="character" w:styleId="Emphasis">
    <w:name w:val="Emphasis"/>
    <w:basedOn w:val="DefaultParagraphFont"/>
    <w:qFormat/>
    <w:locked/>
    <w:rsid w:val="000C430E"/>
    <w:rPr>
      <w:i/>
      <w:iCs/>
    </w:rPr>
  </w:style>
  <w:style w:type="paragraph" w:customStyle="1" w:styleId="Tekst">
    <w:name w:val="Tekst"/>
    <w:basedOn w:val="Normal"/>
    <w:link w:val="TekstChar"/>
    <w:qFormat/>
    <w:rsid w:val="00F46F50"/>
    <w:pPr>
      <w:spacing w:after="120"/>
      <w:ind w:firstLine="706"/>
    </w:pPr>
    <w:rPr>
      <w:rFonts w:ascii="Arial" w:hAnsi="Arial"/>
      <w:sz w:val="24"/>
    </w:rPr>
  </w:style>
  <w:style w:type="character" w:customStyle="1" w:styleId="TekstChar">
    <w:name w:val="Tekst Char"/>
    <w:basedOn w:val="DefaultParagraphFont"/>
    <w:link w:val="Tekst"/>
    <w:rsid w:val="00F46F50"/>
    <w:rPr>
      <w:rFonts w:ascii="Arial" w:hAnsi="Arial"/>
      <w:sz w:val="24"/>
      <w:szCs w:val="22"/>
      <w:lang w:val="bs-Latn-BA"/>
    </w:rPr>
  </w:style>
  <w:style w:type="character" w:styleId="PlaceholderText">
    <w:name w:val="Placeholder Text"/>
    <w:basedOn w:val="DefaultParagraphFont"/>
    <w:uiPriority w:val="99"/>
    <w:semiHidden/>
    <w:rsid w:val="00EB21F9"/>
    <w:rPr>
      <w:color w:val="808080"/>
    </w:rPr>
  </w:style>
  <w:style w:type="character" w:customStyle="1" w:styleId="Style4">
    <w:name w:val="Style4"/>
    <w:basedOn w:val="DefaultParagraphFont"/>
    <w:uiPriority w:val="1"/>
    <w:rsid w:val="00EB21F9"/>
    <w:rPr>
      <w:rFonts w:ascii="Arial" w:hAnsi="Arial" w:cs="Arial" w:hint="default"/>
      <w:sz w:val="22"/>
    </w:rPr>
  </w:style>
  <w:style w:type="character" w:customStyle="1" w:styleId="Style1">
    <w:name w:val="Style1"/>
    <w:basedOn w:val="DefaultParagraphFont"/>
    <w:uiPriority w:val="1"/>
    <w:rsid w:val="00EB21F9"/>
    <w:rPr>
      <w:rFonts w:ascii="Arial" w:hAnsi="Arial" w:cs="Arial" w:hint="default"/>
      <w:b/>
      <w:bCs w:val="0"/>
      <w:sz w:val="24"/>
    </w:rPr>
  </w:style>
  <w:style w:type="character" w:customStyle="1" w:styleId="Style2">
    <w:name w:val="Style2"/>
    <w:basedOn w:val="DefaultParagraphFont"/>
    <w:uiPriority w:val="1"/>
    <w:rsid w:val="00EB21F9"/>
    <w:rPr>
      <w:rFonts w:ascii="Arial" w:hAnsi="Arial" w:cs="Arial" w:hint="default"/>
      <w:sz w:val="22"/>
    </w:rPr>
  </w:style>
  <w:style w:type="character" w:customStyle="1" w:styleId="Style3">
    <w:name w:val="Style3"/>
    <w:basedOn w:val="DefaultParagraphFont"/>
    <w:uiPriority w:val="1"/>
    <w:rsid w:val="00EB21F9"/>
    <w:rPr>
      <w:rFonts w:ascii="Arial" w:hAnsi="Arial"/>
      <w:sz w:val="22"/>
    </w:rPr>
  </w:style>
  <w:style w:type="character" w:customStyle="1" w:styleId="Style5">
    <w:name w:val="Style5"/>
    <w:basedOn w:val="DefaultParagraphFont"/>
    <w:uiPriority w:val="1"/>
    <w:rsid w:val="00952CED"/>
    <w:rPr>
      <w:rFonts w:ascii="Arial" w:hAnsi="Arial"/>
      <w:sz w:val="22"/>
    </w:rPr>
  </w:style>
  <w:style w:type="paragraph" w:styleId="ListParagraph">
    <w:name w:val="List Paragraph"/>
    <w:basedOn w:val="Normal"/>
    <w:link w:val="ListParagraphChar"/>
    <w:uiPriority w:val="34"/>
    <w:qFormat/>
    <w:rsid w:val="00EB1CF2"/>
    <w:pPr>
      <w:ind w:left="720"/>
      <w:contextualSpacing/>
    </w:pPr>
  </w:style>
  <w:style w:type="paragraph" w:styleId="TOCHeading">
    <w:name w:val="TOC Heading"/>
    <w:basedOn w:val="Heading1"/>
    <w:next w:val="Normal"/>
    <w:uiPriority w:val="39"/>
    <w:semiHidden/>
    <w:unhideWhenUsed/>
    <w:qFormat/>
    <w:rsid w:val="00451B72"/>
    <w:pPr>
      <w:keepLines/>
      <w:numPr>
        <w:numId w:val="0"/>
      </w:numPr>
      <w:spacing w:before="480" w:after="0" w:line="276" w:lineRule="auto"/>
      <w:jc w:val="left"/>
      <w:outlineLvl w:val="9"/>
    </w:pPr>
    <w:rPr>
      <w:rFonts w:asciiTheme="majorHAnsi" w:eastAsiaTheme="majorEastAsia" w:hAnsiTheme="majorHAnsi" w:cstheme="majorBidi"/>
      <w:color w:val="365F91" w:themeColor="accent1" w:themeShade="BF"/>
      <w:kern w:val="0"/>
      <w:sz w:val="28"/>
      <w:szCs w:val="28"/>
      <w:lang w:eastAsia="ja-JP"/>
    </w:rPr>
  </w:style>
  <w:style w:type="paragraph" w:styleId="Title">
    <w:name w:val="Title"/>
    <w:basedOn w:val="Normal"/>
    <w:next w:val="Normal"/>
    <w:link w:val="TitleChar"/>
    <w:qFormat/>
    <w:locked/>
    <w:rsid w:val="00451B72"/>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451B72"/>
    <w:rPr>
      <w:rFonts w:asciiTheme="majorHAnsi" w:eastAsiaTheme="majorEastAsia" w:hAnsiTheme="majorHAnsi" w:cstheme="majorBidi"/>
      <w:color w:val="17365D" w:themeColor="text2" w:themeShade="BF"/>
      <w:spacing w:val="5"/>
      <w:kern w:val="28"/>
      <w:sz w:val="52"/>
      <w:szCs w:val="52"/>
      <w:lang w:eastAsia="en-US"/>
    </w:rPr>
  </w:style>
  <w:style w:type="paragraph" w:styleId="TOC1">
    <w:name w:val="toc 1"/>
    <w:basedOn w:val="Normal"/>
    <w:next w:val="Normal"/>
    <w:autoRedefine/>
    <w:uiPriority w:val="39"/>
    <w:locked/>
    <w:rsid w:val="00451B72"/>
    <w:pPr>
      <w:spacing w:after="100"/>
    </w:pPr>
  </w:style>
  <w:style w:type="paragraph" w:styleId="NormalWeb">
    <w:name w:val="Normal (Web)"/>
    <w:basedOn w:val="Normal"/>
    <w:uiPriority w:val="99"/>
    <w:unhideWhenUsed/>
    <w:rsid w:val="005D231D"/>
    <w:pPr>
      <w:spacing w:before="100" w:beforeAutospacing="1" w:after="100" w:afterAutospacing="1" w:line="240" w:lineRule="auto"/>
    </w:pPr>
    <w:rPr>
      <w:rFonts w:ascii="Times New Roman" w:eastAsiaTheme="minorHAnsi" w:hAnsi="Times New Roman"/>
      <w:sz w:val="24"/>
      <w:szCs w:val="24"/>
      <w:lang w:val="en-US"/>
    </w:rPr>
  </w:style>
  <w:style w:type="character" w:customStyle="1" w:styleId="ListParagraphChar">
    <w:name w:val="List Paragraph Char"/>
    <w:basedOn w:val="DefaultParagraphFont"/>
    <w:link w:val="ListParagraph"/>
    <w:rsid w:val="006D1607"/>
    <w:rPr>
      <w:sz w:val="22"/>
      <w:szCs w:val="22"/>
      <w:lang w:eastAsia="en-US"/>
    </w:rPr>
  </w:style>
  <w:style w:type="paragraph" w:styleId="TOC2">
    <w:name w:val="toc 2"/>
    <w:basedOn w:val="Normal"/>
    <w:next w:val="Normal"/>
    <w:autoRedefine/>
    <w:uiPriority w:val="39"/>
    <w:locked/>
    <w:rsid w:val="004A33D5"/>
    <w:pPr>
      <w:spacing w:after="100"/>
      <w:ind w:left="220"/>
    </w:pPr>
  </w:style>
  <w:style w:type="table" w:customStyle="1" w:styleId="TableGrid1">
    <w:name w:val="Table Grid1"/>
    <w:basedOn w:val="TableNormal"/>
    <w:next w:val="TableGrid"/>
    <w:uiPriority w:val="59"/>
    <w:rsid w:val="002A4FAC"/>
    <w:rPr>
      <w:rFonts w:asciiTheme="minorHAnsi" w:eastAsiaTheme="minorHAnsi" w:hAnsiTheme="minorHAnsi" w:cstheme="minorBidi"/>
      <w:sz w:val="22"/>
      <w:szCs w:val="22"/>
      <w:lang w:val="hr-BA"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IntenseQuote">
    <w:name w:val="Intense Quote"/>
    <w:basedOn w:val="Heading1"/>
    <w:next w:val="Normal"/>
    <w:link w:val="IntenseQuoteChar"/>
    <w:uiPriority w:val="30"/>
    <w:qFormat/>
    <w:rsid w:val="002F6092"/>
    <w:pPr>
      <w:pBdr>
        <w:bottom w:val="single" w:sz="4" w:space="4" w:color="4F81BD" w:themeColor="accent1"/>
      </w:pBdr>
      <w:spacing w:before="200" w:after="280"/>
      <w:ind w:left="936" w:right="936"/>
    </w:pPr>
    <w:rPr>
      <w:bCs w:val="0"/>
      <w:i/>
      <w:iCs/>
    </w:rPr>
  </w:style>
  <w:style w:type="character" w:customStyle="1" w:styleId="IntenseQuoteChar">
    <w:name w:val="Intense Quote Char"/>
    <w:basedOn w:val="DefaultParagraphFont"/>
    <w:link w:val="IntenseQuote"/>
    <w:uiPriority w:val="30"/>
    <w:rsid w:val="002F6092"/>
    <w:rPr>
      <w:rFonts w:ascii="Arial" w:hAnsi="Arial" w:cs="Arial"/>
      <w:b/>
      <w:i/>
      <w:iCs/>
      <w:kern w:val="32"/>
      <w:sz w:val="24"/>
      <w:szCs w:val="32"/>
      <w:lang w:val="en-US" w:eastAsia="en-US"/>
    </w:rPr>
  </w:style>
  <w:style w:type="character" w:styleId="IntenseEmphasis">
    <w:name w:val="Intense Emphasis"/>
    <w:basedOn w:val="DefaultParagraphFont"/>
    <w:uiPriority w:val="21"/>
    <w:qFormat/>
    <w:rsid w:val="00FD151B"/>
    <w:rPr>
      <w:b w:val="0"/>
      <w:bCs/>
      <w:i/>
      <w:iCs/>
      <w:color w:val="auto"/>
    </w:rPr>
  </w:style>
  <w:style w:type="character" w:styleId="CommentReference">
    <w:name w:val="annotation reference"/>
    <w:basedOn w:val="DefaultParagraphFont"/>
    <w:uiPriority w:val="99"/>
    <w:semiHidden/>
    <w:unhideWhenUsed/>
    <w:rsid w:val="00B04245"/>
    <w:rPr>
      <w:sz w:val="16"/>
      <w:szCs w:val="16"/>
    </w:rPr>
  </w:style>
  <w:style w:type="paragraph" w:styleId="CommentText">
    <w:name w:val="annotation text"/>
    <w:basedOn w:val="Normal"/>
    <w:link w:val="CommentTextChar"/>
    <w:uiPriority w:val="99"/>
    <w:semiHidden/>
    <w:unhideWhenUsed/>
    <w:rsid w:val="00B04245"/>
    <w:pPr>
      <w:spacing w:line="240" w:lineRule="auto"/>
    </w:pPr>
    <w:rPr>
      <w:sz w:val="20"/>
      <w:szCs w:val="20"/>
    </w:rPr>
  </w:style>
  <w:style w:type="character" w:customStyle="1" w:styleId="CommentTextChar">
    <w:name w:val="Comment Text Char"/>
    <w:basedOn w:val="DefaultParagraphFont"/>
    <w:link w:val="CommentText"/>
    <w:uiPriority w:val="99"/>
    <w:semiHidden/>
    <w:rsid w:val="00B04245"/>
    <w:rPr>
      <w:lang w:eastAsia="en-US"/>
    </w:rPr>
  </w:style>
  <w:style w:type="paragraph" w:styleId="CommentSubject">
    <w:name w:val="annotation subject"/>
    <w:basedOn w:val="CommentText"/>
    <w:next w:val="CommentText"/>
    <w:link w:val="CommentSubjectChar"/>
    <w:uiPriority w:val="99"/>
    <w:semiHidden/>
    <w:unhideWhenUsed/>
    <w:rsid w:val="00B04245"/>
    <w:rPr>
      <w:b/>
      <w:bCs/>
    </w:rPr>
  </w:style>
  <w:style w:type="character" w:customStyle="1" w:styleId="CommentSubjectChar">
    <w:name w:val="Comment Subject Char"/>
    <w:basedOn w:val="CommentTextChar"/>
    <w:link w:val="CommentSubject"/>
    <w:uiPriority w:val="99"/>
    <w:semiHidden/>
    <w:rsid w:val="00B04245"/>
    <w:rPr>
      <w:b/>
      <w:bCs/>
      <w:lang w:eastAsia="en-US"/>
    </w:rPr>
  </w:style>
  <w:style w:type="paragraph" w:styleId="BodyTextIndent">
    <w:name w:val="Body Text Indent"/>
    <w:basedOn w:val="Normal"/>
    <w:link w:val="BodyTextIndentChar"/>
    <w:rsid w:val="007436F4"/>
    <w:pPr>
      <w:spacing w:after="0" w:line="240" w:lineRule="auto"/>
      <w:ind w:left="1080"/>
    </w:pPr>
    <w:rPr>
      <w:rFonts w:ascii="Times New Roman" w:eastAsia="Times New Roman" w:hAnsi="Times New Roman"/>
      <w:sz w:val="24"/>
      <w:szCs w:val="24"/>
      <w:lang w:val="en-US"/>
    </w:rPr>
  </w:style>
  <w:style w:type="character" w:customStyle="1" w:styleId="BodyTextIndentChar">
    <w:name w:val="Body Text Indent Char"/>
    <w:basedOn w:val="DefaultParagraphFont"/>
    <w:link w:val="BodyTextIndent"/>
    <w:rsid w:val="007436F4"/>
    <w:rPr>
      <w:rFonts w:ascii="Times New Roman" w:eastAsia="Times New Roman" w:hAnsi="Times New Roman"/>
      <w:sz w:val="24"/>
      <w:szCs w:val="24"/>
      <w:lang w:val="en-US" w:eastAsia="en-US"/>
    </w:rPr>
  </w:style>
  <w:style w:type="table" w:customStyle="1" w:styleId="TableGrid2">
    <w:name w:val="Table Grid2"/>
    <w:basedOn w:val="TableNormal"/>
    <w:next w:val="TableGrid"/>
    <w:locked/>
    <w:rsid w:val="00F04E57"/>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
    <w:name w:val="Table Grid11"/>
    <w:basedOn w:val="TableNormal"/>
    <w:next w:val="TableGrid"/>
    <w:uiPriority w:val="59"/>
    <w:rsid w:val="00F26599"/>
    <w:rPr>
      <w:rFonts w:asciiTheme="minorHAnsi" w:eastAsiaTheme="minorHAnsi" w:hAnsiTheme="minorHAnsi" w:cstheme="minorBidi"/>
      <w:sz w:val="22"/>
      <w:szCs w:val="22"/>
      <w:lang w:val="hr-BA"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hidden/>
    <w:uiPriority w:val="99"/>
    <w:semiHidden/>
    <w:rsid w:val="008E4A30"/>
    <w:rPr>
      <w:sz w:val="22"/>
      <w:szCs w:val="22"/>
      <w:lang w:eastAsia="en-US"/>
    </w:rPr>
  </w:style>
  <w:style w:type="paragraph" w:customStyle="1" w:styleId="Default">
    <w:name w:val="Default"/>
    <w:rsid w:val="00B57CB6"/>
    <w:pPr>
      <w:autoSpaceDE w:val="0"/>
      <w:autoSpaceDN w:val="0"/>
      <w:adjustRightInd w:val="0"/>
    </w:pPr>
    <w:rPr>
      <w:rFonts w:ascii="Times New Roman" w:hAnsi="Times New Roman"/>
      <w:color w:val="000000"/>
      <w:sz w:val="24"/>
      <w:szCs w:val="24"/>
      <w:lang w:val="en-US"/>
    </w:rPr>
  </w:style>
  <w:style w:type="character" w:customStyle="1" w:styleId="displayonly">
    <w:name w:val="display_only"/>
    <w:basedOn w:val="DefaultParagraphFont"/>
    <w:rsid w:val="001534E9"/>
  </w:style>
  <w:style w:type="character" w:customStyle="1" w:styleId="optional">
    <w:name w:val="optional"/>
    <w:basedOn w:val="DefaultParagraphFont"/>
    <w:rsid w:val="001534E9"/>
  </w:style>
  <w:style w:type="character" w:styleId="Strong">
    <w:name w:val="Strong"/>
    <w:basedOn w:val="DefaultParagraphFont"/>
    <w:uiPriority w:val="22"/>
    <w:qFormat/>
    <w:locked/>
    <w:rsid w:val="008B55D7"/>
    <w:rPr>
      <w:b/>
      <w:bCs/>
    </w:rPr>
  </w:style>
  <w:style w:type="numbering" w:customStyle="1" w:styleId="NoList1">
    <w:name w:val="No List1"/>
    <w:next w:val="NoList"/>
    <w:uiPriority w:val="99"/>
    <w:semiHidden/>
    <w:unhideWhenUsed/>
    <w:rsid w:val="003B4CDD"/>
  </w:style>
  <w:style w:type="table" w:customStyle="1" w:styleId="TableGrid3">
    <w:name w:val="Table Grid3"/>
    <w:basedOn w:val="TableNormal"/>
    <w:next w:val="TableGrid"/>
    <w:locked/>
    <w:rsid w:val="003B4CDD"/>
    <w:pPr>
      <w:spacing w:after="0" w:line="240" w:lineRule="auto"/>
      <w:jc w:val="left"/>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2">
    <w:name w:val="Table Grid12"/>
    <w:basedOn w:val="TableNormal"/>
    <w:next w:val="TableGrid"/>
    <w:uiPriority w:val="59"/>
    <w:rsid w:val="003B4CDD"/>
    <w:pPr>
      <w:spacing w:after="0" w:line="240" w:lineRule="auto"/>
      <w:jc w:val="left"/>
    </w:pPr>
    <w:rPr>
      <w:rFonts w:asciiTheme="minorHAnsi" w:eastAsiaTheme="minorHAnsi" w:hAnsiTheme="minorHAnsi" w:cstheme="minorBidi"/>
      <w:sz w:val="22"/>
      <w:szCs w:val="22"/>
      <w:lang w:val="hr-BA"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locked/>
    <w:rsid w:val="003B4CDD"/>
    <w:pPr>
      <w:spacing w:after="0" w:line="240" w:lineRule="auto"/>
      <w:jc w:val="left"/>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1">
    <w:name w:val="Table Grid111"/>
    <w:basedOn w:val="TableNormal"/>
    <w:next w:val="TableGrid"/>
    <w:uiPriority w:val="59"/>
    <w:rsid w:val="003B4CDD"/>
    <w:pPr>
      <w:spacing w:after="0" w:line="240" w:lineRule="auto"/>
      <w:jc w:val="left"/>
    </w:pPr>
    <w:rPr>
      <w:rFonts w:asciiTheme="minorHAnsi" w:eastAsiaTheme="minorHAnsi" w:hAnsiTheme="minorHAnsi" w:cstheme="minorBidi"/>
      <w:sz w:val="22"/>
      <w:szCs w:val="22"/>
      <w:lang w:val="hr-BA"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DefaultParagraphFont"/>
    <w:rsid w:val="003B4CDD"/>
  </w:style>
  <w:style w:type="table" w:customStyle="1" w:styleId="TableGrid4">
    <w:name w:val="Table Grid4"/>
    <w:basedOn w:val="TableNormal"/>
    <w:next w:val="TableGrid"/>
    <w:locked/>
    <w:rsid w:val="003B4CDD"/>
    <w:pPr>
      <w:spacing w:after="0" w:line="240" w:lineRule="auto"/>
      <w:jc w:val="left"/>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5">
    <w:name w:val="Table Grid5"/>
    <w:basedOn w:val="TableNormal"/>
    <w:next w:val="TableGrid"/>
    <w:locked/>
    <w:rsid w:val="003B4CDD"/>
    <w:pPr>
      <w:spacing w:after="0" w:line="240" w:lineRule="auto"/>
      <w:jc w:val="left"/>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bs-Latn-BA" w:eastAsia="bs-Latn-BA" w:bidi="ar-SA"/>
      </w:rPr>
    </w:rPrDefault>
    <w:pPrDefault>
      <w:pPr>
        <w:spacing w:after="200" w:line="276" w:lineRule="auto"/>
        <w:jc w:val="both"/>
      </w:pPr>
    </w:pPrDefault>
  </w:docDefaults>
  <w:latentStyles w:defLockedState="0" w:defUIPriority="99" w:defSemiHidden="1" w:defUnhideWhenUsed="0" w:defQFormat="0" w:count="267">
    <w:lsdException w:name="Normal" w:locked="1" w:semiHidden="0" w:uiPriority="0" w:qFormat="1"/>
    <w:lsdException w:name="heading 1" w:locked="1" w:semiHidden="0" w:uiPriority="0" w:qFormat="1"/>
    <w:lsdException w:name="heading 2" w:locked="1" w:semiHidden="0" w:uiPriority="0" w:qFormat="1"/>
    <w:lsdException w:name="heading 3" w:locked="1" w:semiHidden="0" w:uiPriority="0" w:qFormat="1"/>
    <w:lsdException w:name="heading 4" w:locked="1" w:semiHidden="0" w:uiPriority="0" w:qFormat="1"/>
    <w:lsdException w:name="heading 5" w:locked="1" w:semiHidden="0" w:uiPriority="0" w:qFormat="1"/>
    <w:lsdException w:name="heading 6" w:locked="1" w:semiHidden="0" w:uiPriority="0" w:qFormat="1"/>
    <w:lsdException w:name="heading 7" w:locked="1" w:semiHidden="0" w:uiPriority="0" w:qFormat="1"/>
    <w:lsdException w:name="heading 8" w:locked="1" w:semiHidden="0" w:uiPriority="0" w:qFormat="1"/>
    <w:lsdException w:name="heading 9" w:locked="1" w:semiHidden="0" w:uiPriority="0"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locked="1" w:semiHidden="0" w:uiPriority="39"/>
    <w:lsdException w:name="toc 2" w:locked="1" w:semiHidden="0" w:uiPriority="39"/>
    <w:lsdException w:name="toc 3" w:locked="1" w:semiHidden="0" w:uiPriority="0"/>
    <w:lsdException w:name="toc 4" w:locked="1" w:semiHidden="0" w:uiPriority="0"/>
    <w:lsdException w:name="toc 5" w:locked="1" w:semiHidden="0" w:uiPriority="0"/>
    <w:lsdException w:name="toc 6" w:locked="1" w:semiHidden="0" w:uiPriority="0"/>
    <w:lsdException w:name="toc 7" w:locked="1" w:semiHidden="0" w:uiPriority="0"/>
    <w:lsdException w:name="toc 8" w:locked="1" w:semiHidden="0" w:uiPriority="0"/>
    <w:lsdException w:name="toc 9" w:locked="1" w:semiHidden="0" w:uiPriority="0"/>
    <w:lsdException w:name="Normal Indent" w:unhideWhenUsed="1"/>
    <w:lsdException w:name="footnote text" w:unhideWhenUsed="1"/>
    <w:lsdException w:name="annotation text" w:unhideWhenUsed="1"/>
    <w:lsdException w:name="header" w:unhideWhenUsed="1"/>
    <w:lsdException w:name="footer" w:unhideWhenUsed="1"/>
    <w:lsdException w:name="index heading" w:unhideWhenUsed="1"/>
    <w:lsdException w:name="caption" w:locked="1" w:uiPriority="0"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locked="1" w:semiHidden="0" w:uiPriority="0" w:qFormat="1"/>
    <w:lsdException w:name="Closing" w:unhideWhenUsed="1"/>
    <w:lsdException w:name="Signature" w:unhideWhenUsed="1"/>
    <w:lsdException w:name="Default Paragraph Font" w:locked="1" w:semiHidden="0" w:uiPriority="0"/>
    <w:lsdException w:name="Body Text" w:unhideWhenUsed="1"/>
    <w:lsdException w:name="Body Text Indent" w:uiPriority="0"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locked="1" w:semiHidden="0" w:uiPriority="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Hyperlink" w:unhideWhenUsed="1"/>
    <w:lsdException w:name="FollowedHyperlink" w:unhideWhenUsed="1"/>
    <w:lsdException w:name="Strong" w:locked="1" w:semiHidden="0" w:uiPriority="22" w:qFormat="1"/>
    <w:lsdException w:name="Emphasis" w:locked="1" w:semiHidden="0" w:uiPriority="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locked="1" w:semiHidden="0" w:uiPriority="0"/>
    <w:lsdException w:name="Table Theme"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971A91"/>
    <w:rPr>
      <w:sz w:val="22"/>
      <w:szCs w:val="22"/>
      <w:lang w:val="sr-Latn-BA" w:eastAsia="en-US"/>
    </w:rPr>
  </w:style>
  <w:style w:type="paragraph" w:styleId="Heading1">
    <w:name w:val="heading 1"/>
    <w:basedOn w:val="Normal"/>
    <w:next w:val="Normal"/>
    <w:link w:val="Heading1Char1"/>
    <w:qFormat/>
    <w:locked/>
    <w:rsid w:val="00FD151B"/>
    <w:pPr>
      <w:keepNext/>
      <w:numPr>
        <w:numId w:val="1"/>
      </w:numPr>
      <w:spacing w:before="240" w:after="60" w:line="240" w:lineRule="auto"/>
      <w:outlineLvl w:val="0"/>
    </w:pPr>
    <w:rPr>
      <w:rFonts w:ascii="Arial" w:hAnsi="Arial" w:cs="Arial"/>
      <w:b/>
      <w:bCs/>
      <w:kern w:val="32"/>
      <w:sz w:val="24"/>
      <w:szCs w:val="32"/>
      <w:lang w:val="en-US"/>
    </w:rPr>
  </w:style>
  <w:style w:type="paragraph" w:styleId="Heading2">
    <w:name w:val="heading 2"/>
    <w:basedOn w:val="Normal"/>
    <w:next w:val="Normal"/>
    <w:link w:val="Heading2Char"/>
    <w:qFormat/>
    <w:locked/>
    <w:rsid w:val="00FD151B"/>
    <w:pPr>
      <w:keepNext/>
      <w:numPr>
        <w:ilvl w:val="1"/>
        <w:numId w:val="1"/>
      </w:numPr>
      <w:spacing w:before="240" w:after="60" w:line="240" w:lineRule="auto"/>
      <w:outlineLvl w:val="1"/>
    </w:pPr>
    <w:rPr>
      <w:rFonts w:ascii="Arial" w:hAnsi="Arial" w:cs="Arial"/>
      <w:b/>
      <w:bCs/>
      <w:iCs/>
      <w:szCs w:val="28"/>
      <w:lang w:val="en-US"/>
    </w:rPr>
  </w:style>
  <w:style w:type="paragraph" w:styleId="Heading3">
    <w:name w:val="heading 3"/>
    <w:basedOn w:val="Normal"/>
    <w:next w:val="Normal"/>
    <w:link w:val="Heading3Char"/>
    <w:qFormat/>
    <w:locked/>
    <w:rsid w:val="006919C8"/>
    <w:pPr>
      <w:keepNext/>
      <w:numPr>
        <w:ilvl w:val="2"/>
        <w:numId w:val="1"/>
      </w:numPr>
      <w:spacing w:before="240" w:after="60" w:line="240" w:lineRule="auto"/>
      <w:outlineLvl w:val="2"/>
    </w:pPr>
    <w:rPr>
      <w:rFonts w:ascii="Arial" w:hAnsi="Arial" w:cs="Arial"/>
      <w:b/>
      <w:bCs/>
      <w:sz w:val="26"/>
      <w:szCs w:val="26"/>
      <w:lang w:val="en-US"/>
    </w:rPr>
  </w:style>
  <w:style w:type="paragraph" w:styleId="Heading4">
    <w:name w:val="heading 4"/>
    <w:basedOn w:val="Normal"/>
    <w:next w:val="Normal"/>
    <w:link w:val="Heading4Char"/>
    <w:qFormat/>
    <w:locked/>
    <w:rsid w:val="006919C8"/>
    <w:pPr>
      <w:keepNext/>
      <w:numPr>
        <w:ilvl w:val="3"/>
        <w:numId w:val="1"/>
      </w:numPr>
      <w:spacing w:after="0" w:line="240" w:lineRule="auto"/>
      <w:jc w:val="center"/>
      <w:outlineLvl w:val="3"/>
    </w:pPr>
    <w:rPr>
      <w:rFonts w:ascii="Times New Roman" w:hAnsi="Times New Roman"/>
      <w:sz w:val="32"/>
      <w:szCs w:val="24"/>
      <w:lang w:val="sr-Latn-CS"/>
    </w:rPr>
  </w:style>
  <w:style w:type="paragraph" w:styleId="Heading5">
    <w:name w:val="heading 5"/>
    <w:basedOn w:val="Normal"/>
    <w:next w:val="Normal"/>
    <w:link w:val="Heading5Char"/>
    <w:qFormat/>
    <w:locked/>
    <w:rsid w:val="006919C8"/>
    <w:pPr>
      <w:numPr>
        <w:ilvl w:val="4"/>
        <w:numId w:val="1"/>
      </w:numPr>
      <w:spacing w:before="240" w:after="60" w:line="240" w:lineRule="auto"/>
      <w:outlineLvl w:val="4"/>
    </w:pPr>
    <w:rPr>
      <w:rFonts w:ascii="Times New Roman" w:hAnsi="Times New Roman"/>
      <w:b/>
      <w:bCs/>
      <w:i/>
      <w:iCs/>
      <w:sz w:val="26"/>
      <w:szCs w:val="26"/>
      <w:lang w:val="en-US"/>
    </w:rPr>
  </w:style>
  <w:style w:type="paragraph" w:styleId="Heading6">
    <w:name w:val="heading 6"/>
    <w:basedOn w:val="Normal"/>
    <w:next w:val="Normal"/>
    <w:link w:val="Heading6Char"/>
    <w:qFormat/>
    <w:locked/>
    <w:rsid w:val="006919C8"/>
    <w:pPr>
      <w:numPr>
        <w:ilvl w:val="5"/>
        <w:numId w:val="1"/>
      </w:numPr>
      <w:spacing w:before="240" w:after="60" w:line="240" w:lineRule="auto"/>
      <w:outlineLvl w:val="5"/>
    </w:pPr>
    <w:rPr>
      <w:rFonts w:ascii="Times New Roman" w:hAnsi="Times New Roman"/>
      <w:b/>
      <w:bCs/>
      <w:lang w:val="en-US"/>
    </w:rPr>
  </w:style>
  <w:style w:type="paragraph" w:styleId="Heading7">
    <w:name w:val="heading 7"/>
    <w:basedOn w:val="Normal"/>
    <w:next w:val="Normal"/>
    <w:link w:val="Heading7Char"/>
    <w:qFormat/>
    <w:locked/>
    <w:rsid w:val="006919C8"/>
    <w:pPr>
      <w:numPr>
        <w:ilvl w:val="6"/>
        <w:numId w:val="1"/>
      </w:numPr>
      <w:spacing w:before="240" w:after="60" w:line="240" w:lineRule="auto"/>
      <w:outlineLvl w:val="6"/>
    </w:pPr>
    <w:rPr>
      <w:rFonts w:ascii="Times New Roman" w:hAnsi="Times New Roman"/>
      <w:sz w:val="24"/>
      <w:szCs w:val="24"/>
      <w:lang w:val="en-US"/>
    </w:rPr>
  </w:style>
  <w:style w:type="paragraph" w:styleId="Heading8">
    <w:name w:val="heading 8"/>
    <w:basedOn w:val="Normal"/>
    <w:next w:val="Normal"/>
    <w:link w:val="Heading8Char"/>
    <w:qFormat/>
    <w:locked/>
    <w:rsid w:val="006919C8"/>
    <w:pPr>
      <w:numPr>
        <w:ilvl w:val="7"/>
        <w:numId w:val="1"/>
      </w:numPr>
      <w:spacing w:before="240" w:after="60" w:line="240" w:lineRule="auto"/>
      <w:outlineLvl w:val="7"/>
    </w:pPr>
    <w:rPr>
      <w:rFonts w:ascii="Times New Roman" w:hAnsi="Times New Roman"/>
      <w:i/>
      <w:iCs/>
      <w:sz w:val="24"/>
      <w:szCs w:val="24"/>
      <w:lang w:val="en-US"/>
    </w:rPr>
  </w:style>
  <w:style w:type="paragraph" w:styleId="Heading9">
    <w:name w:val="heading 9"/>
    <w:basedOn w:val="Normal"/>
    <w:next w:val="Normal"/>
    <w:link w:val="Heading9Char"/>
    <w:qFormat/>
    <w:locked/>
    <w:rsid w:val="006919C8"/>
    <w:pPr>
      <w:numPr>
        <w:ilvl w:val="8"/>
        <w:numId w:val="1"/>
      </w:numPr>
      <w:spacing w:before="240" w:after="60" w:line="240" w:lineRule="auto"/>
      <w:outlineLvl w:val="8"/>
    </w:pPr>
    <w:rPr>
      <w:rFonts w:ascii="Arial" w:hAnsi="Arial" w:cs="Arial"/>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uiPriority w:val="9"/>
    <w:rsid w:val="00F0540A"/>
    <w:rPr>
      <w:rFonts w:ascii="Cambria" w:eastAsia="Times New Roman" w:hAnsi="Cambria" w:cs="Times New Roman"/>
      <w:b/>
      <w:bCs/>
      <w:kern w:val="32"/>
      <w:sz w:val="32"/>
      <w:szCs w:val="32"/>
      <w:lang w:val="bs-Latn-BA" w:eastAsia="en-US"/>
    </w:rPr>
  </w:style>
  <w:style w:type="character" w:customStyle="1" w:styleId="Heading2Char">
    <w:name w:val="Heading 2 Char"/>
    <w:basedOn w:val="DefaultParagraphFont"/>
    <w:link w:val="Heading2"/>
    <w:rsid w:val="00FD151B"/>
    <w:rPr>
      <w:rFonts w:ascii="Arial" w:hAnsi="Arial" w:cs="Arial"/>
      <w:b/>
      <w:bCs/>
      <w:iCs/>
      <w:sz w:val="22"/>
      <w:szCs w:val="28"/>
      <w:lang w:val="en-US" w:eastAsia="en-US"/>
    </w:rPr>
  </w:style>
  <w:style w:type="character" w:customStyle="1" w:styleId="Heading3Char">
    <w:name w:val="Heading 3 Char"/>
    <w:basedOn w:val="DefaultParagraphFont"/>
    <w:link w:val="Heading3"/>
    <w:rsid w:val="00F0540A"/>
    <w:rPr>
      <w:rFonts w:ascii="Arial" w:hAnsi="Arial" w:cs="Arial"/>
      <w:b/>
      <w:bCs/>
      <w:sz w:val="26"/>
      <w:szCs w:val="26"/>
      <w:lang w:val="en-US" w:eastAsia="en-US"/>
    </w:rPr>
  </w:style>
  <w:style w:type="character" w:customStyle="1" w:styleId="Heading4Char">
    <w:name w:val="Heading 4 Char"/>
    <w:basedOn w:val="DefaultParagraphFont"/>
    <w:link w:val="Heading4"/>
    <w:rsid w:val="00F0540A"/>
    <w:rPr>
      <w:rFonts w:ascii="Times New Roman" w:hAnsi="Times New Roman"/>
      <w:sz w:val="32"/>
      <w:szCs w:val="24"/>
      <w:lang w:val="sr-Latn-CS" w:eastAsia="en-US"/>
    </w:rPr>
  </w:style>
  <w:style w:type="character" w:customStyle="1" w:styleId="Heading5Char">
    <w:name w:val="Heading 5 Char"/>
    <w:basedOn w:val="DefaultParagraphFont"/>
    <w:link w:val="Heading5"/>
    <w:rsid w:val="00F0540A"/>
    <w:rPr>
      <w:rFonts w:ascii="Times New Roman" w:hAnsi="Times New Roman"/>
      <w:b/>
      <w:bCs/>
      <w:i/>
      <w:iCs/>
      <w:sz w:val="26"/>
      <w:szCs w:val="26"/>
      <w:lang w:val="en-US" w:eastAsia="en-US"/>
    </w:rPr>
  </w:style>
  <w:style w:type="character" w:customStyle="1" w:styleId="Heading6Char">
    <w:name w:val="Heading 6 Char"/>
    <w:basedOn w:val="DefaultParagraphFont"/>
    <w:link w:val="Heading6"/>
    <w:rsid w:val="00F0540A"/>
    <w:rPr>
      <w:rFonts w:ascii="Times New Roman" w:hAnsi="Times New Roman"/>
      <w:b/>
      <w:bCs/>
      <w:sz w:val="22"/>
      <w:szCs w:val="22"/>
      <w:lang w:val="en-US" w:eastAsia="en-US"/>
    </w:rPr>
  </w:style>
  <w:style w:type="character" w:customStyle="1" w:styleId="Heading7Char">
    <w:name w:val="Heading 7 Char"/>
    <w:basedOn w:val="DefaultParagraphFont"/>
    <w:link w:val="Heading7"/>
    <w:rsid w:val="00F0540A"/>
    <w:rPr>
      <w:rFonts w:ascii="Times New Roman" w:hAnsi="Times New Roman"/>
      <w:sz w:val="24"/>
      <w:szCs w:val="24"/>
      <w:lang w:val="en-US" w:eastAsia="en-US"/>
    </w:rPr>
  </w:style>
  <w:style w:type="character" w:customStyle="1" w:styleId="Heading8Char">
    <w:name w:val="Heading 8 Char"/>
    <w:basedOn w:val="DefaultParagraphFont"/>
    <w:link w:val="Heading8"/>
    <w:rsid w:val="00F0540A"/>
    <w:rPr>
      <w:rFonts w:ascii="Times New Roman" w:hAnsi="Times New Roman"/>
      <w:i/>
      <w:iCs/>
      <w:sz w:val="24"/>
      <w:szCs w:val="24"/>
      <w:lang w:val="en-US" w:eastAsia="en-US"/>
    </w:rPr>
  </w:style>
  <w:style w:type="character" w:customStyle="1" w:styleId="Heading9Char">
    <w:name w:val="Heading 9 Char"/>
    <w:basedOn w:val="DefaultParagraphFont"/>
    <w:link w:val="Heading9"/>
    <w:rsid w:val="00F0540A"/>
    <w:rPr>
      <w:rFonts w:ascii="Arial" w:hAnsi="Arial" w:cs="Arial"/>
      <w:sz w:val="22"/>
      <w:szCs w:val="22"/>
      <w:lang w:val="en-US" w:eastAsia="en-US"/>
    </w:rPr>
  </w:style>
  <w:style w:type="paragraph" w:styleId="BalloonText">
    <w:name w:val="Balloon Text"/>
    <w:basedOn w:val="Normal"/>
    <w:link w:val="BalloonTextChar"/>
    <w:uiPriority w:val="99"/>
    <w:semiHidden/>
    <w:rsid w:val="000938C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0938C9"/>
    <w:rPr>
      <w:rFonts w:ascii="Tahoma" w:hAnsi="Tahoma" w:cs="Tahoma"/>
      <w:sz w:val="16"/>
      <w:szCs w:val="16"/>
    </w:rPr>
  </w:style>
  <w:style w:type="paragraph" w:styleId="Header">
    <w:name w:val="header"/>
    <w:basedOn w:val="Normal"/>
    <w:link w:val="HeaderChar"/>
    <w:uiPriority w:val="99"/>
    <w:rsid w:val="000938C9"/>
    <w:pPr>
      <w:tabs>
        <w:tab w:val="center" w:pos="4536"/>
        <w:tab w:val="right" w:pos="9072"/>
      </w:tabs>
      <w:spacing w:after="0" w:line="240" w:lineRule="auto"/>
    </w:pPr>
  </w:style>
  <w:style w:type="character" w:customStyle="1" w:styleId="HeaderChar">
    <w:name w:val="Header Char"/>
    <w:basedOn w:val="DefaultParagraphFont"/>
    <w:link w:val="Header"/>
    <w:uiPriority w:val="99"/>
    <w:locked/>
    <w:rsid w:val="000938C9"/>
    <w:rPr>
      <w:rFonts w:cs="Times New Roman"/>
    </w:rPr>
  </w:style>
  <w:style w:type="paragraph" w:styleId="Footer">
    <w:name w:val="footer"/>
    <w:basedOn w:val="Normal"/>
    <w:link w:val="FooterChar"/>
    <w:uiPriority w:val="99"/>
    <w:rsid w:val="000938C9"/>
    <w:pPr>
      <w:tabs>
        <w:tab w:val="center" w:pos="4536"/>
        <w:tab w:val="right" w:pos="9072"/>
      </w:tabs>
      <w:spacing w:after="0" w:line="240" w:lineRule="auto"/>
    </w:pPr>
  </w:style>
  <w:style w:type="character" w:customStyle="1" w:styleId="FooterChar">
    <w:name w:val="Footer Char"/>
    <w:basedOn w:val="DefaultParagraphFont"/>
    <w:link w:val="Footer"/>
    <w:uiPriority w:val="99"/>
    <w:locked/>
    <w:rsid w:val="000938C9"/>
    <w:rPr>
      <w:rFonts w:cs="Times New Roman"/>
    </w:rPr>
  </w:style>
  <w:style w:type="character" w:customStyle="1" w:styleId="Heading1Char1">
    <w:name w:val="Heading 1 Char1"/>
    <w:basedOn w:val="DefaultParagraphFont"/>
    <w:link w:val="Heading1"/>
    <w:locked/>
    <w:rsid w:val="00FD151B"/>
    <w:rPr>
      <w:rFonts w:ascii="Arial" w:hAnsi="Arial" w:cs="Arial"/>
      <w:b/>
      <w:bCs/>
      <w:kern w:val="32"/>
      <w:sz w:val="24"/>
      <w:szCs w:val="32"/>
      <w:lang w:val="en-US" w:eastAsia="en-US"/>
    </w:rPr>
  </w:style>
  <w:style w:type="table" w:styleId="TableGrid">
    <w:name w:val="Table Grid"/>
    <w:basedOn w:val="TableNormal"/>
    <w:locked/>
    <w:rsid w:val="001A66C4"/>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Hyperlink">
    <w:name w:val="Hyperlink"/>
    <w:basedOn w:val="DefaultParagraphFont"/>
    <w:uiPriority w:val="99"/>
    <w:unhideWhenUsed/>
    <w:rsid w:val="005328C3"/>
    <w:rPr>
      <w:color w:val="0000FF"/>
      <w:u w:val="single"/>
    </w:rPr>
  </w:style>
  <w:style w:type="character" w:styleId="Emphasis">
    <w:name w:val="Emphasis"/>
    <w:basedOn w:val="DefaultParagraphFont"/>
    <w:qFormat/>
    <w:locked/>
    <w:rsid w:val="000C430E"/>
    <w:rPr>
      <w:i/>
      <w:iCs/>
    </w:rPr>
  </w:style>
  <w:style w:type="paragraph" w:customStyle="1" w:styleId="Tekst">
    <w:name w:val="Tekst"/>
    <w:basedOn w:val="Normal"/>
    <w:link w:val="TekstChar"/>
    <w:qFormat/>
    <w:rsid w:val="00F46F50"/>
    <w:pPr>
      <w:spacing w:after="120"/>
      <w:ind w:firstLine="706"/>
    </w:pPr>
    <w:rPr>
      <w:rFonts w:ascii="Arial" w:hAnsi="Arial"/>
      <w:sz w:val="24"/>
    </w:rPr>
  </w:style>
  <w:style w:type="character" w:customStyle="1" w:styleId="TekstChar">
    <w:name w:val="Tekst Char"/>
    <w:basedOn w:val="DefaultParagraphFont"/>
    <w:link w:val="Tekst"/>
    <w:rsid w:val="00F46F50"/>
    <w:rPr>
      <w:rFonts w:ascii="Arial" w:hAnsi="Arial"/>
      <w:sz w:val="24"/>
      <w:szCs w:val="22"/>
      <w:lang w:val="bs-Latn-BA"/>
    </w:rPr>
  </w:style>
  <w:style w:type="character" w:styleId="PlaceholderText">
    <w:name w:val="Placeholder Text"/>
    <w:basedOn w:val="DefaultParagraphFont"/>
    <w:uiPriority w:val="99"/>
    <w:semiHidden/>
    <w:rsid w:val="00EB21F9"/>
    <w:rPr>
      <w:color w:val="808080"/>
    </w:rPr>
  </w:style>
  <w:style w:type="character" w:customStyle="1" w:styleId="Style4">
    <w:name w:val="Style4"/>
    <w:basedOn w:val="DefaultParagraphFont"/>
    <w:uiPriority w:val="1"/>
    <w:rsid w:val="00EB21F9"/>
    <w:rPr>
      <w:rFonts w:ascii="Arial" w:hAnsi="Arial" w:cs="Arial" w:hint="default"/>
      <w:sz w:val="22"/>
    </w:rPr>
  </w:style>
  <w:style w:type="character" w:customStyle="1" w:styleId="Style1">
    <w:name w:val="Style1"/>
    <w:basedOn w:val="DefaultParagraphFont"/>
    <w:uiPriority w:val="1"/>
    <w:rsid w:val="00EB21F9"/>
    <w:rPr>
      <w:rFonts w:ascii="Arial" w:hAnsi="Arial" w:cs="Arial" w:hint="default"/>
      <w:b/>
      <w:bCs w:val="0"/>
      <w:sz w:val="24"/>
    </w:rPr>
  </w:style>
  <w:style w:type="character" w:customStyle="1" w:styleId="Style2">
    <w:name w:val="Style2"/>
    <w:basedOn w:val="DefaultParagraphFont"/>
    <w:uiPriority w:val="1"/>
    <w:rsid w:val="00EB21F9"/>
    <w:rPr>
      <w:rFonts w:ascii="Arial" w:hAnsi="Arial" w:cs="Arial" w:hint="default"/>
      <w:sz w:val="22"/>
    </w:rPr>
  </w:style>
  <w:style w:type="character" w:customStyle="1" w:styleId="Style3">
    <w:name w:val="Style3"/>
    <w:basedOn w:val="DefaultParagraphFont"/>
    <w:uiPriority w:val="1"/>
    <w:rsid w:val="00EB21F9"/>
    <w:rPr>
      <w:rFonts w:ascii="Arial" w:hAnsi="Arial"/>
      <w:sz w:val="22"/>
    </w:rPr>
  </w:style>
  <w:style w:type="character" w:customStyle="1" w:styleId="Style5">
    <w:name w:val="Style5"/>
    <w:basedOn w:val="DefaultParagraphFont"/>
    <w:uiPriority w:val="1"/>
    <w:rsid w:val="00952CED"/>
    <w:rPr>
      <w:rFonts w:ascii="Arial" w:hAnsi="Arial"/>
      <w:sz w:val="22"/>
    </w:rPr>
  </w:style>
  <w:style w:type="paragraph" w:styleId="ListParagraph">
    <w:name w:val="List Paragraph"/>
    <w:basedOn w:val="Normal"/>
    <w:link w:val="ListParagraphChar"/>
    <w:uiPriority w:val="34"/>
    <w:qFormat/>
    <w:rsid w:val="00EB1CF2"/>
    <w:pPr>
      <w:ind w:left="720"/>
      <w:contextualSpacing/>
    </w:pPr>
  </w:style>
  <w:style w:type="paragraph" w:styleId="TOCHeading">
    <w:name w:val="TOC Heading"/>
    <w:basedOn w:val="Heading1"/>
    <w:next w:val="Normal"/>
    <w:uiPriority w:val="39"/>
    <w:semiHidden/>
    <w:unhideWhenUsed/>
    <w:qFormat/>
    <w:rsid w:val="00451B72"/>
    <w:pPr>
      <w:keepLines/>
      <w:numPr>
        <w:numId w:val="0"/>
      </w:numPr>
      <w:spacing w:before="480" w:after="0" w:line="276" w:lineRule="auto"/>
      <w:jc w:val="left"/>
      <w:outlineLvl w:val="9"/>
    </w:pPr>
    <w:rPr>
      <w:rFonts w:asciiTheme="majorHAnsi" w:eastAsiaTheme="majorEastAsia" w:hAnsiTheme="majorHAnsi" w:cstheme="majorBidi"/>
      <w:color w:val="365F91" w:themeColor="accent1" w:themeShade="BF"/>
      <w:kern w:val="0"/>
      <w:sz w:val="28"/>
      <w:szCs w:val="28"/>
      <w:lang w:eastAsia="ja-JP"/>
    </w:rPr>
  </w:style>
  <w:style w:type="paragraph" w:styleId="Title">
    <w:name w:val="Title"/>
    <w:basedOn w:val="Normal"/>
    <w:next w:val="Normal"/>
    <w:link w:val="TitleChar"/>
    <w:qFormat/>
    <w:locked/>
    <w:rsid w:val="00451B72"/>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451B72"/>
    <w:rPr>
      <w:rFonts w:asciiTheme="majorHAnsi" w:eastAsiaTheme="majorEastAsia" w:hAnsiTheme="majorHAnsi" w:cstheme="majorBidi"/>
      <w:color w:val="17365D" w:themeColor="text2" w:themeShade="BF"/>
      <w:spacing w:val="5"/>
      <w:kern w:val="28"/>
      <w:sz w:val="52"/>
      <w:szCs w:val="52"/>
      <w:lang w:eastAsia="en-US"/>
    </w:rPr>
  </w:style>
  <w:style w:type="paragraph" w:styleId="TOC1">
    <w:name w:val="toc 1"/>
    <w:basedOn w:val="Normal"/>
    <w:next w:val="Normal"/>
    <w:autoRedefine/>
    <w:uiPriority w:val="39"/>
    <w:locked/>
    <w:rsid w:val="00451B72"/>
    <w:pPr>
      <w:spacing w:after="100"/>
    </w:pPr>
  </w:style>
  <w:style w:type="paragraph" w:styleId="NormalWeb">
    <w:name w:val="Normal (Web)"/>
    <w:basedOn w:val="Normal"/>
    <w:uiPriority w:val="99"/>
    <w:unhideWhenUsed/>
    <w:rsid w:val="005D231D"/>
    <w:pPr>
      <w:spacing w:before="100" w:beforeAutospacing="1" w:after="100" w:afterAutospacing="1" w:line="240" w:lineRule="auto"/>
    </w:pPr>
    <w:rPr>
      <w:rFonts w:ascii="Times New Roman" w:eastAsiaTheme="minorHAnsi" w:hAnsi="Times New Roman"/>
      <w:sz w:val="24"/>
      <w:szCs w:val="24"/>
      <w:lang w:val="en-US"/>
    </w:rPr>
  </w:style>
  <w:style w:type="character" w:customStyle="1" w:styleId="ListParagraphChar">
    <w:name w:val="List Paragraph Char"/>
    <w:basedOn w:val="DefaultParagraphFont"/>
    <w:link w:val="ListParagraph"/>
    <w:rsid w:val="006D1607"/>
    <w:rPr>
      <w:sz w:val="22"/>
      <w:szCs w:val="22"/>
      <w:lang w:eastAsia="en-US"/>
    </w:rPr>
  </w:style>
  <w:style w:type="paragraph" w:styleId="TOC2">
    <w:name w:val="toc 2"/>
    <w:basedOn w:val="Normal"/>
    <w:next w:val="Normal"/>
    <w:autoRedefine/>
    <w:uiPriority w:val="39"/>
    <w:locked/>
    <w:rsid w:val="004A33D5"/>
    <w:pPr>
      <w:spacing w:after="100"/>
      <w:ind w:left="220"/>
    </w:pPr>
  </w:style>
  <w:style w:type="table" w:customStyle="1" w:styleId="TableGrid1">
    <w:name w:val="Table Grid1"/>
    <w:basedOn w:val="TableNormal"/>
    <w:next w:val="TableGrid"/>
    <w:uiPriority w:val="59"/>
    <w:rsid w:val="002A4FAC"/>
    <w:rPr>
      <w:rFonts w:asciiTheme="minorHAnsi" w:eastAsiaTheme="minorHAnsi" w:hAnsiTheme="minorHAnsi" w:cstheme="minorBidi"/>
      <w:sz w:val="22"/>
      <w:szCs w:val="22"/>
      <w:lang w:val="hr-BA"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IntenseQuote">
    <w:name w:val="Intense Quote"/>
    <w:basedOn w:val="Heading1"/>
    <w:next w:val="Normal"/>
    <w:link w:val="IntenseQuoteChar"/>
    <w:uiPriority w:val="30"/>
    <w:qFormat/>
    <w:rsid w:val="002F6092"/>
    <w:pPr>
      <w:pBdr>
        <w:bottom w:val="single" w:sz="4" w:space="4" w:color="4F81BD" w:themeColor="accent1"/>
      </w:pBdr>
      <w:spacing w:before="200" w:after="280"/>
      <w:ind w:left="936" w:right="936"/>
    </w:pPr>
    <w:rPr>
      <w:bCs w:val="0"/>
      <w:i/>
      <w:iCs/>
    </w:rPr>
  </w:style>
  <w:style w:type="character" w:customStyle="1" w:styleId="IntenseQuoteChar">
    <w:name w:val="Intense Quote Char"/>
    <w:basedOn w:val="DefaultParagraphFont"/>
    <w:link w:val="IntenseQuote"/>
    <w:uiPriority w:val="30"/>
    <w:rsid w:val="002F6092"/>
    <w:rPr>
      <w:rFonts w:ascii="Arial" w:hAnsi="Arial" w:cs="Arial"/>
      <w:b/>
      <w:i/>
      <w:iCs/>
      <w:kern w:val="32"/>
      <w:sz w:val="24"/>
      <w:szCs w:val="32"/>
      <w:lang w:val="en-US" w:eastAsia="en-US"/>
    </w:rPr>
  </w:style>
  <w:style w:type="character" w:styleId="IntenseEmphasis">
    <w:name w:val="Intense Emphasis"/>
    <w:basedOn w:val="DefaultParagraphFont"/>
    <w:uiPriority w:val="21"/>
    <w:qFormat/>
    <w:rsid w:val="00FD151B"/>
    <w:rPr>
      <w:b w:val="0"/>
      <w:bCs/>
      <w:i/>
      <w:iCs/>
      <w:color w:val="auto"/>
    </w:rPr>
  </w:style>
  <w:style w:type="character" w:styleId="CommentReference">
    <w:name w:val="annotation reference"/>
    <w:basedOn w:val="DefaultParagraphFont"/>
    <w:uiPriority w:val="99"/>
    <w:semiHidden/>
    <w:unhideWhenUsed/>
    <w:rsid w:val="00B04245"/>
    <w:rPr>
      <w:sz w:val="16"/>
      <w:szCs w:val="16"/>
    </w:rPr>
  </w:style>
  <w:style w:type="paragraph" w:styleId="CommentText">
    <w:name w:val="annotation text"/>
    <w:basedOn w:val="Normal"/>
    <w:link w:val="CommentTextChar"/>
    <w:uiPriority w:val="99"/>
    <w:semiHidden/>
    <w:unhideWhenUsed/>
    <w:rsid w:val="00B04245"/>
    <w:pPr>
      <w:spacing w:line="240" w:lineRule="auto"/>
    </w:pPr>
    <w:rPr>
      <w:sz w:val="20"/>
      <w:szCs w:val="20"/>
    </w:rPr>
  </w:style>
  <w:style w:type="character" w:customStyle="1" w:styleId="CommentTextChar">
    <w:name w:val="Comment Text Char"/>
    <w:basedOn w:val="DefaultParagraphFont"/>
    <w:link w:val="CommentText"/>
    <w:uiPriority w:val="99"/>
    <w:semiHidden/>
    <w:rsid w:val="00B04245"/>
    <w:rPr>
      <w:lang w:eastAsia="en-US"/>
    </w:rPr>
  </w:style>
  <w:style w:type="paragraph" w:styleId="CommentSubject">
    <w:name w:val="annotation subject"/>
    <w:basedOn w:val="CommentText"/>
    <w:next w:val="CommentText"/>
    <w:link w:val="CommentSubjectChar"/>
    <w:uiPriority w:val="99"/>
    <w:semiHidden/>
    <w:unhideWhenUsed/>
    <w:rsid w:val="00B04245"/>
    <w:rPr>
      <w:b/>
      <w:bCs/>
    </w:rPr>
  </w:style>
  <w:style w:type="character" w:customStyle="1" w:styleId="CommentSubjectChar">
    <w:name w:val="Comment Subject Char"/>
    <w:basedOn w:val="CommentTextChar"/>
    <w:link w:val="CommentSubject"/>
    <w:uiPriority w:val="99"/>
    <w:semiHidden/>
    <w:rsid w:val="00B04245"/>
    <w:rPr>
      <w:b/>
      <w:bCs/>
      <w:lang w:eastAsia="en-US"/>
    </w:rPr>
  </w:style>
  <w:style w:type="paragraph" w:styleId="BodyTextIndent">
    <w:name w:val="Body Text Indent"/>
    <w:basedOn w:val="Normal"/>
    <w:link w:val="BodyTextIndentChar"/>
    <w:rsid w:val="007436F4"/>
    <w:pPr>
      <w:spacing w:after="0" w:line="240" w:lineRule="auto"/>
      <w:ind w:left="1080"/>
    </w:pPr>
    <w:rPr>
      <w:rFonts w:ascii="Times New Roman" w:eastAsia="Times New Roman" w:hAnsi="Times New Roman"/>
      <w:sz w:val="24"/>
      <w:szCs w:val="24"/>
      <w:lang w:val="en-US"/>
    </w:rPr>
  </w:style>
  <w:style w:type="character" w:customStyle="1" w:styleId="BodyTextIndentChar">
    <w:name w:val="Body Text Indent Char"/>
    <w:basedOn w:val="DefaultParagraphFont"/>
    <w:link w:val="BodyTextIndent"/>
    <w:rsid w:val="007436F4"/>
    <w:rPr>
      <w:rFonts w:ascii="Times New Roman" w:eastAsia="Times New Roman" w:hAnsi="Times New Roman"/>
      <w:sz w:val="24"/>
      <w:szCs w:val="24"/>
      <w:lang w:val="en-US" w:eastAsia="en-US"/>
    </w:rPr>
  </w:style>
  <w:style w:type="table" w:customStyle="1" w:styleId="TableGrid2">
    <w:name w:val="Table Grid2"/>
    <w:basedOn w:val="TableNormal"/>
    <w:next w:val="TableGrid"/>
    <w:locked/>
    <w:rsid w:val="00F04E57"/>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
    <w:name w:val="Table Grid11"/>
    <w:basedOn w:val="TableNormal"/>
    <w:next w:val="TableGrid"/>
    <w:uiPriority w:val="59"/>
    <w:rsid w:val="00F26599"/>
    <w:rPr>
      <w:rFonts w:asciiTheme="minorHAnsi" w:eastAsiaTheme="minorHAnsi" w:hAnsiTheme="minorHAnsi" w:cstheme="minorBidi"/>
      <w:sz w:val="22"/>
      <w:szCs w:val="22"/>
      <w:lang w:val="hr-BA"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hidden/>
    <w:uiPriority w:val="99"/>
    <w:semiHidden/>
    <w:rsid w:val="008E4A30"/>
    <w:rPr>
      <w:sz w:val="22"/>
      <w:szCs w:val="22"/>
      <w:lang w:eastAsia="en-US"/>
    </w:rPr>
  </w:style>
  <w:style w:type="paragraph" w:customStyle="1" w:styleId="Default">
    <w:name w:val="Default"/>
    <w:rsid w:val="00B57CB6"/>
    <w:pPr>
      <w:autoSpaceDE w:val="0"/>
      <w:autoSpaceDN w:val="0"/>
      <w:adjustRightInd w:val="0"/>
    </w:pPr>
    <w:rPr>
      <w:rFonts w:ascii="Times New Roman" w:hAnsi="Times New Roman"/>
      <w:color w:val="000000"/>
      <w:sz w:val="24"/>
      <w:szCs w:val="24"/>
      <w:lang w:val="en-US"/>
    </w:rPr>
  </w:style>
  <w:style w:type="character" w:customStyle="1" w:styleId="displayonly">
    <w:name w:val="display_only"/>
    <w:basedOn w:val="DefaultParagraphFont"/>
    <w:rsid w:val="001534E9"/>
  </w:style>
  <w:style w:type="character" w:customStyle="1" w:styleId="optional">
    <w:name w:val="optional"/>
    <w:basedOn w:val="DefaultParagraphFont"/>
    <w:rsid w:val="001534E9"/>
  </w:style>
  <w:style w:type="character" w:styleId="Strong">
    <w:name w:val="Strong"/>
    <w:basedOn w:val="DefaultParagraphFont"/>
    <w:uiPriority w:val="22"/>
    <w:qFormat/>
    <w:locked/>
    <w:rsid w:val="008B55D7"/>
    <w:rPr>
      <w:b/>
      <w:bCs/>
    </w:rPr>
  </w:style>
  <w:style w:type="numbering" w:customStyle="1" w:styleId="NoList1">
    <w:name w:val="No List1"/>
    <w:next w:val="NoList"/>
    <w:uiPriority w:val="99"/>
    <w:semiHidden/>
    <w:unhideWhenUsed/>
    <w:rsid w:val="003B4CDD"/>
  </w:style>
  <w:style w:type="table" w:customStyle="1" w:styleId="TableGrid3">
    <w:name w:val="Table Grid3"/>
    <w:basedOn w:val="TableNormal"/>
    <w:next w:val="TableGrid"/>
    <w:locked/>
    <w:rsid w:val="003B4CDD"/>
    <w:pPr>
      <w:spacing w:after="0" w:line="240" w:lineRule="auto"/>
      <w:jc w:val="left"/>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2">
    <w:name w:val="Table Grid12"/>
    <w:basedOn w:val="TableNormal"/>
    <w:next w:val="TableGrid"/>
    <w:uiPriority w:val="59"/>
    <w:rsid w:val="003B4CDD"/>
    <w:pPr>
      <w:spacing w:after="0" w:line="240" w:lineRule="auto"/>
      <w:jc w:val="left"/>
    </w:pPr>
    <w:rPr>
      <w:rFonts w:asciiTheme="minorHAnsi" w:eastAsiaTheme="minorHAnsi" w:hAnsiTheme="minorHAnsi" w:cstheme="minorBidi"/>
      <w:sz w:val="22"/>
      <w:szCs w:val="22"/>
      <w:lang w:val="hr-BA"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locked/>
    <w:rsid w:val="003B4CDD"/>
    <w:pPr>
      <w:spacing w:after="0" w:line="240" w:lineRule="auto"/>
      <w:jc w:val="left"/>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1">
    <w:name w:val="Table Grid111"/>
    <w:basedOn w:val="TableNormal"/>
    <w:next w:val="TableGrid"/>
    <w:uiPriority w:val="59"/>
    <w:rsid w:val="003B4CDD"/>
    <w:pPr>
      <w:spacing w:after="0" w:line="240" w:lineRule="auto"/>
      <w:jc w:val="left"/>
    </w:pPr>
    <w:rPr>
      <w:rFonts w:asciiTheme="minorHAnsi" w:eastAsiaTheme="minorHAnsi" w:hAnsiTheme="minorHAnsi" w:cstheme="minorBidi"/>
      <w:sz w:val="22"/>
      <w:szCs w:val="22"/>
      <w:lang w:val="hr-BA"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DefaultParagraphFont"/>
    <w:rsid w:val="003B4CDD"/>
  </w:style>
  <w:style w:type="table" w:customStyle="1" w:styleId="TableGrid4">
    <w:name w:val="Table Grid4"/>
    <w:basedOn w:val="TableNormal"/>
    <w:next w:val="TableGrid"/>
    <w:locked/>
    <w:rsid w:val="003B4CDD"/>
    <w:pPr>
      <w:spacing w:after="0" w:line="240" w:lineRule="auto"/>
      <w:jc w:val="left"/>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5">
    <w:name w:val="Table Grid5"/>
    <w:basedOn w:val="TableNormal"/>
    <w:next w:val="TableGrid"/>
    <w:locked/>
    <w:rsid w:val="003B4CDD"/>
    <w:pPr>
      <w:spacing w:after="0" w:line="240" w:lineRule="auto"/>
      <w:jc w:val="left"/>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6389050">
      <w:bodyDiv w:val="1"/>
      <w:marLeft w:val="0"/>
      <w:marRight w:val="0"/>
      <w:marTop w:val="0"/>
      <w:marBottom w:val="0"/>
      <w:divBdr>
        <w:top w:val="none" w:sz="0" w:space="0" w:color="auto"/>
        <w:left w:val="none" w:sz="0" w:space="0" w:color="auto"/>
        <w:bottom w:val="none" w:sz="0" w:space="0" w:color="auto"/>
        <w:right w:val="none" w:sz="0" w:space="0" w:color="auto"/>
      </w:divBdr>
    </w:div>
    <w:div w:id="253169832">
      <w:bodyDiv w:val="1"/>
      <w:marLeft w:val="0"/>
      <w:marRight w:val="0"/>
      <w:marTop w:val="0"/>
      <w:marBottom w:val="0"/>
      <w:divBdr>
        <w:top w:val="none" w:sz="0" w:space="0" w:color="auto"/>
        <w:left w:val="none" w:sz="0" w:space="0" w:color="auto"/>
        <w:bottom w:val="none" w:sz="0" w:space="0" w:color="auto"/>
        <w:right w:val="none" w:sz="0" w:space="0" w:color="auto"/>
      </w:divBdr>
    </w:div>
    <w:div w:id="333844767">
      <w:bodyDiv w:val="1"/>
      <w:marLeft w:val="0"/>
      <w:marRight w:val="0"/>
      <w:marTop w:val="0"/>
      <w:marBottom w:val="0"/>
      <w:divBdr>
        <w:top w:val="none" w:sz="0" w:space="0" w:color="auto"/>
        <w:left w:val="none" w:sz="0" w:space="0" w:color="auto"/>
        <w:bottom w:val="none" w:sz="0" w:space="0" w:color="auto"/>
        <w:right w:val="none" w:sz="0" w:space="0" w:color="auto"/>
      </w:divBdr>
    </w:div>
    <w:div w:id="360401192">
      <w:bodyDiv w:val="1"/>
      <w:marLeft w:val="0"/>
      <w:marRight w:val="0"/>
      <w:marTop w:val="0"/>
      <w:marBottom w:val="0"/>
      <w:divBdr>
        <w:top w:val="none" w:sz="0" w:space="0" w:color="auto"/>
        <w:left w:val="none" w:sz="0" w:space="0" w:color="auto"/>
        <w:bottom w:val="none" w:sz="0" w:space="0" w:color="auto"/>
        <w:right w:val="none" w:sz="0" w:space="0" w:color="auto"/>
      </w:divBdr>
    </w:div>
    <w:div w:id="420640705">
      <w:bodyDiv w:val="1"/>
      <w:marLeft w:val="0"/>
      <w:marRight w:val="0"/>
      <w:marTop w:val="0"/>
      <w:marBottom w:val="0"/>
      <w:divBdr>
        <w:top w:val="none" w:sz="0" w:space="0" w:color="auto"/>
        <w:left w:val="none" w:sz="0" w:space="0" w:color="auto"/>
        <w:bottom w:val="none" w:sz="0" w:space="0" w:color="auto"/>
        <w:right w:val="none" w:sz="0" w:space="0" w:color="auto"/>
      </w:divBdr>
    </w:div>
    <w:div w:id="501896699">
      <w:bodyDiv w:val="1"/>
      <w:marLeft w:val="0"/>
      <w:marRight w:val="0"/>
      <w:marTop w:val="0"/>
      <w:marBottom w:val="0"/>
      <w:divBdr>
        <w:top w:val="none" w:sz="0" w:space="0" w:color="auto"/>
        <w:left w:val="none" w:sz="0" w:space="0" w:color="auto"/>
        <w:bottom w:val="none" w:sz="0" w:space="0" w:color="auto"/>
        <w:right w:val="none" w:sz="0" w:space="0" w:color="auto"/>
      </w:divBdr>
    </w:div>
    <w:div w:id="592397301">
      <w:bodyDiv w:val="1"/>
      <w:marLeft w:val="0"/>
      <w:marRight w:val="0"/>
      <w:marTop w:val="0"/>
      <w:marBottom w:val="0"/>
      <w:divBdr>
        <w:top w:val="none" w:sz="0" w:space="0" w:color="auto"/>
        <w:left w:val="none" w:sz="0" w:space="0" w:color="auto"/>
        <w:bottom w:val="none" w:sz="0" w:space="0" w:color="auto"/>
        <w:right w:val="none" w:sz="0" w:space="0" w:color="auto"/>
      </w:divBdr>
    </w:div>
    <w:div w:id="605968110">
      <w:bodyDiv w:val="1"/>
      <w:marLeft w:val="0"/>
      <w:marRight w:val="0"/>
      <w:marTop w:val="0"/>
      <w:marBottom w:val="0"/>
      <w:divBdr>
        <w:top w:val="none" w:sz="0" w:space="0" w:color="auto"/>
        <w:left w:val="none" w:sz="0" w:space="0" w:color="auto"/>
        <w:bottom w:val="none" w:sz="0" w:space="0" w:color="auto"/>
        <w:right w:val="none" w:sz="0" w:space="0" w:color="auto"/>
      </w:divBdr>
    </w:div>
    <w:div w:id="687680583">
      <w:bodyDiv w:val="1"/>
      <w:marLeft w:val="0"/>
      <w:marRight w:val="0"/>
      <w:marTop w:val="0"/>
      <w:marBottom w:val="0"/>
      <w:divBdr>
        <w:top w:val="none" w:sz="0" w:space="0" w:color="auto"/>
        <w:left w:val="none" w:sz="0" w:space="0" w:color="auto"/>
        <w:bottom w:val="none" w:sz="0" w:space="0" w:color="auto"/>
        <w:right w:val="none" w:sz="0" w:space="0" w:color="auto"/>
      </w:divBdr>
    </w:div>
    <w:div w:id="736123363">
      <w:bodyDiv w:val="1"/>
      <w:marLeft w:val="0"/>
      <w:marRight w:val="0"/>
      <w:marTop w:val="0"/>
      <w:marBottom w:val="0"/>
      <w:divBdr>
        <w:top w:val="none" w:sz="0" w:space="0" w:color="auto"/>
        <w:left w:val="none" w:sz="0" w:space="0" w:color="auto"/>
        <w:bottom w:val="none" w:sz="0" w:space="0" w:color="auto"/>
        <w:right w:val="none" w:sz="0" w:space="0" w:color="auto"/>
      </w:divBdr>
    </w:div>
    <w:div w:id="794445878">
      <w:bodyDiv w:val="1"/>
      <w:marLeft w:val="0"/>
      <w:marRight w:val="0"/>
      <w:marTop w:val="0"/>
      <w:marBottom w:val="0"/>
      <w:divBdr>
        <w:top w:val="none" w:sz="0" w:space="0" w:color="auto"/>
        <w:left w:val="none" w:sz="0" w:space="0" w:color="auto"/>
        <w:bottom w:val="none" w:sz="0" w:space="0" w:color="auto"/>
        <w:right w:val="none" w:sz="0" w:space="0" w:color="auto"/>
      </w:divBdr>
    </w:div>
    <w:div w:id="867723741">
      <w:bodyDiv w:val="1"/>
      <w:marLeft w:val="0"/>
      <w:marRight w:val="0"/>
      <w:marTop w:val="0"/>
      <w:marBottom w:val="0"/>
      <w:divBdr>
        <w:top w:val="none" w:sz="0" w:space="0" w:color="auto"/>
        <w:left w:val="none" w:sz="0" w:space="0" w:color="auto"/>
        <w:bottom w:val="none" w:sz="0" w:space="0" w:color="auto"/>
        <w:right w:val="none" w:sz="0" w:space="0" w:color="auto"/>
      </w:divBdr>
    </w:div>
    <w:div w:id="897516560">
      <w:bodyDiv w:val="1"/>
      <w:marLeft w:val="0"/>
      <w:marRight w:val="0"/>
      <w:marTop w:val="0"/>
      <w:marBottom w:val="0"/>
      <w:divBdr>
        <w:top w:val="none" w:sz="0" w:space="0" w:color="auto"/>
        <w:left w:val="none" w:sz="0" w:space="0" w:color="auto"/>
        <w:bottom w:val="none" w:sz="0" w:space="0" w:color="auto"/>
        <w:right w:val="none" w:sz="0" w:space="0" w:color="auto"/>
      </w:divBdr>
    </w:div>
    <w:div w:id="929267089">
      <w:bodyDiv w:val="1"/>
      <w:marLeft w:val="0"/>
      <w:marRight w:val="0"/>
      <w:marTop w:val="0"/>
      <w:marBottom w:val="0"/>
      <w:divBdr>
        <w:top w:val="none" w:sz="0" w:space="0" w:color="auto"/>
        <w:left w:val="none" w:sz="0" w:space="0" w:color="auto"/>
        <w:bottom w:val="none" w:sz="0" w:space="0" w:color="auto"/>
        <w:right w:val="none" w:sz="0" w:space="0" w:color="auto"/>
      </w:divBdr>
    </w:div>
    <w:div w:id="977026319">
      <w:bodyDiv w:val="1"/>
      <w:marLeft w:val="0"/>
      <w:marRight w:val="0"/>
      <w:marTop w:val="0"/>
      <w:marBottom w:val="0"/>
      <w:divBdr>
        <w:top w:val="none" w:sz="0" w:space="0" w:color="auto"/>
        <w:left w:val="none" w:sz="0" w:space="0" w:color="auto"/>
        <w:bottom w:val="none" w:sz="0" w:space="0" w:color="auto"/>
        <w:right w:val="none" w:sz="0" w:space="0" w:color="auto"/>
      </w:divBdr>
    </w:div>
    <w:div w:id="1059942071">
      <w:bodyDiv w:val="1"/>
      <w:marLeft w:val="0"/>
      <w:marRight w:val="0"/>
      <w:marTop w:val="0"/>
      <w:marBottom w:val="0"/>
      <w:divBdr>
        <w:top w:val="none" w:sz="0" w:space="0" w:color="auto"/>
        <w:left w:val="none" w:sz="0" w:space="0" w:color="auto"/>
        <w:bottom w:val="none" w:sz="0" w:space="0" w:color="auto"/>
        <w:right w:val="none" w:sz="0" w:space="0" w:color="auto"/>
      </w:divBdr>
    </w:div>
    <w:div w:id="1099254679">
      <w:bodyDiv w:val="1"/>
      <w:marLeft w:val="0"/>
      <w:marRight w:val="0"/>
      <w:marTop w:val="0"/>
      <w:marBottom w:val="0"/>
      <w:divBdr>
        <w:top w:val="none" w:sz="0" w:space="0" w:color="auto"/>
        <w:left w:val="none" w:sz="0" w:space="0" w:color="auto"/>
        <w:bottom w:val="none" w:sz="0" w:space="0" w:color="auto"/>
        <w:right w:val="none" w:sz="0" w:space="0" w:color="auto"/>
      </w:divBdr>
    </w:div>
    <w:div w:id="1286158312">
      <w:bodyDiv w:val="1"/>
      <w:marLeft w:val="0"/>
      <w:marRight w:val="0"/>
      <w:marTop w:val="0"/>
      <w:marBottom w:val="0"/>
      <w:divBdr>
        <w:top w:val="none" w:sz="0" w:space="0" w:color="auto"/>
        <w:left w:val="none" w:sz="0" w:space="0" w:color="auto"/>
        <w:bottom w:val="none" w:sz="0" w:space="0" w:color="auto"/>
        <w:right w:val="none" w:sz="0" w:space="0" w:color="auto"/>
      </w:divBdr>
    </w:div>
    <w:div w:id="1368407016">
      <w:bodyDiv w:val="1"/>
      <w:marLeft w:val="0"/>
      <w:marRight w:val="0"/>
      <w:marTop w:val="0"/>
      <w:marBottom w:val="0"/>
      <w:divBdr>
        <w:top w:val="none" w:sz="0" w:space="0" w:color="auto"/>
        <w:left w:val="none" w:sz="0" w:space="0" w:color="auto"/>
        <w:bottom w:val="none" w:sz="0" w:space="0" w:color="auto"/>
        <w:right w:val="none" w:sz="0" w:space="0" w:color="auto"/>
      </w:divBdr>
    </w:div>
    <w:div w:id="1466434243">
      <w:bodyDiv w:val="1"/>
      <w:marLeft w:val="0"/>
      <w:marRight w:val="0"/>
      <w:marTop w:val="0"/>
      <w:marBottom w:val="0"/>
      <w:divBdr>
        <w:top w:val="none" w:sz="0" w:space="0" w:color="auto"/>
        <w:left w:val="none" w:sz="0" w:space="0" w:color="auto"/>
        <w:bottom w:val="none" w:sz="0" w:space="0" w:color="auto"/>
        <w:right w:val="none" w:sz="0" w:space="0" w:color="auto"/>
      </w:divBdr>
    </w:div>
    <w:div w:id="1535462678">
      <w:bodyDiv w:val="1"/>
      <w:marLeft w:val="0"/>
      <w:marRight w:val="0"/>
      <w:marTop w:val="0"/>
      <w:marBottom w:val="0"/>
      <w:divBdr>
        <w:top w:val="none" w:sz="0" w:space="0" w:color="auto"/>
        <w:left w:val="none" w:sz="0" w:space="0" w:color="auto"/>
        <w:bottom w:val="none" w:sz="0" w:space="0" w:color="auto"/>
        <w:right w:val="none" w:sz="0" w:space="0" w:color="auto"/>
      </w:divBdr>
    </w:div>
    <w:div w:id="1790777230">
      <w:bodyDiv w:val="1"/>
      <w:marLeft w:val="0"/>
      <w:marRight w:val="0"/>
      <w:marTop w:val="0"/>
      <w:marBottom w:val="0"/>
      <w:divBdr>
        <w:top w:val="none" w:sz="0" w:space="0" w:color="auto"/>
        <w:left w:val="none" w:sz="0" w:space="0" w:color="auto"/>
        <w:bottom w:val="none" w:sz="0" w:space="0" w:color="auto"/>
        <w:right w:val="none" w:sz="0" w:space="0" w:color="auto"/>
      </w:divBdr>
    </w:div>
    <w:div w:id="1792480679">
      <w:bodyDiv w:val="1"/>
      <w:marLeft w:val="0"/>
      <w:marRight w:val="0"/>
      <w:marTop w:val="0"/>
      <w:marBottom w:val="0"/>
      <w:divBdr>
        <w:top w:val="none" w:sz="0" w:space="0" w:color="auto"/>
        <w:left w:val="none" w:sz="0" w:space="0" w:color="auto"/>
        <w:bottom w:val="none" w:sz="0" w:space="0" w:color="auto"/>
        <w:right w:val="none" w:sz="0" w:space="0" w:color="auto"/>
      </w:divBdr>
    </w:div>
    <w:div w:id="1812861125">
      <w:bodyDiv w:val="1"/>
      <w:marLeft w:val="0"/>
      <w:marRight w:val="0"/>
      <w:marTop w:val="0"/>
      <w:marBottom w:val="0"/>
      <w:divBdr>
        <w:top w:val="none" w:sz="0" w:space="0" w:color="auto"/>
        <w:left w:val="none" w:sz="0" w:space="0" w:color="auto"/>
        <w:bottom w:val="none" w:sz="0" w:space="0" w:color="auto"/>
        <w:right w:val="none" w:sz="0" w:space="0" w:color="auto"/>
      </w:divBdr>
    </w:div>
    <w:div w:id="1856579608">
      <w:bodyDiv w:val="1"/>
      <w:marLeft w:val="0"/>
      <w:marRight w:val="0"/>
      <w:marTop w:val="0"/>
      <w:marBottom w:val="0"/>
      <w:divBdr>
        <w:top w:val="none" w:sz="0" w:space="0" w:color="auto"/>
        <w:left w:val="none" w:sz="0" w:space="0" w:color="auto"/>
        <w:bottom w:val="none" w:sz="0" w:space="0" w:color="auto"/>
        <w:right w:val="none" w:sz="0" w:space="0" w:color="auto"/>
      </w:divBdr>
    </w:div>
    <w:div w:id="1938102130">
      <w:bodyDiv w:val="1"/>
      <w:marLeft w:val="0"/>
      <w:marRight w:val="0"/>
      <w:marTop w:val="0"/>
      <w:marBottom w:val="0"/>
      <w:divBdr>
        <w:top w:val="none" w:sz="0" w:space="0" w:color="auto"/>
        <w:left w:val="none" w:sz="0" w:space="0" w:color="auto"/>
        <w:bottom w:val="none" w:sz="0" w:space="0" w:color="auto"/>
        <w:right w:val="none" w:sz="0" w:space="0" w:color="auto"/>
      </w:divBdr>
    </w:div>
    <w:div w:id="1960335277">
      <w:bodyDiv w:val="1"/>
      <w:marLeft w:val="0"/>
      <w:marRight w:val="0"/>
      <w:marTop w:val="0"/>
      <w:marBottom w:val="0"/>
      <w:divBdr>
        <w:top w:val="none" w:sz="0" w:space="0" w:color="auto"/>
        <w:left w:val="none" w:sz="0" w:space="0" w:color="auto"/>
        <w:bottom w:val="none" w:sz="0" w:space="0" w:color="auto"/>
        <w:right w:val="none" w:sz="0" w:space="0" w:color="auto"/>
      </w:divBdr>
    </w:div>
    <w:div w:id="1980962820">
      <w:bodyDiv w:val="1"/>
      <w:marLeft w:val="0"/>
      <w:marRight w:val="0"/>
      <w:marTop w:val="0"/>
      <w:marBottom w:val="0"/>
      <w:divBdr>
        <w:top w:val="none" w:sz="0" w:space="0" w:color="auto"/>
        <w:left w:val="none" w:sz="0" w:space="0" w:color="auto"/>
        <w:bottom w:val="none" w:sz="0" w:space="0" w:color="auto"/>
        <w:right w:val="none" w:sz="0" w:space="0" w:color="auto"/>
      </w:divBdr>
    </w:div>
    <w:div w:id="1988315250">
      <w:bodyDiv w:val="1"/>
      <w:marLeft w:val="0"/>
      <w:marRight w:val="0"/>
      <w:marTop w:val="0"/>
      <w:marBottom w:val="0"/>
      <w:divBdr>
        <w:top w:val="none" w:sz="0" w:space="0" w:color="auto"/>
        <w:left w:val="none" w:sz="0" w:space="0" w:color="auto"/>
        <w:bottom w:val="none" w:sz="0" w:space="0" w:color="auto"/>
        <w:right w:val="none" w:sz="0" w:space="0" w:color="auto"/>
      </w:divBdr>
    </w:div>
    <w:div w:id="2040348431">
      <w:bodyDiv w:val="1"/>
      <w:marLeft w:val="0"/>
      <w:marRight w:val="0"/>
      <w:marTop w:val="0"/>
      <w:marBottom w:val="0"/>
      <w:divBdr>
        <w:top w:val="none" w:sz="0" w:space="0" w:color="auto"/>
        <w:left w:val="none" w:sz="0" w:space="0" w:color="auto"/>
        <w:bottom w:val="none" w:sz="0" w:space="0" w:color="auto"/>
        <w:right w:val="none" w:sz="0" w:space="0" w:color="auto"/>
      </w:divBdr>
    </w:div>
    <w:div w:id="2094935354">
      <w:bodyDiv w:val="1"/>
      <w:marLeft w:val="0"/>
      <w:marRight w:val="0"/>
      <w:marTop w:val="0"/>
      <w:marBottom w:val="0"/>
      <w:divBdr>
        <w:top w:val="none" w:sz="0" w:space="0" w:color="auto"/>
        <w:left w:val="none" w:sz="0" w:space="0" w:color="auto"/>
        <w:bottom w:val="none" w:sz="0" w:space="0" w:color="auto"/>
        <w:right w:val="none" w:sz="0" w:space="0" w:color="auto"/>
      </w:divBdr>
    </w:div>
    <w:div w:id="21078477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footer" Target="footer4.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header" Target="header4.xml"/><Relationship Id="rId10" Type="http://schemas.openxmlformats.org/officeDocument/2006/relationships/footer" Target="footer1.xm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footer4.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file:///D:\Memorandumi\2010_02_16_Template_2003.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7354AF-A8EE-4746-90DE-CDFE903171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2010_02_16_Template_2003</Template>
  <TotalTime>7</TotalTime>
  <Pages>13</Pages>
  <Words>4315</Words>
  <Characters>24600</Characters>
  <Application>Microsoft Office Word</Application>
  <DocSecurity>0</DocSecurity>
  <Lines>205</Lines>
  <Paragraphs>57</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28858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rizo</dc:creator>
  <cp:lastModifiedBy>BrankaM</cp:lastModifiedBy>
  <cp:revision>6</cp:revision>
  <cp:lastPrinted>2021-03-19T12:13:00Z</cp:lastPrinted>
  <dcterms:created xsi:type="dcterms:W3CDTF">2022-02-15T14:17:00Z</dcterms:created>
  <dcterms:modified xsi:type="dcterms:W3CDTF">2022-02-15T14:56:00Z</dcterms:modified>
</cp:coreProperties>
</file>