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F8" w:rsidRDefault="00FA2DF8" w:rsidP="00FA2DF8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8D6657" w:rsidRDefault="008D6657" w:rsidP="009302F1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OBRAZLOŽENJE</w:t>
      </w:r>
    </w:p>
    <w:p w:rsidR="008D6657" w:rsidRPr="00FA2DF8" w:rsidRDefault="008D6657" w:rsidP="008D6657">
      <w:pPr>
        <w:jc w:val="both"/>
        <w:rPr>
          <w:rFonts w:ascii="Times New Roman" w:hAnsi="Times New Roman" w:cs="Times New Roman"/>
          <w:b/>
          <w:lang w:val="en-US"/>
        </w:rPr>
      </w:pPr>
      <w:r w:rsidRPr="00FA2DF8">
        <w:rPr>
          <w:rFonts w:ascii="Times New Roman" w:hAnsi="Times New Roman" w:cs="Times New Roman"/>
          <w:b/>
          <w:lang w:val="en-US"/>
        </w:rPr>
        <w:t>Pravni osnov</w:t>
      </w:r>
    </w:p>
    <w:p w:rsidR="008D6657" w:rsidRDefault="008D6657" w:rsidP="008D66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Pravni osnov za </w:t>
      </w:r>
      <w:r w:rsidR="00964DF2">
        <w:rPr>
          <w:rFonts w:ascii="Times New Roman" w:hAnsi="Times New Roman" w:cs="Times New Roman"/>
          <w:lang w:val="en-US"/>
        </w:rPr>
        <w:t>predlaganje izmjene</w:t>
      </w:r>
      <w:r w:rsidRPr="008D6657">
        <w:rPr>
          <w:rFonts w:ascii="Times New Roman" w:hAnsi="Times New Roman" w:cs="Times New Roman"/>
          <w:lang w:val="en-US"/>
        </w:rPr>
        <w:t xml:space="preserve"> Odluke o dodatku na plaću zaposlenima u Agenciji za identifikacione dokumente, evidenciju i razmjenu podataka Bosne i Hercegovine (“Službeni glasnik BiH” br. 5/21 i 41/22), od strane Agencije za identifikacione dokumente, evidenciju i razmjenu podataka Bosne </w:t>
      </w:r>
      <w:r>
        <w:rPr>
          <w:rFonts w:ascii="Times New Roman" w:hAnsi="Times New Roman" w:cs="Times New Roman"/>
          <w:lang w:val="en-US"/>
        </w:rPr>
        <w:t>i</w:t>
      </w:r>
      <w:r w:rsidRPr="008D6657">
        <w:rPr>
          <w:rFonts w:ascii="Times New Roman" w:hAnsi="Times New Roman" w:cs="Times New Roman"/>
          <w:lang w:val="en-US"/>
        </w:rPr>
        <w:t xml:space="preserve"> Hercegovine (u dalj</w:t>
      </w:r>
      <w:r>
        <w:rPr>
          <w:rFonts w:ascii="Times New Roman" w:hAnsi="Times New Roman" w:cs="Times New Roman"/>
          <w:lang w:val="en-US"/>
        </w:rPr>
        <w:t>em tekstu :</w:t>
      </w:r>
      <w:r w:rsidRPr="008D6657">
        <w:rPr>
          <w:rFonts w:ascii="Times New Roman" w:hAnsi="Times New Roman" w:cs="Times New Roman"/>
          <w:lang w:val="en-US"/>
        </w:rPr>
        <w:t xml:space="preserve"> Agencija)</w:t>
      </w:r>
      <w:r>
        <w:rPr>
          <w:rFonts w:ascii="Times New Roman" w:hAnsi="Times New Roman" w:cs="Times New Roman"/>
          <w:lang w:val="en-US"/>
        </w:rPr>
        <w:t>, te donošenje iste od strane Vijeća ministara Bosne i Hercegovine sadržan je u članu 17. Zakona o Vijeću ministara Bosne i Hercegovine (“Službeni glasnik BiH”</w:t>
      </w:r>
      <w:r w:rsidRPr="008D6657">
        <w:rPr>
          <w:rFonts w:ascii="Times New Roman" w:hAnsi="Times New Roman" w:cs="Times New Roman"/>
        </w:rPr>
        <w:t xml:space="preserve"> br. 30/03, 42/03, 81/06, 76/07, 81/07, 94/07 i 24/08</w:t>
      </w:r>
      <w:r>
        <w:rPr>
          <w:rFonts w:ascii="Times New Roman" w:hAnsi="Times New Roman" w:cs="Times New Roman"/>
        </w:rPr>
        <w:t>), koji prpopisuje da Vijeće ministara Bosne i Hercegovine u ostvarivanju svojih prava i dužnosti donosi odluke, zaključke i rješenja, usvaja nacrte i prijedloge zakona, analize, informacije, strategijska dokumenta, programe, sporazume, protokole i druga akta, te članu 26. stav (2)</w:t>
      </w:r>
      <w:r w:rsidR="006854E5" w:rsidRPr="006854E5">
        <w:rPr>
          <w:rFonts w:ascii="Times New Roman" w:hAnsi="Times New Roman" w:cs="Times New Roman"/>
          <w:lang w:val="en-US"/>
        </w:rPr>
        <w:t xml:space="preserve"> Zakona o plaćama i na</w:t>
      </w:r>
      <w:r w:rsidR="006854E5">
        <w:rPr>
          <w:rFonts w:ascii="Times New Roman" w:hAnsi="Times New Roman" w:cs="Times New Roman"/>
          <w:lang w:val="en-US"/>
        </w:rPr>
        <w:t>kanadama u institucijama Bosne i</w:t>
      </w:r>
      <w:r w:rsidR="006854E5" w:rsidRPr="006854E5">
        <w:rPr>
          <w:rFonts w:ascii="Times New Roman" w:hAnsi="Times New Roman" w:cs="Times New Roman"/>
          <w:lang w:val="en-US"/>
        </w:rPr>
        <w:t xml:space="preserve"> Hercegovine (“Službeni glasnik BiH” </w:t>
      </w:r>
      <w:r w:rsidR="006854E5" w:rsidRPr="006854E5">
        <w:rPr>
          <w:rFonts w:ascii="Times New Roman" w:hAnsi="Times New Roman" w:cs="Times New Roman"/>
        </w:rPr>
        <w:t>50/08, 35/09, 75/09, 32/12, 50/12, 32/13, 87/13,  75/15, 88/15, 16/16, 94/16, 72/17, 25/18, 32/20, 65/20, 59/22, 20/25 i 30/25),</w:t>
      </w:r>
      <w:r w:rsidR="006854E5">
        <w:rPr>
          <w:rFonts w:ascii="Times New Roman" w:hAnsi="Times New Roman" w:cs="Times New Roman"/>
        </w:rPr>
        <w:t xml:space="preserve"> koji propisuje da Vijeće ministara Bosne i Hercegovine na prijedlog budžetskog korisnika i uz p</w:t>
      </w:r>
      <w:r w:rsidR="00964DF2">
        <w:rPr>
          <w:rFonts w:ascii="Times New Roman" w:hAnsi="Times New Roman" w:cs="Times New Roman"/>
        </w:rPr>
        <w:t>rethodno pribavljeno mišljenje M</w:t>
      </w:r>
      <w:r w:rsidR="006854E5">
        <w:rPr>
          <w:rFonts w:ascii="Times New Roman" w:hAnsi="Times New Roman" w:cs="Times New Roman"/>
        </w:rPr>
        <w:t>inistarstva finansija i trezora Bosne i Hercegovine, utvrđuje posebnim aktom dodatak na plaću zaposlenima u institucijama Bosne i Hercegovine, propisan stavom (1) istog člana. Nadalje u članu 6. stav (1) Odluke o kriterijima za utvrđivanje dodatka na plaću na osnovu obavljanja složenih informatičko – aplikacijskih poslova u institucijama Bosne i Hercegovine („Službeni glasnik BiH“ broj 38/09) propisano je da će budžetski korisnici sačinjavati i dostavljati Vijeću ministara Bosne i Hercegovin</w:t>
      </w:r>
      <w:r w:rsidR="006D1D5E">
        <w:rPr>
          <w:rFonts w:ascii="Times New Roman" w:hAnsi="Times New Roman" w:cs="Times New Roman"/>
        </w:rPr>
        <w:t>e na usvajanj</w:t>
      </w:r>
      <w:r w:rsidR="006854E5">
        <w:rPr>
          <w:rFonts w:ascii="Times New Roman" w:hAnsi="Times New Roman" w:cs="Times New Roman"/>
        </w:rPr>
        <w:t>e Odluke o dodatku na plaću zaposlenima u institucijama Bosne i Hercegovine, u skladu sa članom 26. stavom (2) Zakona o plaćama i naknadama u institucijama Bosne i</w:t>
      </w:r>
      <w:r w:rsidR="006D1D5E">
        <w:rPr>
          <w:rFonts w:ascii="Times New Roman" w:hAnsi="Times New Roman" w:cs="Times New Roman"/>
        </w:rPr>
        <w:t xml:space="preserve"> Hercegovine.</w:t>
      </w:r>
    </w:p>
    <w:p w:rsidR="006854E5" w:rsidRPr="00FA2DF8" w:rsidRDefault="006854E5" w:rsidP="008D6657">
      <w:pPr>
        <w:jc w:val="both"/>
        <w:rPr>
          <w:rFonts w:ascii="Times New Roman" w:hAnsi="Times New Roman" w:cs="Times New Roman"/>
          <w:b/>
        </w:rPr>
      </w:pPr>
      <w:r w:rsidRPr="00FA2DF8">
        <w:rPr>
          <w:rFonts w:ascii="Times New Roman" w:hAnsi="Times New Roman" w:cs="Times New Roman"/>
          <w:b/>
        </w:rPr>
        <w:t>Razlog donošenja</w:t>
      </w:r>
    </w:p>
    <w:p w:rsidR="006D1D5E" w:rsidRPr="006D1D5E" w:rsidRDefault="006D1D5E" w:rsidP="006D1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Razlo</w:t>
      </w:r>
      <w:r w:rsidR="00FA2DF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izrade </w:t>
      </w:r>
      <w:r w:rsidR="00FA2DF8">
        <w:rPr>
          <w:rFonts w:ascii="Times New Roman" w:hAnsi="Times New Roman" w:cs="Times New Roman"/>
        </w:rPr>
        <w:t>Nacrta Odluke o izmjeni Odluke o dodatku na plaću</w:t>
      </w:r>
      <w:r>
        <w:rPr>
          <w:rFonts w:ascii="Times New Roman" w:hAnsi="Times New Roman" w:cs="Times New Roman"/>
        </w:rPr>
        <w:t xml:space="preserve"> zaposlenima u Agenciji za identifikacione dokumente, evidenciju i razmjenu podataka Bosne i Hercegovine („Sužbeni glasnik BiH“ br, 5/21 i 41/22), te podnošenje prijedloga iste Vijeću ministara Bosne i Hercegovi</w:t>
      </w:r>
      <w:r w:rsidR="00FA2DF8">
        <w:rPr>
          <w:rFonts w:ascii="Times New Roman" w:hAnsi="Times New Roman" w:cs="Times New Roman"/>
        </w:rPr>
        <w:t xml:space="preserve">ne je povećanje već postojećeg </w:t>
      </w:r>
      <w:r w:rsidR="00964DF2">
        <w:rPr>
          <w:rFonts w:ascii="Times New Roman" w:hAnsi="Times New Roman" w:cs="Times New Roman"/>
        </w:rPr>
        <w:t>i uvrđivanje</w:t>
      </w:r>
      <w:r>
        <w:rPr>
          <w:rFonts w:ascii="Times New Roman" w:hAnsi="Times New Roman" w:cs="Times New Roman"/>
        </w:rPr>
        <w:t xml:space="preserve"> dodataka na plaću </w:t>
      </w:r>
      <w:r w:rsidR="00964DF2">
        <w:rPr>
          <w:rFonts w:ascii="Times New Roman" w:hAnsi="Times New Roman" w:cs="Times New Roman"/>
        </w:rPr>
        <w:t xml:space="preserve"> za novozaposle</w:t>
      </w:r>
      <w:r>
        <w:rPr>
          <w:rFonts w:ascii="Times New Roman" w:hAnsi="Times New Roman" w:cs="Times New Roman"/>
        </w:rPr>
        <w:t xml:space="preserve"> sa visokom školskom spremom koji obavljaju složene informatičko – aplikacijske poslov</w:t>
      </w:r>
      <w:r w:rsidR="00FA2DF8">
        <w:rPr>
          <w:rFonts w:ascii="Times New Roman" w:hAnsi="Times New Roman" w:cs="Times New Roman"/>
        </w:rPr>
        <w:t>e, a</w:t>
      </w:r>
      <w:r>
        <w:rPr>
          <w:rFonts w:ascii="Times New Roman" w:hAnsi="Times New Roman" w:cs="Times New Roman"/>
        </w:rPr>
        <w:t xml:space="preserve"> koji se odnose na održavanje i razvoj upravljačkih aplikacija u institucijama Bosne i Hercegovine u skladu sa članom </w:t>
      </w:r>
      <w:r w:rsidRPr="006D1D5E">
        <w:rPr>
          <w:rFonts w:ascii="Times New Roman" w:hAnsi="Times New Roman" w:cs="Times New Roman"/>
        </w:rPr>
        <w:t>26. stavom (2) Zakona o plaćama i naknadama u institucijama Bosne i Hercegovie</w:t>
      </w:r>
      <w:r>
        <w:rPr>
          <w:rFonts w:ascii="Times New Roman" w:hAnsi="Times New Roman" w:cs="Times New Roman"/>
        </w:rPr>
        <w:t>, članom 3.</w:t>
      </w:r>
      <w:r w:rsidRPr="006D1D5E">
        <w:rPr>
          <w:rFonts w:ascii="Times New Roman" w:hAnsi="Times New Roman" w:cs="Times New Roman"/>
        </w:rPr>
        <w:t xml:space="preserve"> Odluke o kriterijima za utvrđivanje dodatka na plaću na osnovu obavljanja složenih informatičko – aplikacijskih poslova u institucijama Bosne i Hercegovine</w:t>
      </w:r>
      <w:r w:rsidR="00FA2DF8">
        <w:rPr>
          <w:rFonts w:ascii="Times New Roman" w:hAnsi="Times New Roman" w:cs="Times New Roman"/>
        </w:rPr>
        <w:t xml:space="preserve"> </w:t>
      </w:r>
      <w:r w:rsidR="00FA2DF8" w:rsidRPr="00FA2DF8">
        <w:rPr>
          <w:rFonts w:ascii="Times New Roman" w:hAnsi="Times New Roman" w:cs="Times New Roman"/>
        </w:rPr>
        <w:t xml:space="preserve">(„Službeni glasnik BiH“ broj 38/09) </w:t>
      </w:r>
      <w:r w:rsidR="00964DF2">
        <w:rPr>
          <w:rFonts w:ascii="Times New Roman" w:hAnsi="Times New Roman" w:cs="Times New Roman"/>
        </w:rPr>
        <w:t xml:space="preserve"> i odredbama</w:t>
      </w:r>
      <w:r w:rsidR="00FA2DF8" w:rsidRPr="00FA2DF8">
        <w:rPr>
          <w:rFonts w:ascii="Times New Roman" w:hAnsi="Times New Roman" w:cs="Times New Roman"/>
        </w:rPr>
        <w:t>Pravilnika o unutrašnjoj organizaciji Agencije za identifikacione dokumente, evidenciju i razmjenu podataka Bosne i Hercegovine broj: 15/01-02-2-1541/09 od 23.04.2009. godine i Pravilnika o izmjenama i dopunima pravilnika o unutrašnjoj organizaciji Agencije za identifikacione dokumente, evidenciju i razmjenu podataka Bosne i Hercegovine broj: 15-03/02-2-245/2017 od 02.10.2018. godine</w:t>
      </w:r>
      <w:r w:rsidR="00FA2DF8">
        <w:rPr>
          <w:rFonts w:ascii="Times New Roman" w:hAnsi="Times New Roman" w:cs="Times New Roman"/>
        </w:rPr>
        <w:t>.</w:t>
      </w:r>
      <w:r w:rsidR="00872CC5">
        <w:rPr>
          <w:rFonts w:ascii="Times New Roman" w:hAnsi="Times New Roman" w:cs="Times New Roman"/>
        </w:rPr>
        <w:t xml:space="preserve">  </w:t>
      </w:r>
    </w:p>
    <w:p w:rsidR="006D1D5E" w:rsidRDefault="00872CC5" w:rsidP="008D66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Odlukom o dodatku na plaću zaposlenima u Agenciji za identifikacione dokumente, evidenciju i razmjenu podataka Bosne i Hercegovine (“Službeni glasnik BiH” br 5/21 i 41/22) (u daljem tekstu: Važeća odluka o dodatku na plaću) dodatak na plaću je predviđen za </w:t>
      </w:r>
      <w:r w:rsidR="00FA2DF8">
        <w:rPr>
          <w:rFonts w:ascii="Times New Roman" w:hAnsi="Times New Roman" w:cs="Times New Roman"/>
          <w:lang w:val="en-US"/>
        </w:rPr>
        <w:t xml:space="preserve">28 </w:t>
      </w:r>
      <w:r>
        <w:rPr>
          <w:rFonts w:ascii="Times New Roman" w:hAnsi="Times New Roman" w:cs="Times New Roman"/>
          <w:lang w:val="en-US"/>
        </w:rPr>
        <w:t>zaposlenih (decidno navedena imena, prezimena, radna mjesta i složeni informatičko – aplikacijski poslovi) sa visokom školskom spremom koji obavlja</w:t>
      </w:r>
      <w:r w:rsidR="00034898">
        <w:rPr>
          <w:rFonts w:ascii="Times New Roman" w:hAnsi="Times New Roman" w:cs="Times New Roman"/>
          <w:lang w:val="en-US"/>
        </w:rPr>
        <w:t>ju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lastRenderedPageBreak/>
        <w:t>složene informatičko – aplikacijske poslove koji se odnose na održavanje i razvoj upravljačkih aplikacija u Agenciji.</w:t>
      </w:r>
    </w:p>
    <w:p w:rsidR="00872CC5" w:rsidRDefault="00872CC5" w:rsidP="008D66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Važeća odluka o dodatku na plaću donesena je 2021. godine, te su izvršene dopune</w:t>
      </w:r>
      <w:r w:rsidR="00964DF2">
        <w:rPr>
          <w:rFonts w:ascii="Times New Roman" w:hAnsi="Times New Roman" w:cs="Times New Roman"/>
          <w:lang w:val="en-US"/>
        </w:rPr>
        <w:t xml:space="preserve"> iste </w:t>
      </w:r>
      <w:r w:rsidR="00034898">
        <w:rPr>
          <w:rFonts w:ascii="Times New Roman" w:hAnsi="Times New Roman" w:cs="Times New Roman"/>
          <w:lang w:val="en-US"/>
        </w:rPr>
        <w:t xml:space="preserve"> 2022. Godine.</w:t>
      </w:r>
      <w:r>
        <w:rPr>
          <w:rFonts w:ascii="Times New Roman" w:hAnsi="Times New Roman" w:cs="Times New Roman"/>
          <w:lang w:val="en-US"/>
        </w:rPr>
        <w:t xml:space="preserve"> </w:t>
      </w:r>
      <w:r w:rsidR="00034898">
        <w:rPr>
          <w:rFonts w:ascii="Times New Roman" w:hAnsi="Times New Roman" w:cs="Times New Roman"/>
          <w:lang w:val="en-US"/>
        </w:rPr>
        <w:t xml:space="preserve">Od </w:t>
      </w:r>
      <w:r>
        <w:rPr>
          <w:rFonts w:ascii="Times New Roman" w:hAnsi="Times New Roman" w:cs="Times New Roman"/>
          <w:lang w:val="en-US"/>
        </w:rPr>
        <w:t xml:space="preserve">zadnje </w:t>
      </w:r>
      <w:r w:rsidR="00034898">
        <w:rPr>
          <w:rFonts w:ascii="Times New Roman" w:hAnsi="Times New Roman" w:cs="Times New Roman"/>
          <w:lang w:val="en-US"/>
        </w:rPr>
        <w:t xml:space="preserve">navedene </w:t>
      </w:r>
      <w:r>
        <w:rPr>
          <w:rFonts w:ascii="Times New Roman" w:hAnsi="Times New Roman" w:cs="Times New Roman"/>
          <w:lang w:val="en-US"/>
        </w:rPr>
        <w:t>izmjene do tekuće godine u Agenciji zbog stalne cirkulacije zaposlenih sa visokom stručnom spremom</w:t>
      </w:r>
      <w:r w:rsidR="00964DF2">
        <w:rPr>
          <w:rFonts w:ascii="Times New Roman" w:hAnsi="Times New Roman" w:cs="Times New Roman"/>
          <w:lang w:val="en-US"/>
        </w:rPr>
        <w:t xml:space="preserve"> (odnosno odlazaka </w:t>
      </w:r>
      <w:r w:rsidR="00D37DCE">
        <w:rPr>
          <w:rFonts w:ascii="Times New Roman" w:hAnsi="Times New Roman" w:cs="Times New Roman"/>
          <w:lang w:val="en-US"/>
        </w:rPr>
        <w:t>i dolazaka istih u Agenciju)</w:t>
      </w:r>
      <w:r w:rsidR="00FA2DF8">
        <w:rPr>
          <w:rFonts w:ascii="Times New Roman" w:hAnsi="Times New Roman" w:cs="Times New Roman"/>
          <w:lang w:val="en-US"/>
        </w:rPr>
        <w:t>, te</w:t>
      </w:r>
      <w:r w:rsidR="00D37DCE">
        <w:rPr>
          <w:rFonts w:ascii="Times New Roman" w:hAnsi="Times New Roman" w:cs="Times New Roman"/>
          <w:lang w:val="en-US"/>
        </w:rPr>
        <w:t xml:space="preserve"> usred povećanja obima posla javila se potreba za povećanjem dodatka zaposlenim koji isti već imaju kao i za dodjeljivanje dodatka novozaposlenima ( u periodu od 2022 .- 2025.), kao i ukidanje dodatka licima koja su po raznom osnovu napustila Agenciju u navedenom periodu.</w:t>
      </w:r>
    </w:p>
    <w:p w:rsidR="00D37DCE" w:rsidRDefault="00D37DCE" w:rsidP="008D66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Agencija je uspostavljena Zakonom o Agenciji za identifikacione dokumente, evidenciju i razmjenu podataka Bosne i Hercegovine (“Službeni glasnik BiH” broj 56/08) kao upravna organizacija u sastavu Ministarstva civilnih poslova Bosne i Hercegovine radi obavljanja stručnih i drugih poslova iz oblasti identifikacionih dokumenata, personalizacije i centralnog vođenja elektronskih evidencija </w:t>
      </w:r>
      <w:r w:rsidR="00075281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 razmjene podataka između nadležnih organa Bosne i Hercegovine.</w:t>
      </w:r>
    </w:p>
    <w:p w:rsidR="00075281" w:rsidRDefault="00075281" w:rsidP="008D66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Agencija kao organ uprave na nivou Bosne i Hercegovine isključivo je nadležna za vođenje centralnih elektronskih evidencija podataka </w:t>
      </w:r>
      <w:r w:rsidR="003A51C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 inf</w:t>
      </w:r>
      <w:r w:rsidR="00FA2DF8">
        <w:rPr>
          <w:rFonts w:ascii="Times New Roman" w:hAnsi="Times New Roman" w:cs="Times New Roman"/>
          <w:lang w:val="en-US"/>
        </w:rPr>
        <w:t>ormacija u skladu sa članom 8. s</w:t>
      </w:r>
      <w:r>
        <w:rPr>
          <w:rFonts w:ascii="Times New Roman" w:hAnsi="Times New Roman" w:cs="Times New Roman"/>
          <w:lang w:val="en-US"/>
        </w:rPr>
        <w:t xml:space="preserve">tavom (4) Zakona o Agenciji za identifikacione dokumente, evidenciju </w:t>
      </w:r>
      <w:r w:rsidR="003A51C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 razmjenu podataka Bosne </w:t>
      </w:r>
      <w:r w:rsidR="003A51C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 Hercegovine, članom 22 stavom (1) Zakona o</w:t>
      </w:r>
      <w:r w:rsidR="00FA2DF8">
        <w:rPr>
          <w:rFonts w:ascii="Times New Roman" w:hAnsi="Times New Roman" w:cs="Times New Roman"/>
          <w:lang w:val="en-US"/>
        </w:rPr>
        <w:t xml:space="preserve"> ličnoj karti državljana Bosne i</w:t>
      </w:r>
      <w:r>
        <w:rPr>
          <w:rFonts w:ascii="Times New Roman" w:hAnsi="Times New Roman" w:cs="Times New Roman"/>
          <w:lang w:val="en-US"/>
        </w:rPr>
        <w:t xml:space="preserve"> Hercdegovine (“Službeni glasnik BiH” br. 32/01, 16/02, 53/07, 56/08 i 18/12)</w:t>
      </w:r>
      <w:r w:rsidR="00FA2DF8">
        <w:rPr>
          <w:rFonts w:ascii="Times New Roman" w:hAnsi="Times New Roman" w:cs="Times New Roman"/>
          <w:lang w:val="en-US"/>
        </w:rPr>
        <w:t>, članom 11. s</w:t>
      </w:r>
      <w:r w:rsidR="003A51CA">
        <w:rPr>
          <w:rFonts w:ascii="Times New Roman" w:hAnsi="Times New Roman" w:cs="Times New Roman"/>
          <w:lang w:val="en-US"/>
        </w:rPr>
        <w:t>tav (1) Zakona o prebivalištu i boravištu državljana Bosne i Hercegovine (“Službeni glasnik BiH” br. 32/01, 56/08 i 58/15).</w:t>
      </w:r>
    </w:p>
    <w:p w:rsidR="003A51CA" w:rsidRDefault="003A51CA" w:rsidP="008D66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Agencija vodi i održava centralne elektronske evidencije podataka pu</w:t>
      </w:r>
      <w:r w:rsidR="00034898">
        <w:rPr>
          <w:rFonts w:ascii="Times New Roman" w:hAnsi="Times New Roman" w:cs="Times New Roman"/>
          <w:lang w:val="en-US"/>
        </w:rPr>
        <w:t>tem elektronske obrade podataka. P</w:t>
      </w:r>
      <w:r>
        <w:rPr>
          <w:rFonts w:ascii="Times New Roman" w:hAnsi="Times New Roman" w:cs="Times New Roman"/>
          <w:lang w:val="en-US"/>
        </w:rPr>
        <w:t>odatke koji su predmet elektronske obrade u jedinstveni informacioni sistem u nadležnosti Agencije unose i dostavljaju elektronskim putem nadležni organi za određivanje/poništavanje jedinstvenog matičnog broja, odjavljivan</w:t>
      </w:r>
      <w:r w:rsidR="00FA2DF8">
        <w:rPr>
          <w:rFonts w:ascii="Times New Roman" w:hAnsi="Times New Roman" w:cs="Times New Roman"/>
          <w:lang w:val="en-US"/>
        </w:rPr>
        <w:t>je/prijavljivanje prebivališta/boravišta i izdava</w:t>
      </w:r>
      <w:r>
        <w:rPr>
          <w:rFonts w:ascii="Times New Roman" w:hAnsi="Times New Roman" w:cs="Times New Roman"/>
          <w:lang w:val="en-US"/>
        </w:rPr>
        <w:t xml:space="preserve">nje identifikacionih dokumenata i dokumenata za registraciju vozila u skladu sa važećim materijalnim propisima. 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Član</w:t>
      </w:r>
      <w:r>
        <w:rPr>
          <w:rFonts w:ascii="Times New Roman" w:hAnsi="Times New Roman" w:cs="Times New Roman"/>
          <w:lang w:val="en-US"/>
        </w:rPr>
        <w:t>om</w:t>
      </w:r>
      <w:r w:rsidRPr="00FA2DF8">
        <w:rPr>
          <w:rFonts w:ascii="Times New Roman" w:hAnsi="Times New Roman" w:cs="Times New Roman"/>
          <w:lang w:val="en-US"/>
        </w:rPr>
        <w:t xml:space="preserve"> 8</w:t>
      </w:r>
      <w:r w:rsidR="00964DF2">
        <w:rPr>
          <w:rFonts w:ascii="Times New Roman" w:hAnsi="Times New Roman" w:cs="Times New Roman"/>
          <w:lang w:val="en-US"/>
        </w:rPr>
        <w:t>. Zakona o Agencije utvrđen</w:t>
      </w:r>
      <w:r>
        <w:rPr>
          <w:rFonts w:ascii="Times New Roman" w:hAnsi="Times New Roman" w:cs="Times New Roman"/>
          <w:lang w:val="en-US"/>
        </w:rPr>
        <w:t xml:space="preserve"> je djelokrug i nadležnost</w:t>
      </w:r>
      <w:r w:rsidR="00964DF2">
        <w:rPr>
          <w:rFonts w:ascii="Times New Roman" w:hAnsi="Times New Roman" w:cs="Times New Roman"/>
          <w:lang w:val="en-US"/>
        </w:rPr>
        <w:t xml:space="preserve"> Agencije</w:t>
      </w:r>
      <w:r w:rsidR="00034898">
        <w:rPr>
          <w:rFonts w:ascii="Times New Roman" w:hAnsi="Times New Roman" w:cs="Times New Roman"/>
          <w:lang w:val="en-US"/>
        </w:rPr>
        <w:t>, te</w:t>
      </w:r>
      <w:r w:rsidR="00964DF2">
        <w:rPr>
          <w:rFonts w:ascii="Times New Roman" w:hAnsi="Times New Roman" w:cs="Times New Roman"/>
          <w:lang w:val="en-US"/>
        </w:rPr>
        <w:t xml:space="preserve"> u skladu sa </w:t>
      </w:r>
      <w:r w:rsidR="005D0327">
        <w:rPr>
          <w:rFonts w:ascii="Times New Roman" w:hAnsi="Times New Roman" w:cs="Times New Roman"/>
          <w:lang w:val="en-US"/>
        </w:rPr>
        <w:t>stavom (1) navedenog člana Agencija obavlja sljedeće poslove</w:t>
      </w:r>
      <w:r w:rsidR="00964DF2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1" w:name="str_10"/>
      <w:bookmarkEnd w:id="1"/>
      <w:r w:rsidRPr="00FA2DF8">
        <w:rPr>
          <w:rFonts w:ascii="Times New Roman" w:hAnsi="Times New Roman" w:cs="Times New Roman"/>
          <w:lang w:val="en-US"/>
        </w:rPr>
        <w:t>a) predlaže i sprovodi strategiju i politiku razvoja u Bosni i Hercegovini u oblasti identifikacionih dokumenata, a prema ICAO 9303 standardu i drugim relevantnim standardima;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b) vrši nabavku, skladištenje, personalizaciju, kontrolu kvaliteta i transport identifikacionih dokumenata za potrebe nadležnih organa Bosne i Hercegovine;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c) tehnički dizajnira i formira evidencije definisane ovim zakonom;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d) održava i upravlja bazama podataka u koje se pohranjuju podaci iz evidencija koje su definisane ovim zakonom i informacionih sistema, putem kojih se pristupa navedenim evidencijama;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e) obezbjeđuje adekvatnu infrastrukturu, posebne uslova za rad i zaštitu podataka, te druge tehničke preduslove za nesmetano funkcionisanje baza podataka koje su u njenoj nadležnosti i baza podataka koje su u nadležnosti drugih ministarstava, institucija i organa na njihov zahtjev i u skladu sa zakonom;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f) izdaje podatke o evidencijama i iz evidencija ovlašćenim institucijama i pravnim licima;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g) projektuje, razvija i održava softverska rješenja potrebna za vođenje evidencija u nadležnosti Agencije internim resursima, saradnjom sa izvornim organima, ili angažmanom kompanija;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h) razvija, održava i unapređuje telekomunikacione mreže za prenos podataka za potrebe Agencije, te drugih organa javne bezbjednosti u skladu sa Zakonom o telekomunikacijama, a kako bi se omogućila efikasna razmjena podataka iz registara definisanih ovim zakonom;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lastRenderedPageBreak/>
        <w:t>i) utvrđuje standarde za opremu koju će nadležni, prijemni i izvorni organi nabavljati i koristiti u procesu obrade i razmjene podataka u skladu sa ovim zakonom;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j) utvrđuje stadarde, što je neophodno na lokacijama sa kojih se vrši pristup sistemu centralne evidencije i razmjene podataka kako bi se postigla bezbjednost i zaštita podataka i sistema;</w:t>
      </w:r>
    </w:p>
    <w:p w:rsid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k) sprovodi upravne postupke koji se tiču djelokruga Agencije u skladu sa važećim zakonskim propisima.</w:t>
      </w:r>
    </w:p>
    <w:p w:rsidR="00FA2DF8" w:rsidRPr="00FA2DF8" w:rsidRDefault="005D0327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FA2DF8" w:rsidRPr="00FA2DF8">
        <w:rPr>
          <w:rFonts w:ascii="Times New Roman" w:hAnsi="Times New Roman" w:cs="Times New Roman"/>
          <w:lang w:val="en-US"/>
        </w:rPr>
        <w:t>2) Agencija je nadležna za personalizaciju i tehničku obradu sljedećih identifikacionih dokumenata: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a) ličnih karata,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b) ličnih karata za strance,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c) vozačkih dozvola,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d) putnih isprava,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e) dokumenata za registraciju vozila,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f) drugih identifikacionih dokumenata uz saglasnost nadležnih organa i posebnu odluku Savjeta ministara.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(3) Agencija vodi evidenciju: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a) jedinstvenih matičnih brojeva (JMB);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b) prebivališta i boravišta državljana Bosne i Hercegovine;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c) ličnih karata državljana Bosne i Hercegovine;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d) građanskih, službenih i diplomatskih pasoša;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e) vozačkih dozvola;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f) registracije motornih vozila i dokumenata za registraciju;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g) ličnih karata za strane državljane;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h) novčanih kazni i prekršajnu evidenciju;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i) druge evidencije za koje postoji saglasnost izvornih organa, a uz posebnu odluku Savjeta ministara.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(4) Agencija je isključivo nadležna za tehničko održavanje i elektronsko arhiviranje podataka i informacija koje se vode u evidencijama definisanim u stavu (3) ovog člana, kao javnog dobra na nivou Bosne i Hercegovine.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(5) Agencija nije vlasnik podataka pohranjenih u evidencijama definisanim u stavu (3) ovog člana, nego je to izvorni organ.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(6) Agencija je nadležna za digitalno potpisivanje u oblasti identifikacionih dokumenata, odnosno zadužena je za elektronske certifikate i elektronske potpise u vezi sa identifikacionim dokumentima, u skladu sa zakonom koji reguliše elektronski potpis.</w:t>
      </w: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A2DF8">
        <w:rPr>
          <w:rFonts w:ascii="Times New Roman" w:hAnsi="Times New Roman" w:cs="Times New Roman"/>
          <w:lang w:val="en-US"/>
        </w:rPr>
        <w:t>(7) Agencija je nadležna za saradnju sa međunarodnim institucijama koje su zadužene za oblast identifikacionih dokumenata.</w:t>
      </w:r>
    </w:p>
    <w:p w:rsid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D0327" w:rsidRDefault="005D0327" w:rsidP="005D032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Shodno svemu navedenom, odnosno na osnovu zakonom utvrđenih nadležnosti Agencije</w:t>
      </w:r>
      <w:r w:rsidR="00964DF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evidentno je da zaposleni u Agenciji obavljaju složene informatičko – aplikac</w:t>
      </w:r>
      <w:r w:rsidR="00034898">
        <w:rPr>
          <w:rFonts w:ascii="Times New Roman" w:hAnsi="Times New Roman" w:cs="Times New Roman"/>
          <w:lang w:val="en-US"/>
        </w:rPr>
        <w:t>ijske poslove, te je evidentno</w:t>
      </w:r>
      <w:r>
        <w:rPr>
          <w:rFonts w:ascii="Times New Roman" w:hAnsi="Times New Roman" w:cs="Times New Roman"/>
          <w:lang w:val="en-US"/>
        </w:rPr>
        <w:t xml:space="preserve"> </w:t>
      </w:r>
      <w:r w:rsidRPr="005D0327">
        <w:rPr>
          <w:rFonts w:ascii="Times New Roman" w:hAnsi="Times New Roman" w:cs="Times New Roman"/>
          <w:lang w:val="en-US"/>
        </w:rPr>
        <w:t>da obim i složenost poslova raste sa uvođenjem novih informacionih sistema, kao i samo održavanja postojećih informacionih sistema. Nadalje potreba za modernizacijom nekih podsistema i modula, kao i povećani obim poslova u sistemima za infrastrukturu javnog ključa kvalifikovanog ovjerioca IDDEEA, mobilnih aplikacija i projekata vezanih za međunarodnu saradnju – poput razmjene podataka o vozačkim dozvolama sa Kraljevinom Španijom, podizanjem nivoa zaštite od kibernetičkih prijetnji u Agenciji te planovima za digitalizaciju  povremenog pristupa kod razmjene podataka, ukazuju na očitu potrebu</w:t>
      </w:r>
      <w:r>
        <w:rPr>
          <w:rFonts w:ascii="Times New Roman" w:hAnsi="Times New Roman" w:cs="Times New Roman"/>
          <w:lang w:val="en-US"/>
        </w:rPr>
        <w:t xml:space="preserve"> Agencije da na svaki mogući način zadrži postojeći kadar, za koji smatra da b</w:t>
      </w:r>
      <w:r w:rsidR="00034898">
        <w:rPr>
          <w:rFonts w:ascii="Times New Roman" w:hAnsi="Times New Roman" w:cs="Times New Roman"/>
          <w:lang w:val="en-US"/>
        </w:rPr>
        <w:t>i mogao da iznese navedeni posao</w:t>
      </w:r>
      <w:r>
        <w:rPr>
          <w:rFonts w:ascii="Times New Roman" w:hAnsi="Times New Roman" w:cs="Times New Roman"/>
          <w:lang w:val="en-US"/>
        </w:rPr>
        <w:t>.</w:t>
      </w:r>
    </w:p>
    <w:p w:rsid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A2DF8" w:rsidRPr="00FA2DF8" w:rsidRDefault="00FA2DF8" w:rsidP="00FA2DF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17283" w:rsidRPr="005D0327" w:rsidRDefault="00617283" w:rsidP="008D6657">
      <w:pPr>
        <w:jc w:val="both"/>
        <w:rPr>
          <w:rFonts w:ascii="Times New Roman" w:hAnsi="Times New Roman" w:cs="Times New Roman"/>
          <w:b/>
          <w:lang w:val="en-US"/>
        </w:rPr>
      </w:pPr>
      <w:r w:rsidRPr="005D0327">
        <w:rPr>
          <w:rFonts w:ascii="Times New Roman" w:hAnsi="Times New Roman" w:cs="Times New Roman"/>
          <w:b/>
          <w:lang w:val="en-US"/>
        </w:rPr>
        <w:t>Usklađenost propisa sa evropskim zakonodavstvom</w:t>
      </w:r>
    </w:p>
    <w:p w:rsidR="000F2E14" w:rsidRDefault="00617283" w:rsidP="008D665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 obzirom da predmetna odlu</w:t>
      </w:r>
      <w:r w:rsidR="005D0327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a predstavlja implementaciju nacionalnog zakon</w:t>
      </w:r>
      <w:r w:rsidR="005D0327">
        <w:rPr>
          <w:rFonts w:ascii="Times New Roman" w:hAnsi="Times New Roman" w:cs="Times New Roman"/>
          <w:lang w:val="en-US"/>
        </w:rPr>
        <w:t>odavstva – zakonodavstva Bosne i</w:t>
      </w:r>
      <w:r>
        <w:rPr>
          <w:rFonts w:ascii="Times New Roman" w:hAnsi="Times New Roman" w:cs="Times New Roman"/>
          <w:lang w:val="en-US"/>
        </w:rPr>
        <w:t xml:space="preserve"> Hercegovine, odnosno Zakona o plaćama i nakanadam zaposlenih u institucijama Bosne i Hercegovine istu nije potrebno usklađivati sa evropskim zakonodavstvom jer predmetna oblast nije predmet regulisanja p</w:t>
      </w:r>
      <w:r w:rsidR="005D0327">
        <w:rPr>
          <w:rFonts w:ascii="Times New Roman" w:hAnsi="Times New Roman" w:cs="Times New Roman"/>
          <w:lang w:val="en-US"/>
        </w:rPr>
        <w:t>ravne stečevine Evropske unije.</w:t>
      </w:r>
    </w:p>
    <w:p w:rsidR="000F2E14" w:rsidRPr="001F0DB7" w:rsidRDefault="000F2E14" w:rsidP="008D6657">
      <w:pPr>
        <w:jc w:val="both"/>
        <w:rPr>
          <w:rFonts w:ascii="Times New Roman" w:hAnsi="Times New Roman" w:cs="Times New Roman"/>
          <w:b/>
          <w:lang w:val="en-US"/>
        </w:rPr>
      </w:pPr>
      <w:r w:rsidRPr="001F0DB7">
        <w:rPr>
          <w:rFonts w:ascii="Times New Roman" w:hAnsi="Times New Roman" w:cs="Times New Roman"/>
          <w:b/>
          <w:lang w:val="en-US"/>
        </w:rPr>
        <w:t>Obrazloženje predloženi pravni</w:t>
      </w:r>
      <w:r w:rsidR="005D0327" w:rsidRPr="001F0DB7">
        <w:rPr>
          <w:rFonts w:ascii="Times New Roman" w:hAnsi="Times New Roman" w:cs="Times New Roman"/>
          <w:b/>
          <w:lang w:val="en-US"/>
        </w:rPr>
        <w:t>h</w:t>
      </w:r>
      <w:r w:rsidRPr="001F0DB7">
        <w:rPr>
          <w:rFonts w:ascii="Times New Roman" w:hAnsi="Times New Roman" w:cs="Times New Roman"/>
          <w:b/>
          <w:lang w:val="en-US"/>
        </w:rPr>
        <w:t xml:space="preserve"> rješenja</w:t>
      </w:r>
    </w:p>
    <w:p w:rsidR="00F8672C" w:rsidRDefault="000F2E14" w:rsidP="000F2E14">
      <w:pPr>
        <w:jc w:val="both"/>
        <w:rPr>
          <w:rFonts w:ascii="Times New Roman" w:hAnsi="Times New Roman" w:cs="Times New Roman"/>
          <w:lang w:val="sr-Latn-RS"/>
        </w:rPr>
      </w:pPr>
      <w:r w:rsidRPr="000F2E14">
        <w:rPr>
          <w:rFonts w:ascii="Times New Roman" w:hAnsi="Times New Roman" w:cs="Times New Roman"/>
          <w:lang w:val="sr-Latn-RS"/>
        </w:rPr>
        <w:t xml:space="preserve">Predloženim </w:t>
      </w:r>
      <w:r>
        <w:rPr>
          <w:rFonts w:ascii="Times New Roman" w:hAnsi="Times New Roman" w:cs="Times New Roman"/>
          <w:lang w:val="sr-Latn-RS"/>
        </w:rPr>
        <w:t>izmjenama člana 2 stava (2) Odluke o dodatku na plaću zaposlenim u Agenciji za identifikacione dokumente, evidenciju i razmjenu podataka</w:t>
      </w:r>
      <w:r w:rsidR="005D0327">
        <w:rPr>
          <w:rFonts w:ascii="Times New Roman" w:hAnsi="Times New Roman" w:cs="Times New Roman"/>
          <w:lang w:val="sr-Latn-RS"/>
        </w:rPr>
        <w:t xml:space="preserve"> Bosne i Hercegovine („Službeni glasnik BiH“ br. 5/21 i 41/22) </w:t>
      </w:r>
      <w:r>
        <w:rPr>
          <w:rFonts w:ascii="Times New Roman" w:hAnsi="Times New Roman" w:cs="Times New Roman"/>
          <w:lang w:val="sr-Latn-RS"/>
        </w:rPr>
        <w:t xml:space="preserve"> pre</w:t>
      </w:r>
      <w:r w:rsidR="00F8672C">
        <w:rPr>
          <w:rFonts w:ascii="Times New Roman" w:hAnsi="Times New Roman" w:cs="Times New Roman"/>
          <w:lang w:val="sr-Latn-RS"/>
        </w:rPr>
        <w:t xml:space="preserve">dložene su izmjene </w:t>
      </w:r>
      <w:r w:rsidR="005D0327">
        <w:rPr>
          <w:rFonts w:ascii="Times New Roman" w:hAnsi="Times New Roman" w:cs="Times New Roman"/>
          <w:lang w:val="sr-Latn-RS"/>
        </w:rPr>
        <w:t xml:space="preserve">dodatka na plaću </w:t>
      </w:r>
      <w:r w:rsidR="00F8672C">
        <w:rPr>
          <w:rFonts w:ascii="Times New Roman" w:hAnsi="Times New Roman" w:cs="Times New Roman"/>
          <w:lang w:val="sr-Latn-RS"/>
        </w:rPr>
        <w:t>kako slijedi:</w:t>
      </w:r>
    </w:p>
    <w:p w:rsidR="00084FBB" w:rsidRDefault="000F2E14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Admir Nušinović</w:t>
      </w:r>
      <w:r w:rsidRPr="00084FBB">
        <w:rPr>
          <w:rFonts w:ascii="Times New Roman" w:hAnsi="Times New Roman" w:cs="Times New Roman"/>
          <w:lang w:val="sr-Latn-RS"/>
        </w:rPr>
        <w:t>, pomoćnik dir</w:t>
      </w:r>
      <w:r w:rsidR="00F8672C" w:rsidRPr="00084FBB">
        <w:rPr>
          <w:rFonts w:ascii="Times New Roman" w:hAnsi="Times New Roman" w:cs="Times New Roman"/>
          <w:lang w:val="sr-Latn-RS"/>
        </w:rPr>
        <w:t xml:space="preserve">ektora u Tehničkom sektoru, te se </w:t>
      </w:r>
      <w:r w:rsidR="005D0327" w:rsidRPr="00084FBB">
        <w:rPr>
          <w:rFonts w:ascii="Times New Roman" w:hAnsi="Times New Roman" w:cs="Times New Roman"/>
          <w:lang w:val="sr-Latn-RS"/>
        </w:rPr>
        <w:t xml:space="preserve">izmjena </w:t>
      </w:r>
      <w:r w:rsidR="00F8672C" w:rsidRPr="00084FBB">
        <w:rPr>
          <w:rFonts w:ascii="Times New Roman" w:hAnsi="Times New Roman" w:cs="Times New Roman"/>
          <w:lang w:val="sr-Latn-RS"/>
        </w:rPr>
        <w:t>odnosni na radno mjesto s obzirom da je u međuvremenu imenovani promjenio radno mjesto, te pove</w:t>
      </w:r>
      <w:r w:rsidR="001675EE" w:rsidRPr="00084FBB">
        <w:rPr>
          <w:rFonts w:ascii="Times New Roman" w:hAnsi="Times New Roman" w:cs="Times New Roman"/>
          <w:lang w:val="sr-Latn-RS"/>
        </w:rPr>
        <w:t>ćanje dodatka na plać</w:t>
      </w:r>
      <w:r w:rsidR="00084FBB" w:rsidRPr="00084FBB">
        <w:rPr>
          <w:rFonts w:ascii="Times New Roman" w:hAnsi="Times New Roman" w:cs="Times New Roman"/>
          <w:lang w:val="sr-Latn-RS"/>
        </w:rPr>
        <w:t xml:space="preserve">u za  3% odnosno sa 33% na 36%, a sve u skladu sa u nastavku navedenim opisom radnog mjesta imenovanog - </w:t>
      </w:r>
      <w:r w:rsidR="00084FBB" w:rsidRPr="00084FBB">
        <w:rPr>
          <w:rFonts w:ascii="Times New Roman" w:hAnsi="Times New Roman" w:cs="Times New Roman"/>
          <w:lang w:val="sr-Latn-CS"/>
        </w:rPr>
        <w:t xml:space="preserve">Rukovodi Sektorom i odgovoran je za korištenje materijalnih i ljudskih </w:t>
      </w:r>
      <w:r w:rsidR="00084FBB">
        <w:rPr>
          <w:rFonts w:ascii="Times New Roman" w:hAnsi="Times New Roman" w:cs="Times New Roman"/>
          <w:lang w:val="sr-Latn-CS"/>
        </w:rPr>
        <w:t>potencijala dodjeljenih Sektoru,</w:t>
      </w:r>
      <w:r w:rsidR="00084FBB" w:rsidRPr="00084FBB">
        <w:rPr>
          <w:rFonts w:ascii="Times New Roman" w:hAnsi="Times New Roman" w:cs="Times New Roman"/>
          <w:lang w:val="sr-Latn-CS"/>
        </w:rPr>
        <w:t xml:space="preserve"> učestvuje u radu stručnog kolegija Agencije i informiše i savjetuje direktora Agencije o p</w:t>
      </w:r>
      <w:r w:rsidR="00084FBB">
        <w:rPr>
          <w:rFonts w:ascii="Times New Roman" w:hAnsi="Times New Roman" w:cs="Times New Roman"/>
          <w:lang w:val="sr-Latn-CS"/>
        </w:rPr>
        <w:t>itanjima iz nadležnosti Sektora,</w:t>
      </w:r>
      <w:r w:rsidR="00084FBB" w:rsidRPr="00084FBB">
        <w:rPr>
          <w:rFonts w:ascii="Times New Roman" w:hAnsi="Times New Roman" w:cs="Times New Roman"/>
          <w:lang w:val="sr-Latn-CS"/>
        </w:rPr>
        <w:t xml:space="preserve"> sačinjava i direktoru Agencije dostavlja pla</w:t>
      </w:r>
      <w:r w:rsidR="00084FBB">
        <w:rPr>
          <w:rFonts w:ascii="Times New Roman" w:hAnsi="Times New Roman" w:cs="Times New Roman"/>
          <w:lang w:val="sr-Latn-CS"/>
        </w:rPr>
        <w:t>nove prijedloge procedura, opšt</w:t>
      </w:r>
      <w:r w:rsidR="00084FBB" w:rsidRPr="00084FBB">
        <w:rPr>
          <w:rFonts w:ascii="Times New Roman" w:hAnsi="Times New Roman" w:cs="Times New Roman"/>
          <w:lang w:val="sr-Latn-CS"/>
        </w:rPr>
        <w:t xml:space="preserve">ih i pojedinačnih akata koje priprema Sektor, odnosno Agencija. Savjetuje direktora </w:t>
      </w:r>
      <w:r w:rsidR="00084FBB">
        <w:rPr>
          <w:rFonts w:ascii="Times New Roman" w:hAnsi="Times New Roman" w:cs="Times New Roman"/>
          <w:lang w:val="sr-Latn-CS"/>
        </w:rPr>
        <w:t>po pitanjima iz oblasti Sektora,</w:t>
      </w:r>
      <w:r w:rsidR="00084FBB" w:rsidRPr="00084FBB">
        <w:rPr>
          <w:rFonts w:ascii="Times New Roman" w:hAnsi="Times New Roman" w:cs="Times New Roman"/>
          <w:lang w:val="sr-Latn-CS"/>
        </w:rPr>
        <w:t xml:space="preserve"> priprema strategiju i utvrđuje prioritete po pitan</w:t>
      </w:r>
      <w:r w:rsidR="00084FBB">
        <w:rPr>
          <w:rFonts w:ascii="Times New Roman" w:hAnsi="Times New Roman" w:cs="Times New Roman"/>
          <w:lang w:val="sr-Latn-CS"/>
        </w:rPr>
        <w:t>jima za koje je Sektor nadležan, r</w:t>
      </w:r>
      <w:r w:rsidR="00084FBB" w:rsidRPr="00084FBB">
        <w:rPr>
          <w:rFonts w:ascii="Times New Roman" w:hAnsi="Times New Roman" w:cs="Times New Roman"/>
          <w:lang w:val="sr-Latn-CS"/>
        </w:rPr>
        <w:t>aspoređuje poslove na unutrašnje organizacione jedinice Sektora i po potrebi na pojedine državne službenike. Nadgleda pripremu prijedloga odluke o imenovanju komisija iz nadležnosti Sektora i Agencije. Vrši druge poslove iz nadležnosti Sektora i po nalogu Direktora, te za svoj rad odgovara Direktoru.</w:t>
      </w:r>
    </w:p>
    <w:p w:rsidR="00084FBB" w:rsidRP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5D0327" w:rsidRDefault="005D0327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 w:rsidRPr="00034898">
        <w:rPr>
          <w:rFonts w:ascii="Times New Roman" w:hAnsi="Times New Roman" w:cs="Times New Roman"/>
          <w:b/>
          <w:lang w:val="sr-Latn-RS"/>
        </w:rPr>
        <w:t>Dragan Ljubotina</w:t>
      </w:r>
      <w:r w:rsidRPr="00084FBB">
        <w:rPr>
          <w:rFonts w:ascii="Times New Roman" w:hAnsi="Times New Roman" w:cs="Times New Roman"/>
          <w:lang w:val="sr-Latn-RS"/>
        </w:rPr>
        <w:t xml:space="preserve">, stručni savjetnik – administrator WAN mreže, izmjena se odnosi na brisanje </w:t>
      </w:r>
      <w:r w:rsidR="00084FBB">
        <w:rPr>
          <w:rFonts w:ascii="Times New Roman" w:hAnsi="Times New Roman" w:cs="Times New Roman"/>
          <w:lang w:val="sr-Latn-RS"/>
        </w:rPr>
        <w:t xml:space="preserve">iz Važeće odluke o dodatku </w:t>
      </w:r>
      <w:r w:rsidR="00034898">
        <w:rPr>
          <w:rFonts w:ascii="Times New Roman" w:hAnsi="Times New Roman" w:cs="Times New Roman"/>
          <w:lang w:val="sr-Latn-RS"/>
        </w:rPr>
        <w:t xml:space="preserve">na plaću </w:t>
      </w:r>
      <w:r w:rsidRPr="00084FBB">
        <w:rPr>
          <w:rFonts w:ascii="Times New Roman" w:hAnsi="Times New Roman" w:cs="Times New Roman"/>
          <w:lang w:val="sr-Latn-RS"/>
        </w:rPr>
        <w:t>s obzirom da je imenovanom prestao radni odnos u Agenciji;</w:t>
      </w:r>
    </w:p>
    <w:p w:rsid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RS"/>
        </w:rPr>
      </w:pPr>
    </w:p>
    <w:p w:rsidR="00084FBB" w:rsidRDefault="00F8672C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Siniša Ružičić,</w:t>
      </w:r>
      <w:r w:rsidRPr="00084FBB">
        <w:rPr>
          <w:rFonts w:ascii="Times New Roman" w:hAnsi="Times New Roman" w:cs="Times New Roman"/>
          <w:lang w:val="sr-Latn-RS"/>
        </w:rPr>
        <w:t xml:space="preserve"> stručni savjetnik – administrator pristupne opreme, te se </w:t>
      </w:r>
      <w:r w:rsidR="00AE3A58" w:rsidRPr="00084FBB">
        <w:rPr>
          <w:rFonts w:ascii="Times New Roman" w:hAnsi="Times New Roman" w:cs="Times New Roman"/>
          <w:lang w:val="sr-Latn-RS"/>
        </w:rPr>
        <w:t>izmjena odnosi na p</w:t>
      </w:r>
      <w:r w:rsidR="00084FBB">
        <w:rPr>
          <w:rFonts w:ascii="Times New Roman" w:hAnsi="Times New Roman" w:cs="Times New Roman"/>
          <w:lang w:val="sr-Latn-RS"/>
        </w:rPr>
        <w:t xml:space="preserve">ovećanje dodatka na plaću za  </w:t>
      </w:r>
      <w:r w:rsidR="005D0327" w:rsidRPr="00084FBB">
        <w:rPr>
          <w:rFonts w:ascii="Times New Roman" w:hAnsi="Times New Roman" w:cs="Times New Roman"/>
          <w:lang w:val="sr-Latn-RS"/>
        </w:rPr>
        <w:t>9%, odnosno sa 24% na 33%</w:t>
      </w:r>
      <w:r w:rsidR="00084FBB">
        <w:rPr>
          <w:rFonts w:ascii="Times New Roman" w:hAnsi="Times New Roman" w:cs="Times New Roman"/>
          <w:lang w:val="sr-Latn-RS"/>
        </w:rPr>
        <w:t>,</w:t>
      </w:r>
      <w:r w:rsidR="00084FBB" w:rsidRPr="00084FBB">
        <w:rPr>
          <w:rFonts w:ascii="Times New Roman" w:hAnsi="Times New Roman" w:cs="Times New Roman"/>
          <w:lang w:val="sr-Latn-RS"/>
        </w:rPr>
        <w:t xml:space="preserve"> a sve u skladu sa u nastavku navedenim opisom radnog mjesta imenovanog</w:t>
      </w:r>
      <w:r w:rsidR="00084FBB">
        <w:rPr>
          <w:rFonts w:ascii="Times New Roman" w:hAnsi="Times New Roman" w:cs="Times New Roman"/>
          <w:lang w:val="sr-Latn-RS"/>
        </w:rPr>
        <w:t xml:space="preserve"> - </w:t>
      </w:r>
      <w:r w:rsidR="00084FBB" w:rsidRPr="00084FBB">
        <w:rPr>
          <w:rFonts w:ascii="Times New Roman" w:hAnsi="Times New Roman" w:cs="Times New Roman"/>
          <w:lang w:val="sr-Latn-CS"/>
        </w:rPr>
        <w:t>Vrši administraciju i održavanje pristupne opreme sis</w:t>
      </w:r>
      <w:r w:rsidR="00034898">
        <w:rPr>
          <w:rFonts w:ascii="Times New Roman" w:hAnsi="Times New Roman" w:cs="Times New Roman"/>
          <w:lang w:val="sr-Latn-CS"/>
        </w:rPr>
        <w:t>tema razmjene podataka Agencije,</w:t>
      </w:r>
      <w:r w:rsidR="00084FBB" w:rsidRPr="00084FBB">
        <w:rPr>
          <w:rFonts w:ascii="Times New Roman" w:hAnsi="Times New Roman" w:cs="Times New Roman"/>
          <w:lang w:val="sr-Latn-CS"/>
        </w:rPr>
        <w:t xml:space="preserve"> redovno sprovodi utvrđene procedure za sigurnost i </w:t>
      </w:r>
      <w:r w:rsidR="00034898">
        <w:rPr>
          <w:rFonts w:ascii="Times New Roman" w:hAnsi="Times New Roman" w:cs="Times New Roman"/>
          <w:lang w:val="sr-Latn-CS"/>
        </w:rPr>
        <w:t>zaštitu mreže od upada u sistem,</w:t>
      </w:r>
      <w:r w:rsidR="00084FBB" w:rsidRPr="00084FBB">
        <w:rPr>
          <w:rFonts w:ascii="Times New Roman" w:hAnsi="Times New Roman" w:cs="Times New Roman"/>
          <w:lang w:val="sr-Latn-CS"/>
        </w:rPr>
        <w:t xml:space="preserve"> vrši nadzor i upravljanje rada mreže vezano za pristupnu opremu i sarađuje sa organima vezanim za Agenciju po pitanju r</w:t>
      </w:r>
      <w:r w:rsidR="00034898">
        <w:rPr>
          <w:rFonts w:ascii="Times New Roman" w:hAnsi="Times New Roman" w:cs="Times New Roman"/>
          <w:lang w:val="sr-Latn-CS"/>
        </w:rPr>
        <w:t>ada pristupne opreme,</w:t>
      </w:r>
      <w:r w:rsidR="00084FBB" w:rsidRPr="00084FBB">
        <w:rPr>
          <w:rFonts w:ascii="Times New Roman" w:hAnsi="Times New Roman" w:cs="Times New Roman"/>
          <w:lang w:val="sr-Latn-CS"/>
        </w:rPr>
        <w:t xml:space="preserve"> radi na primjeni uput</w:t>
      </w:r>
      <w:r w:rsidR="00034898">
        <w:rPr>
          <w:rFonts w:ascii="Times New Roman" w:hAnsi="Times New Roman" w:cs="Times New Roman"/>
          <w:lang w:val="sr-Latn-CS"/>
        </w:rPr>
        <w:t>stava i procedura zaštite mreže,</w:t>
      </w:r>
      <w:r w:rsidR="00084FBB" w:rsidRPr="00084FBB">
        <w:rPr>
          <w:rFonts w:ascii="Times New Roman" w:hAnsi="Times New Roman" w:cs="Times New Roman"/>
          <w:lang w:val="sr-Latn-CS"/>
        </w:rPr>
        <w:t xml:space="preserve"> kontroliše i pr</w:t>
      </w:r>
      <w:r w:rsidR="00034898">
        <w:rPr>
          <w:rFonts w:ascii="Times New Roman" w:hAnsi="Times New Roman" w:cs="Times New Roman"/>
          <w:lang w:val="sr-Latn-CS"/>
        </w:rPr>
        <w:t>ati uslove u kojima sistem radi,</w:t>
      </w:r>
      <w:r w:rsidR="00084FBB" w:rsidRPr="00084FBB">
        <w:rPr>
          <w:rFonts w:ascii="Times New Roman" w:hAnsi="Times New Roman" w:cs="Times New Roman"/>
          <w:lang w:val="sr-Latn-CS"/>
        </w:rPr>
        <w:t xml:space="preserve"> po potrebi učestvuje u razvoju komunikacija. Vrši druge poslove po potrebi.</w:t>
      </w:r>
    </w:p>
    <w:p w:rsidR="00084FBB" w:rsidRP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084FBB" w:rsidRDefault="005D0327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Sanjin Rusmir,</w:t>
      </w:r>
      <w:r w:rsidRPr="00084FBB">
        <w:rPr>
          <w:rFonts w:ascii="Times New Roman" w:hAnsi="Times New Roman" w:cs="Times New Roman"/>
          <w:lang w:val="sr-Latn-RS"/>
        </w:rPr>
        <w:t xml:space="preserve"> stručni savjetnik – administrator baza podataka i aplikacija, te se promjena odnosi na povećanje dodatka </w:t>
      </w:r>
      <w:r w:rsidR="00084FBB">
        <w:rPr>
          <w:rFonts w:ascii="Times New Roman" w:hAnsi="Times New Roman" w:cs="Times New Roman"/>
          <w:lang w:val="sr-Latn-RS"/>
        </w:rPr>
        <w:t xml:space="preserve">na plaću za </w:t>
      </w:r>
      <w:r w:rsidR="00AE3A58" w:rsidRPr="00084FBB">
        <w:rPr>
          <w:rFonts w:ascii="Times New Roman" w:hAnsi="Times New Roman" w:cs="Times New Roman"/>
          <w:lang w:val="sr-Latn-RS"/>
        </w:rPr>
        <w:t>12%, odnosno sa 15% na 27%</w:t>
      </w:r>
      <w:r w:rsidR="00084FBB">
        <w:rPr>
          <w:rFonts w:ascii="Times New Roman" w:hAnsi="Times New Roman" w:cs="Times New Roman"/>
          <w:lang w:val="sr-Latn-RS"/>
        </w:rPr>
        <w:t xml:space="preserve">, </w:t>
      </w:r>
      <w:r w:rsidR="00084FBB" w:rsidRPr="00084FBB">
        <w:rPr>
          <w:rFonts w:ascii="Times New Roman" w:hAnsi="Times New Roman" w:cs="Times New Roman"/>
          <w:lang w:val="sr-Latn-RS"/>
        </w:rPr>
        <w:t>a sve u skladu sa u nastavku navedenim opisom radnog mjesta imenovanog -</w:t>
      </w:r>
      <w:r w:rsidR="00084FBB" w:rsidRPr="00084FBB">
        <w:rPr>
          <w:rFonts w:ascii="Times New Roman" w:eastAsia="Times New Roman" w:hAnsi="Times New Roman" w:cs="Times New Roman"/>
          <w:szCs w:val="24"/>
          <w:lang w:val="sr-Latn-CS"/>
        </w:rPr>
        <w:t xml:space="preserve"> </w:t>
      </w:r>
      <w:r w:rsidR="00084FBB" w:rsidRPr="00084FBB">
        <w:rPr>
          <w:rFonts w:ascii="Times New Roman" w:hAnsi="Times New Roman" w:cs="Times New Roman"/>
          <w:lang w:val="sr-Latn-CS"/>
        </w:rPr>
        <w:t>Vrši administrir</w:t>
      </w:r>
      <w:r w:rsidR="00034898">
        <w:rPr>
          <w:rFonts w:ascii="Times New Roman" w:hAnsi="Times New Roman" w:cs="Times New Roman"/>
          <w:lang w:val="sr-Latn-CS"/>
        </w:rPr>
        <w:t>anje baza podataka i aplikacija,</w:t>
      </w:r>
      <w:r w:rsidR="00084FBB" w:rsidRPr="00084FBB">
        <w:rPr>
          <w:rFonts w:ascii="Times New Roman" w:hAnsi="Times New Roman" w:cs="Times New Roman"/>
          <w:lang w:val="sr-Latn-CS"/>
        </w:rPr>
        <w:t xml:space="preserve"> redovno sprovodi utvrđene procedure za arhiviranje podataka i čuvanje</w:t>
      </w:r>
      <w:r w:rsidR="00034898">
        <w:rPr>
          <w:rFonts w:ascii="Times New Roman" w:hAnsi="Times New Roman" w:cs="Times New Roman"/>
          <w:lang w:val="sr-Latn-CS"/>
        </w:rPr>
        <w:t xml:space="preserve"> medija sa arhiviranim podacima,</w:t>
      </w:r>
      <w:r w:rsidR="00084FBB" w:rsidRPr="00084FBB">
        <w:rPr>
          <w:rFonts w:ascii="Times New Roman" w:hAnsi="Times New Roman" w:cs="Times New Roman"/>
          <w:lang w:val="sr-Latn-CS"/>
        </w:rPr>
        <w:t xml:space="preserve"> vodi evidenciju i statist</w:t>
      </w:r>
      <w:r w:rsidR="00034898">
        <w:rPr>
          <w:rFonts w:ascii="Times New Roman" w:hAnsi="Times New Roman" w:cs="Times New Roman"/>
          <w:lang w:val="sr-Latn-CS"/>
        </w:rPr>
        <w:t>iku događaja nad bazom podataka,</w:t>
      </w:r>
      <w:r w:rsidR="00084FBB" w:rsidRPr="00084FBB">
        <w:rPr>
          <w:rFonts w:ascii="Times New Roman" w:hAnsi="Times New Roman" w:cs="Times New Roman"/>
          <w:lang w:val="sr-Latn-CS"/>
        </w:rPr>
        <w:t xml:space="preserve"> radi na primjeni uputstava i </w:t>
      </w:r>
      <w:r w:rsidR="00034898">
        <w:rPr>
          <w:rFonts w:ascii="Times New Roman" w:hAnsi="Times New Roman" w:cs="Times New Roman"/>
          <w:lang w:val="sr-Latn-CS"/>
        </w:rPr>
        <w:t>procedura zaštite baze podataka,</w:t>
      </w:r>
      <w:r w:rsidR="00084FBB" w:rsidRPr="00084FBB">
        <w:rPr>
          <w:rFonts w:ascii="Times New Roman" w:hAnsi="Times New Roman" w:cs="Times New Roman"/>
          <w:lang w:val="sr-Latn-CS"/>
        </w:rPr>
        <w:t xml:space="preserve"> kontroliše i pr</w:t>
      </w:r>
      <w:r w:rsidR="00034898">
        <w:rPr>
          <w:rFonts w:ascii="Times New Roman" w:hAnsi="Times New Roman" w:cs="Times New Roman"/>
          <w:lang w:val="sr-Latn-CS"/>
        </w:rPr>
        <w:t>ati uslove u kojima sistem radi,</w:t>
      </w:r>
      <w:r w:rsidR="00084FBB" w:rsidRPr="00084FBB">
        <w:rPr>
          <w:rFonts w:ascii="Times New Roman" w:hAnsi="Times New Roman" w:cs="Times New Roman"/>
          <w:lang w:val="sr-Latn-CS"/>
        </w:rPr>
        <w:t xml:space="preserve"> po potrebi učestvuje u razvoju informacionih sistema. Vrši druge poslove po potrebi.</w:t>
      </w:r>
    </w:p>
    <w:p w:rsid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084FBB" w:rsidRPr="00084FBB" w:rsidRDefault="00AE3A58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Dalibor Čeko,</w:t>
      </w:r>
      <w:r w:rsidRPr="00084FBB">
        <w:rPr>
          <w:rFonts w:ascii="Times New Roman" w:hAnsi="Times New Roman" w:cs="Times New Roman"/>
          <w:lang w:val="sr-Latn-RS"/>
        </w:rPr>
        <w:t xml:space="preserve"> stručni savjetnik – administrator WAN mreže, izmjena se odnosi na brisanje</w:t>
      </w:r>
      <w:r w:rsidR="00084FBB">
        <w:rPr>
          <w:rFonts w:ascii="Times New Roman" w:hAnsi="Times New Roman" w:cs="Times New Roman"/>
          <w:lang w:val="sr-Latn-RS"/>
        </w:rPr>
        <w:t xml:space="preserve"> iz Važeće odluke o dodatku na plaću</w:t>
      </w:r>
      <w:r w:rsidRPr="00084FBB">
        <w:rPr>
          <w:rFonts w:ascii="Times New Roman" w:hAnsi="Times New Roman" w:cs="Times New Roman"/>
          <w:lang w:val="sr-Latn-RS"/>
        </w:rPr>
        <w:t xml:space="preserve"> s obzirom </w:t>
      </w:r>
      <w:r w:rsidR="005D0327" w:rsidRPr="00084FBB">
        <w:rPr>
          <w:rFonts w:ascii="Times New Roman" w:hAnsi="Times New Roman" w:cs="Times New Roman"/>
          <w:lang w:val="sr-Latn-RS"/>
        </w:rPr>
        <w:t xml:space="preserve"> </w:t>
      </w:r>
      <w:r w:rsidRPr="00084FBB">
        <w:rPr>
          <w:rFonts w:ascii="Times New Roman" w:hAnsi="Times New Roman" w:cs="Times New Roman"/>
          <w:lang w:val="sr-Latn-RS"/>
        </w:rPr>
        <w:t>je imenovanom prestao radni odnos u Agenciji;</w:t>
      </w:r>
    </w:p>
    <w:p w:rsidR="00084FBB" w:rsidRDefault="00AE3A58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Marko Đerić,</w:t>
      </w:r>
      <w:r w:rsidRPr="00084FBB">
        <w:rPr>
          <w:rFonts w:ascii="Times New Roman" w:hAnsi="Times New Roman" w:cs="Times New Roman"/>
          <w:lang w:val="sr-Latn-RS"/>
        </w:rPr>
        <w:t xml:space="preserve"> šef Odsjeka za upravljanje projektima i nove tehnologije, izmjena se odnosi na radno mjesto s obzirom da je u međuvremenu imenovani promjenio radno mjesto, te povećanje dodatka na plaću za  </w:t>
      </w:r>
      <w:r w:rsidR="00084FBB">
        <w:rPr>
          <w:rFonts w:ascii="Times New Roman" w:hAnsi="Times New Roman" w:cs="Times New Roman"/>
          <w:lang w:val="sr-Latn-RS"/>
        </w:rPr>
        <w:t>9% odnosno sa 24% na 33%,</w:t>
      </w:r>
      <w:r w:rsidR="00084FBB" w:rsidRPr="00084FBB">
        <w:rPr>
          <w:rFonts w:ascii="Times New Roman" w:hAnsi="Times New Roman" w:cs="Times New Roman"/>
          <w:lang w:val="sr-Latn-RS"/>
        </w:rPr>
        <w:t xml:space="preserve"> a sve u skladu sa u nastavku navedenim opisom radnog mjesta imenovanog -</w:t>
      </w:r>
      <w:r w:rsidR="00084FBB" w:rsidRPr="00084FBB">
        <w:rPr>
          <w:rFonts w:ascii="Times New Roman" w:eastAsia="Times New Roman" w:hAnsi="Times New Roman" w:cs="Times New Roman"/>
          <w:lang w:val="sr-Latn-CS"/>
        </w:rPr>
        <w:t xml:space="preserve"> </w:t>
      </w:r>
      <w:r w:rsidR="00084FBB" w:rsidRPr="00084FBB">
        <w:rPr>
          <w:rFonts w:ascii="Times New Roman" w:hAnsi="Times New Roman" w:cs="Times New Roman"/>
          <w:lang w:val="sr-Latn-CS"/>
        </w:rPr>
        <w:t xml:space="preserve">Rukovodi Odsjekom i obezbjeđuje zakonito i blagovremeno izvršavanje poslova i </w:t>
      </w:r>
      <w:r w:rsidR="00034898">
        <w:rPr>
          <w:rFonts w:ascii="Times New Roman" w:hAnsi="Times New Roman" w:cs="Times New Roman"/>
          <w:lang w:val="sr-Latn-CS"/>
        </w:rPr>
        <w:t>zadataka iz nadležnosti Odsjeka,</w:t>
      </w:r>
      <w:r w:rsidR="00084FBB" w:rsidRPr="00084FBB">
        <w:rPr>
          <w:rFonts w:ascii="Times New Roman" w:hAnsi="Times New Roman" w:cs="Times New Roman"/>
          <w:lang w:val="sr-Latn-CS"/>
        </w:rPr>
        <w:t xml:space="preserve"> plan</w:t>
      </w:r>
      <w:r w:rsidR="00034898">
        <w:rPr>
          <w:rFonts w:ascii="Times New Roman" w:hAnsi="Times New Roman" w:cs="Times New Roman"/>
          <w:lang w:val="sr-Latn-CS"/>
        </w:rPr>
        <w:t>ira i implementira najsloženije projekate u okviru Agencije,</w:t>
      </w:r>
      <w:r w:rsidR="00084FBB" w:rsidRPr="00084FBB">
        <w:rPr>
          <w:rFonts w:ascii="Times New Roman" w:hAnsi="Times New Roman" w:cs="Times New Roman"/>
          <w:lang w:val="sr-Latn-CS"/>
        </w:rPr>
        <w:t xml:space="preserve"> odgovoran je za kvalitet i poštovanje rokova, za organizovanje razvoj i kontrol</w:t>
      </w:r>
      <w:r w:rsidR="00034898">
        <w:rPr>
          <w:rFonts w:ascii="Times New Roman" w:hAnsi="Times New Roman" w:cs="Times New Roman"/>
          <w:lang w:val="sr-Latn-CS"/>
        </w:rPr>
        <w:t>u sistema bezbjednosti Agencije,</w:t>
      </w:r>
      <w:r w:rsidR="00084FBB" w:rsidRPr="00084FBB">
        <w:rPr>
          <w:rFonts w:ascii="Times New Roman" w:hAnsi="Times New Roman" w:cs="Times New Roman"/>
          <w:lang w:val="sr-Latn-CS"/>
        </w:rPr>
        <w:t xml:space="preserve"> prati i planira nabavku opreme, sistemskog i aplikacinog software iz aspekta koji utiče na sigurnost sistema Agencije, organizuje sređivanje, obradu i čuvanje dokumentacij</w:t>
      </w:r>
      <w:r w:rsidR="00034898">
        <w:rPr>
          <w:rFonts w:ascii="Times New Roman" w:hAnsi="Times New Roman" w:cs="Times New Roman"/>
          <w:lang w:val="sr-Latn-CS"/>
        </w:rPr>
        <w:t>e iz  nadležnosti Odsjeka,</w:t>
      </w:r>
      <w:r w:rsidR="00084FBB" w:rsidRPr="00084FBB">
        <w:rPr>
          <w:rFonts w:ascii="Times New Roman" w:hAnsi="Times New Roman" w:cs="Times New Roman"/>
          <w:lang w:val="sr-Latn-CS"/>
        </w:rPr>
        <w:t xml:space="preserve"> vrši kontrolu i pruža neophodnu stru</w:t>
      </w:r>
      <w:r w:rsidR="00034898">
        <w:rPr>
          <w:rFonts w:ascii="Times New Roman" w:hAnsi="Times New Roman" w:cs="Times New Roman"/>
          <w:lang w:val="sr-Latn-CS"/>
        </w:rPr>
        <w:t>čnu pomoć iz djelokruga Odsjeka,</w:t>
      </w:r>
      <w:r w:rsidR="00084FBB" w:rsidRPr="00084FBB">
        <w:rPr>
          <w:rFonts w:ascii="Times New Roman" w:hAnsi="Times New Roman" w:cs="Times New Roman"/>
          <w:lang w:val="sr-Latn-CS"/>
        </w:rPr>
        <w:t xml:space="preserve"> ostvaruje potrebnu saradnju sa dr</w:t>
      </w:r>
      <w:r w:rsidR="00034898">
        <w:rPr>
          <w:rFonts w:ascii="Times New Roman" w:hAnsi="Times New Roman" w:cs="Times New Roman"/>
          <w:lang w:val="sr-Latn-CS"/>
        </w:rPr>
        <w:t>ugim ustanovama i institucijama,</w:t>
      </w:r>
      <w:r w:rsidR="00084FBB" w:rsidRPr="00084FBB">
        <w:rPr>
          <w:rFonts w:ascii="Times New Roman" w:hAnsi="Times New Roman" w:cs="Times New Roman"/>
          <w:lang w:val="sr-Latn-CS"/>
        </w:rPr>
        <w:t xml:space="preserve"> planira i organizuje stručno osposobljavanje ra</w:t>
      </w:r>
      <w:r w:rsidR="00034898">
        <w:rPr>
          <w:rFonts w:ascii="Times New Roman" w:hAnsi="Times New Roman" w:cs="Times New Roman"/>
          <w:lang w:val="sr-Latn-CS"/>
        </w:rPr>
        <w:t>dnika. U saradnji sa drugim organizacionim j</w:t>
      </w:r>
      <w:r w:rsidR="00084FBB" w:rsidRPr="00084FBB">
        <w:rPr>
          <w:rFonts w:ascii="Times New Roman" w:hAnsi="Times New Roman" w:cs="Times New Roman"/>
          <w:lang w:val="sr-Latn-CS"/>
        </w:rPr>
        <w:t>edinicama učestvuje u razvoju sistema Agencije i učestvuje u projektima Agencije u zavisnosti od dodjeljenih zadataka, te v</w:t>
      </w:r>
      <w:r w:rsidR="00034898">
        <w:rPr>
          <w:rFonts w:ascii="Times New Roman" w:hAnsi="Times New Roman" w:cs="Times New Roman"/>
          <w:lang w:val="sr-Latn-CS"/>
        </w:rPr>
        <w:t>rši druge poslove po potrebi</w:t>
      </w:r>
      <w:r w:rsidR="00084FBB">
        <w:rPr>
          <w:rFonts w:ascii="Times New Roman" w:hAnsi="Times New Roman" w:cs="Times New Roman"/>
          <w:lang w:val="sr-Latn-CS"/>
        </w:rPr>
        <w:t>.</w:t>
      </w:r>
    </w:p>
    <w:p w:rsidR="00084FBB" w:rsidRP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084FBB" w:rsidRPr="00084FBB" w:rsidRDefault="00AE3A58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Miralem Kikić,</w:t>
      </w:r>
      <w:r w:rsidRPr="00084FBB">
        <w:rPr>
          <w:rFonts w:ascii="Times New Roman" w:hAnsi="Times New Roman" w:cs="Times New Roman"/>
          <w:lang w:val="sr-Latn-RS"/>
        </w:rPr>
        <w:t xml:space="preserve"> viši stručni saradnik – administrator sistema, </w:t>
      </w:r>
      <w:r w:rsidR="00034898" w:rsidRPr="00034898">
        <w:rPr>
          <w:rFonts w:ascii="Times New Roman" w:hAnsi="Times New Roman" w:cs="Times New Roman"/>
          <w:lang w:val="sr-Latn-RS"/>
        </w:rPr>
        <w:t>izmjena se odnosi na brisanje iz Važeće odluke o dodatku na plaću s obzirom  je imenovanom prestao radni odnos u Agenciji</w:t>
      </w:r>
      <w:r w:rsidRPr="00084FBB">
        <w:rPr>
          <w:rFonts w:ascii="Times New Roman" w:hAnsi="Times New Roman" w:cs="Times New Roman"/>
          <w:lang w:val="sr-Latn-RS"/>
        </w:rPr>
        <w:t>;</w:t>
      </w:r>
    </w:p>
    <w:p w:rsidR="00084FBB" w:rsidRP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084FBB" w:rsidRDefault="00AE3A58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034898">
        <w:rPr>
          <w:rFonts w:ascii="Times New Roman" w:hAnsi="Times New Roman" w:cs="Times New Roman"/>
          <w:b/>
          <w:lang w:val="sr-Latn-RS"/>
        </w:rPr>
        <w:t>Ognjen Vujasin,</w:t>
      </w:r>
      <w:r w:rsidRPr="00084FBB">
        <w:rPr>
          <w:rFonts w:ascii="Times New Roman" w:hAnsi="Times New Roman" w:cs="Times New Roman"/>
          <w:lang w:val="sr-Latn-RS"/>
        </w:rPr>
        <w:t xml:space="preserve"> stručni savjetnik za upravljanje projektima, </w:t>
      </w:r>
      <w:r w:rsidR="001F0DB7" w:rsidRPr="00084FBB">
        <w:rPr>
          <w:rFonts w:ascii="Times New Roman" w:hAnsi="Times New Roman" w:cs="Times New Roman"/>
          <w:lang w:val="sr-Latn-RS"/>
        </w:rPr>
        <w:t>izmjena se odnosi na dodjeljivanje dodatka u iznosu od</w:t>
      </w:r>
      <w:r w:rsidRPr="00084FBB">
        <w:rPr>
          <w:rFonts w:ascii="Times New Roman" w:hAnsi="Times New Roman" w:cs="Times New Roman"/>
          <w:lang w:val="sr-Latn-RS"/>
        </w:rPr>
        <w:t xml:space="preserve"> 33%</w:t>
      </w:r>
      <w:r w:rsidR="00084FBB" w:rsidRPr="00084FBB">
        <w:rPr>
          <w:rFonts w:ascii="Times New Roman" w:hAnsi="Times New Roman" w:cs="Times New Roman"/>
          <w:lang w:val="sr-Latn-RS"/>
        </w:rPr>
        <w:t>, a sve u skladu sa u nastavku navedenim opisom radnog mjesta imenovanog -</w:t>
      </w:r>
      <w:r w:rsidR="00084FBB" w:rsidRPr="00084FBB">
        <w:rPr>
          <w:rFonts w:ascii="Times New Roman" w:eastAsia="Times New Roman" w:hAnsi="Times New Roman" w:cs="Times New Roman"/>
          <w:szCs w:val="24"/>
          <w:lang w:val="sr-Latn-CS"/>
        </w:rPr>
        <w:t xml:space="preserve"> </w:t>
      </w:r>
      <w:r w:rsidR="00084FBB" w:rsidRPr="00084FBB">
        <w:rPr>
          <w:rFonts w:ascii="Times New Roman" w:hAnsi="Times New Roman" w:cs="Times New Roman"/>
          <w:lang w:val="sr-Latn-CS"/>
        </w:rPr>
        <w:t>Upravlja projektima u oblasti razvoja informaciono</w:t>
      </w:r>
      <w:r w:rsidR="00813109">
        <w:rPr>
          <w:rFonts w:ascii="Times New Roman" w:hAnsi="Times New Roman" w:cs="Times New Roman"/>
          <w:lang w:val="sr-Latn-CS"/>
        </w:rPr>
        <w:t>g sistema (u daljem tekstu: IS),</w:t>
      </w:r>
      <w:r w:rsidR="00084FBB" w:rsidRPr="00084FBB">
        <w:rPr>
          <w:rFonts w:ascii="Times New Roman" w:hAnsi="Times New Roman" w:cs="Times New Roman"/>
          <w:lang w:val="sr-Latn-CS"/>
        </w:rPr>
        <w:t xml:space="preserve"> samostalno određuje korišćenje resursa na raspolaganju vezano za određene projekte i koordinira rad projektno</w:t>
      </w:r>
      <w:r w:rsidR="00813109">
        <w:rPr>
          <w:rFonts w:ascii="Times New Roman" w:hAnsi="Times New Roman" w:cs="Times New Roman"/>
          <w:lang w:val="sr-Latn-CS"/>
        </w:rPr>
        <w:t>g tima u zavisnosti od projekta,</w:t>
      </w:r>
      <w:r w:rsidR="00084FBB" w:rsidRPr="00084FBB">
        <w:rPr>
          <w:rFonts w:ascii="Times New Roman" w:hAnsi="Times New Roman" w:cs="Times New Roman"/>
          <w:lang w:val="sr-Latn-CS"/>
        </w:rPr>
        <w:t xml:space="preserve"> prati, predlaže i učest</w:t>
      </w:r>
      <w:r w:rsidR="00813109">
        <w:rPr>
          <w:rFonts w:ascii="Times New Roman" w:hAnsi="Times New Roman" w:cs="Times New Roman"/>
          <w:lang w:val="sr-Latn-CS"/>
        </w:rPr>
        <w:t>vuje u uvođenju novih projekata,</w:t>
      </w:r>
      <w:r w:rsidR="00084FBB" w:rsidRPr="00084FBB">
        <w:rPr>
          <w:rFonts w:ascii="Times New Roman" w:hAnsi="Times New Roman" w:cs="Times New Roman"/>
          <w:lang w:val="sr-Latn-CS"/>
        </w:rPr>
        <w:t xml:space="preserve"> učestvuje u izradi i realizaci</w:t>
      </w:r>
      <w:r w:rsidR="00813109">
        <w:rPr>
          <w:rFonts w:ascii="Times New Roman" w:hAnsi="Times New Roman" w:cs="Times New Roman"/>
          <w:lang w:val="sr-Latn-CS"/>
        </w:rPr>
        <w:t>ji koncepcije razvoja projekata,</w:t>
      </w:r>
      <w:r w:rsidR="00084FBB" w:rsidRPr="00084FBB">
        <w:rPr>
          <w:rFonts w:ascii="Times New Roman" w:hAnsi="Times New Roman" w:cs="Times New Roman"/>
          <w:lang w:val="sr-Latn-CS"/>
        </w:rPr>
        <w:t xml:space="preserve"> učestvuje u izradi projektne, korisničke i ostale dokumentacije i uvo</w:t>
      </w:r>
      <w:r w:rsidR="00813109">
        <w:rPr>
          <w:rFonts w:ascii="Times New Roman" w:hAnsi="Times New Roman" w:cs="Times New Roman"/>
          <w:lang w:val="sr-Latn-CS"/>
        </w:rPr>
        <w:t>đenju projekata u eksploataciju,</w:t>
      </w:r>
      <w:r w:rsidR="00084FBB" w:rsidRPr="00084FBB">
        <w:rPr>
          <w:rFonts w:ascii="Times New Roman" w:hAnsi="Times New Roman" w:cs="Times New Roman"/>
          <w:lang w:val="sr-Latn-CS"/>
        </w:rPr>
        <w:t xml:space="preserve"> doprinosi stručnom usavršavanju članova projektnog tima. Vrši druge poslove iz struke po potrebi</w:t>
      </w:r>
      <w:r w:rsidR="00813109">
        <w:rPr>
          <w:rFonts w:ascii="Times New Roman" w:hAnsi="Times New Roman" w:cs="Times New Roman"/>
          <w:lang w:val="sr-Latn-CS"/>
        </w:rPr>
        <w:t>.</w:t>
      </w:r>
    </w:p>
    <w:p w:rsid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  <w:r w:rsidRPr="00084FBB">
        <w:rPr>
          <w:rFonts w:ascii="Times New Roman" w:hAnsi="Times New Roman" w:cs="Times New Roman"/>
          <w:lang w:val="sr-Latn-CS"/>
        </w:rPr>
        <w:t xml:space="preserve"> </w:t>
      </w:r>
    </w:p>
    <w:p w:rsidR="00084FBB" w:rsidRDefault="00AE3A58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Dalibor Berić,</w:t>
      </w:r>
      <w:r w:rsidRPr="00084FBB">
        <w:rPr>
          <w:rFonts w:ascii="Times New Roman" w:hAnsi="Times New Roman" w:cs="Times New Roman"/>
          <w:lang w:val="sr-Latn-RS"/>
        </w:rPr>
        <w:t xml:space="preserve"> stručni savjetnik – administrator operativnih sistema, </w:t>
      </w:r>
      <w:r w:rsidR="001F0DB7" w:rsidRPr="00084FBB">
        <w:rPr>
          <w:rFonts w:ascii="Times New Roman" w:hAnsi="Times New Roman" w:cs="Times New Roman"/>
          <w:lang w:val="sr-Latn-RS"/>
        </w:rPr>
        <w:t xml:space="preserve">izmjena se odnosi na dodjeljivanje dodatka u iznosu od </w:t>
      </w:r>
      <w:r w:rsidR="00084FBB">
        <w:rPr>
          <w:rFonts w:ascii="Times New Roman" w:hAnsi="Times New Roman" w:cs="Times New Roman"/>
          <w:lang w:val="sr-Latn-RS"/>
        </w:rPr>
        <w:t>24%,</w:t>
      </w:r>
      <w:r w:rsidR="00084FBB" w:rsidRPr="00084FBB">
        <w:rPr>
          <w:rFonts w:ascii="Times New Roman" w:hAnsi="Times New Roman" w:cs="Times New Roman"/>
          <w:lang w:val="sr-Latn-RS"/>
        </w:rPr>
        <w:t xml:space="preserve"> a sve u skladu sa u nastavku navedenim opisom radnog mjesta imenovanog -</w:t>
      </w:r>
      <w:r w:rsidR="00084FBB" w:rsidRPr="00084FBB">
        <w:rPr>
          <w:rFonts w:ascii="Times New Roman" w:hAnsi="Times New Roman" w:cs="Times New Roman"/>
          <w:lang w:val="sr-Latn-CS"/>
        </w:rPr>
        <w:t xml:space="preserve"> Vrši admi</w:t>
      </w:r>
      <w:r w:rsidR="00813109">
        <w:rPr>
          <w:rFonts w:ascii="Times New Roman" w:hAnsi="Times New Roman" w:cs="Times New Roman"/>
          <w:lang w:val="sr-Latn-CS"/>
        </w:rPr>
        <w:t>nistriranje sistemskog softvera,</w:t>
      </w:r>
      <w:r w:rsidR="00084FBB" w:rsidRPr="00084FBB">
        <w:rPr>
          <w:rFonts w:ascii="Times New Roman" w:hAnsi="Times New Roman" w:cs="Times New Roman"/>
          <w:lang w:val="sr-Latn-CS"/>
        </w:rPr>
        <w:t xml:space="preserve"> redovno sprovodi utvrđene procedure </w:t>
      </w:r>
      <w:r w:rsidR="00813109">
        <w:rPr>
          <w:rFonts w:ascii="Times New Roman" w:hAnsi="Times New Roman" w:cs="Times New Roman"/>
          <w:lang w:val="sr-Latn-CS"/>
        </w:rPr>
        <w:t>za rad sa operativnim sistemima,</w:t>
      </w:r>
      <w:r w:rsidR="00084FBB" w:rsidRPr="00084FBB">
        <w:rPr>
          <w:rFonts w:ascii="Times New Roman" w:hAnsi="Times New Roman" w:cs="Times New Roman"/>
          <w:lang w:val="sr-Latn-CS"/>
        </w:rPr>
        <w:t xml:space="preserve"> vodi evidenciju i statistiku vezanu z</w:t>
      </w:r>
      <w:r w:rsidR="00813109">
        <w:rPr>
          <w:rFonts w:ascii="Times New Roman" w:hAnsi="Times New Roman" w:cs="Times New Roman"/>
          <w:lang w:val="sr-Latn-CS"/>
        </w:rPr>
        <w:t>a operativne sisteme u Agenciji,</w:t>
      </w:r>
      <w:r w:rsidR="00084FBB" w:rsidRPr="00084FBB">
        <w:rPr>
          <w:rFonts w:ascii="Times New Roman" w:hAnsi="Times New Roman" w:cs="Times New Roman"/>
          <w:lang w:val="sr-Latn-CS"/>
        </w:rPr>
        <w:t xml:space="preserve"> radi na primjeni uputstava i </w:t>
      </w:r>
      <w:r w:rsidR="00813109">
        <w:rPr>
          <w:rFonts w:ascii="Times New Roman" w:hAnsi="Times New Roman" w:cs="Times New Roman"/>
          <w:lang w:val="sr-Latn-CS"/>
        </w:rPr>
        <w:t>procedura zaštite baze podataka,</w:t>
      </w:r>
      <w:r w:rsidR="00084FBB" w:rsidRPr="00084FBB">
        <w:rPr>
          <w:rFonts w:ascii="Times New Roman" w:hAnsi="Times New Roman" w:cs="Times New Roman"/>
          <w:lang w:val="sr-Latn-CS"/>
        </w:rPr>
        <w:t xml:space="preserve"> kontroliše i prati us</w:t>
      </w:r>
      <w:r w:rsidR="00813109">
        <w:rPr>
          <w:rFonts w:ascii="Times New Roman" w:hAnsi="Times New Roman" w:cs="Times New Roman"/>
          <w:lang w:val="sr-Latn-CS"/>
        </w:rPr>
        <w:t>love u kojima sistem radi,</w:t>
      </w:r>
      <w:r w:rsidR="00084FBB" w:rsidRPr="00084FBB">
        <w:rPr>
          <w:rFonts w:ascii="Times New Roman" w:hAnsi="Times New Roman" w:cs="Times New Roman"/>
          <w:lang w:val="sr-Latn-CS"/>
        </w:rPr>
        <w:t xml:space="preserve"> po potrebi učestvuje u razvoju informacionih sistema. Vrši druge poslove po potrebi</w:t>
      </w:r>
      <w:r w:rsidR="00084FBB">
        <w:rPr>
          <w:rFonts w:ascii="Times New Roman" w:hAnsi="Times New Roman" w:cs="Times New Roman"/>
          <w:lang w:val="sr-Latn-CS"/>
        </w:rPr>
        <w:t>.</w:t>
      </w:r>
    </w:p>
    <w:p w:rsid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084FBB" w:rsidRPr="00084FBB" w:rsidRDefault="00AE3A58" w:rsidP="00084F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Semir Krivdić,</w:t>
      </w:r>
      <w:r w:rsidRPr="00084FBB">
        <w:rPr>
          <w:rFonts w:ascii="Times New Roman" w:hAnsi="Times New Roman" w:cs="Times New Roman"/>
          <w:lang w:val="sr-Latn-RS"/>
        </w:rPr>
        <w:t xml:space="preserve"> stručni saradnik – administrator, </w:t>
      </w:r>
      <w:r w:rsidR="001F0DB7" w:rsidRPr="00084FBB">
        <w:rPr>
          <w:rFonts w:ascii="Times New Roman" w:hAnsi="Times New Roman" w:cs="Times New Roman"/>
          <w:lang w:val="sr-Latn-RS"/>
        </w:rPr>
        <w:t xml:space="preserve">izmjena se odnosi na dodjeljivanje dodatka u iznosu </w:t>
      </w:r>
      <w:r w:rsidR="00084FBB">
        <w:rPr>
          <w:rFonts w:ascii="Times New Roman" w:hAnsi="Times New Roman" w:cs="Times New Roman"/>
          <w:lang w:val="sr-Latn-RS"/>
        </w:rPr>
        <w:t>od 24%,</w:t>
      </w:r>
      <w:r w:rsidR="00084FBB" w:rsidRPr="00084FBB">
        <w:rPr>
          <w:rFonts w:ascii="Times New Roman" w:hAnsi="Times New Roman" w:cs="Times New Roman"/>
          <w:lang w:val="sr-Latn-RS"/>
        </w:rPr>
        <w:t xml:space="preserve"> a sve u skladu sa u nastavku navedenim opisom radnog mjesta imenovanog -</w:t>
      </w:r>
      <w:r w:rsidR="00084FBB" w:rsidRPr="00084FBB">
        <w:rPr>
          <w:rFonts w:ascii="Times New Roman" w:eastAsia="Times New Roman" w:hAnsi="Times New Roman" w:cs="Times New Roman"/>
          <w:szCs w:val="24"/>
          <w:lang w:val="sr-Latn-CS"/>
        </w:rPr>
        <w:t xml:space="preserve"> </w:t>
      </w:r>
      <w:r w:rsidR="00084FBB" w:rsidRPr="00084FBB">
        <w:rPr>
          <w:rFonts w:ascii="Times New Roman" w:hAnsi="Times New Roman" w:cs="Times New Roman"/>
          <w:lang w:val="sr-Latn-CS"/>
        </w:rPr>
        <w:t>Vrši rutinske poslove administracije mrežne opreme i sistema razmjene podataka Agencije</w:t>
      </w:r>
      <w:r w:rsidR="00813109">
        <w:rPr>
          <w:rFonts w:ascii="Times New Roman" w:hAnsi="Times New Roman" w:cs="Times New Roman"/>
          <w:lang w:val="sr-Latn-CS"/>
        </w:rPr>
        <w:t>,</w:t>
      </w:r>
      <w:r w:rsidR="00084FBB" w:rsidRPr="00084FBB">
        <w:rPr>
          <w:rFonts w:ascii="Times New Roman" w:hAnsi="Times New Roman" w:cs="Times New Roman"/>
          <w:lang w:val="sr-Latn-CS"/>
        </w:rPr>
        <w:t xml:space="preserve"> redovno sprovodi utvrđene procedure za sigurnost i </w:t>
      </w:r>
      <w:r w:rsidR="00813109">
        <w:rPr>
          <w:rFonts w:ascii="Times New Roman" w:hAnsi="Times New Roman" w:cs="Times New Roman"/>
          <w:lang w:val="sr-Latn-CS"/>
        </w:rPr>
        <w:t>zaštitu mreže od upada u sistem,</w:t>
      </w:r>
      <w:r w:rsidR="00084FBB" w:rsidRPr="00084FBB">
        <w:rPr>
          <w:rFonts w:ascii="Times New Roman" w:hAnsi="Times New Roman" w:cs="Times New Roman"/>
          <w:lang w:val="sr-Latn-CS"/>
        </w:rPr>
        <w:t xml:space="preserve"> vrši nadzor i upravljanje rada mreže vezano z</w:t>
      </w:r>
      <w:r w:rsidR="00813109">
        <w:rPr>
          <w:rFonts w:ascii="Times New Roman" w:hAnsi="Times New Roman" w:cs="Times New Roman"/>
          <w:lang w:val="sr-Latn-CS"/>
        </w:rPr>
        <w:t>a iznajmljene resurse,</w:t>
      </w:r>
      <w:r w:rsidR="00084FBB" w:rsidRPr="00084FBB">
        <w:rPr>
          <w:rFonts w:ascii="Times New Roman" w:hAnsi="Times New Roman" w:cs="Times New Roman"/>
          <w:lang w:val="sr-Latn-CS"/>
        </w:rPr>
        <w:t xml:space="preserve"> posebno sarađuje sa organima vezanim za A</w:t>
      </w:r>
      <w:r w:rsidR="00813109">
        <w:rPr>
          <w:rFonts w:ascii="Times New Roman" w:hAnsi="Times New Roman" w:cs="Times New Roman"/>
          <w:lang w:val="sr-Latn-CS"/>
        </w:rPr>
        <w:t>genciju po pitanju komunikacije,</w:t>
      </w:r>
      <w:r w:rsidR="00084FBB" w:rsidRPr="00084FBB">
        <w:rPr>
          <w:rFonts w:ascii="Times New Roman" w:hAnsi="Times New Roman" w:cs="Times New Roman"/>
          <w:lang w:val="sr-Latn-CS"/>
        </w:rPr>
        <w:t xml:space="preserve"> radi na primjeni uput</w:t>
      </w:r>
      <w:r w:rsidR="00813109">
        <w:rPr>
          <w:rFonts w:ascii="Times New Roman" w:hAnsi="Times New Roman" w:cs="Times New Roman"/>
          <w:lang w:val="sr-Latn-CS"/>
        </w:rPr>
        <w:t>stava i procedura zaštite mreže,</w:t>
      </w:r>
      <w:r w:rsidR="00084FBB" w:rsidRPr="00084FBB">
        <w:rPr>
          <w:rFonts w:ascii="Times New Roman" w:hAnsi="Times New Roman" w:cs="Times New Roman"/>
          <w:lang w:val="sr-Latn-CS"/>
        </w:rPr>
        <w:t xml:space="preserve"> kontroliše i pr</w:t>
      </w:r>
      <w:r w:rsidR="00813109">
        <w:rPr>
          <w:rFonts w:ascii="Times New Roman" w:hAnsi="Times New Roman" w:cs="Times New Roman"/>
          <w:lang w:val="sr-Latn-CS"/>
        </w:rPr>
        <w:t>ati uslove u kojima sistem radi,</w:t>
      </w:r>
      <w:r w:rsidR="00084FBB" w:rsidRPr="00084FBB">
        <w:rPr>
          <w:rFonts w:ascii="Times New Roman" w:hAnsi="Times New Roman" w:cs="Times New Roman"/>
          <w:lang w:val="sr-Latn-CS"/>
        </w:rPr>
        <w:t xml:space="preserve"> po potrebi učestvuje u razvoju komunikacija. Vrši druge poslove po potrebi.</w:t>
      </w:r>
    </w:p>
    <w:p w:rsidR="00AE3A58" w:rsidRPr="00084FBB" w:rsidRDefault="00AE3A58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F8672C" w:rsidRDefault="00AE3A58" w:rsidP="00AE3A58">
      <w:pPr>
        <w:jc w:val="both"/>
        <w:rPr>
          <w:rFonts w:ascii="Times New Roman" w:hAnsi="Times New Roman" w:cs="Times New Roman"/>
          <w:lang w:val="sr-Latn-RS"/>
        </w:rPr>
      </w:pPr>
      <w:r w:rsidRPr="00AE3A58">
        <w:rPr>
          <w:rFonts w:ascii="Times New Roman" w:hAnsi="Times New Roman" w:cs="Times New Roman"/>
          <w:lang w:val="sr-Latn-RS"/>
        </w:rPr>
        <w:t>Predlo</w:t>
      </w:r>
      <w:r>
        <w:rPr>
          <w:rFonts w:ascii="Times New Roman" w:hAnsi="Times New Roman" w:cs="Times New Roman"/>
          <w:lang w:val="sr-Latn-RS"/>
        </w:rPr>
        <w:t>ženim izmjenama člana 2 stava (3</w:t>
      </w:r>
      <w:r w:rsidRPr="00AE3A58">
        <w:rPr>
          <w:rFonts w:ascii="Times New Roman" w:hAnsi="Times New Roman" w:cs="Times New Roman"/>
          <w:lang w:val="sr-Latn-RS"/>
        </w:rPr>
        <w:t>) Odluke o dodatku na plaću zaposlenim u Agenciji za identifikacione dokumente, evidenciju i razmjenu podataka Bosne i Hercegovine („Službeni glasnik BiH“ br. 5/21 i 41/22)  predložene su izmjene dodatka na plaću kako slijedi:</w:t>
      </w:r>
    </w:p>
    <w:p w:rsidR="00084FBB" w:rsidRDefault="00AE3A58" w:rsidP="00084F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Edin Hajdarovac</w:t>
      </w:r>
      <w:r w:rsidRPr="00084FBB">
        <w:rPr>
          <w:rFonts w:ascii="Times New Roman" w:hAnsi="Times New Roman" w:cs="Times New Roman"/>
          <w:lang w:val="sr-Latn-RS"/>
        </w:rPr>
        <w:t>, stručni savjetnik – administrat</w:t>
      </w:r>
      <w:r w:rsidR="00813109">
        <w:rPr>
          <w:rFonts w:ascii="Times New Roman" w:hAnsi="Times New Roman" w:cs="Times New Roman"/>
          <w:lang w:val="sr-Latn-RS"/>
        </w:rPr>
        <w:t xml:space="preserve">or baza podataka i aplikacija, </w:t>
      </w:r>
      <w:r w:rsidRPr="00084FBB">
        <w:rPr>
          <w:rFonts w:ascii="Times New Roman" w:hAnsi="Times New Roman" w:cs="Times New Roman"/>
          <w:lang w:val="sr-Latn-RS"/>
        </w:rPr>
        <w:t>izmjena se odnosi na p</w:t>
      </w:r>
      <w:r w:rsidR="00084FBB">
        <w:rPr>
          <w:rFonts w:ascii="Times New Roman" w:hAnsi="Times New Roman" w:cs="Times New Roman"/>
          <w:lang w:val="sr-Latn-RS"/>
        </w:rPr>
        <w:t>ovećanje dodatka na plaću za  9% odnosno sa 24% na 33%,</w:t>
      </w:r>
      <w:r w:rsidR="00084FBB" w:rsidRPr="00084FBB">
        <w:rPr>
          <w:rFonts w:ascii="Times New Roman" w:hAnsi="Times New Roman" w:cs="Times New Roman"/>
          <w:lang w:val="sr-Latn-RS"/>
        </w:rPr>
        <w:t xml:space="preserve"> a sve u skladu sa u nastavku navedenim opisom radnog mjesta imenovanog -</w:t>
      </w:r>
      <w:r w:rsidR="00084FBB" w:rsidRPr="00084FBB">
        <w:rPr>
          <w:rFonts w:ascii="Times New Roman" w:eastAsia="Times New Roman" w:hAnsi="Times New Roman" w:cs="Times New Roman"/>
          <w:szCs w:val="24"/>
          <w:lang w:val="sr-Latn-CS"/>
        </w:rPr>
        <w:t xml:space="preserve"> </w:t>
      </w:r>
      <w:r w:rsidR="00084FBB" w:rsidRPr="00084FBB">
        <w:rPr>
          <w:rFonts w:ascii="Times New Roman" w:hAnsi="Times New Roman" w:cs="Times New Roman"/>
          <w:lang w:val="sr-Latn-CS"/>
        </w:rPr>
        <w:t>Vrši administrir</w:t>
      </w:r>
      <w:r w:rsidR="00813109">
        <w:rPr>
          <w:rFonts w:ascii="Times New Roman" w:hAnsi="Times New Roman" w:cs="Times New Roman"/>
          <w:lang w:val="sr-Latn-CS"/>
        </w:rPr>
        <w:t>anje baza podataka i aplikacija,</w:t>
      </w:r>
      <w:r w:rsidR="00084FBB" w:rsidRPr="00084FBB">
        <w:rPr>
          <w:rFonts w:ascii="Times New Roman" w:hAnsi="Times New Roman" w:cs="Times New Roman"/>
          <w:lang w:val="sr-Latn-CS"/>
        </w:rPr>
        <w:t xml:space="preserve"> redovno sprovodi utvrđene procedure za arhiviranje podataka i čuvanje</w:t>
      </w:r>
      <w:r w:rsidR="00813109">
        <w:rPr>
          <w:rFonts w:ascii="Times New Roman" w:hAnsi="Times New Roman" w:cs="Times New Roman"/>
          <w:lang w:val="sr-Latn-CS"/>
        </w:rPr>
        <w:t xml:space="preserve"> medija sa arhiviranim podacima,</w:t>
      </w:r>
      <w:r w:rsidR="00084FBB" w:rsidRPr="00084FBB">
        <w:rPr>
          <w:rFonts w:ascii="Times New Roman" w:hAnsi="Times New Roman" w:cs="Times New Roman"/>
          <w:lang w:val="sr-Latn-CS"/>
        </w:rPr>
        <w:t xml:space="preserve"> vodi evidenciju i statistiku do</w:t>
      </w:r>
      <w:r w:rsidR="00813109">
        <w:rPr>
          <w:rFonts w:ascii="Times New Roman" w:hAnsi="Times New Roman" w:cs="Times New Roman"/>
          <w:lang w:val="sr-Latn-CS"/>
        </w:rPr>
        <w:t>gađaja nad bazom podataka,</w:t>
      </w:r>
      <w:r w:rsidR="00084FBB" w:rsidRPr="00084FBB">
        <w:rPr>
          <w:rFonts w:ascii="Times New Roman" w:hAnsi="Times New Roman" w:cs="Times New Roman"/>
          <w:lang w:val="sr-Latn-CS"/>
        </w:rPr>
        <w:t xml:space="preserve"> radi na primjeni uputstava i </w:t>
      </w:r>
      <w:r w:rsidR="00813109">
        <w:rPr>
          <w:rFonts w:ascii="Times New Roman" w:hAnsi="Times New Roman" w:cs="Times New Roman"/>
          <w:lang w:val="sr-Latn-CS"/>
        </w:rPr>
        <w:t>procedura zaštite baze podataka,</w:t>
      </w:r>
      <w:r w:rsidR="00084FBB" w:rsidRPr="00084FBB">
        <w:rPr>
          <w:rFonts w:ascii="Times New Roman" w:hAnsi="Times New Roman" w:cs="Times New Roman"/>
          <w:lang w:val="sr-Latn-CS"/>
        </w:rPr>
        <w:t xml:space="preserve"> kontroliše i pr</w:t>
      </w:r>
      <w:r w:rsidR="00813109">
        <w:rPr>
          <w:rFonts w:ascii="Times New Roman" w:hAnsi="Times New Roman" w:cs="Times New Roman"/>
          <w:lang w:val="sr-Latn-CS"/>
        </w:rPr>
        <w:t>ati uslove u kojima sistem radi,</w:t>
      </w:r>
      <w:r w:rsidR="00084FBB" w:rsidRPr="00084FBB">
        <w:rPr>
          <w:rFonts w:ascii="Times New Roman" w:hAnsi="Times New Roman" w:cs="Times New Roman"/>
          <w:lang w:val="sr-Latn-CS"/>
        </w:rPr>
        <w:t xml:space="preserve"> po potrebi učestvuje u razvoju informacionih sistema. Vrši druge poslove po potrebi.</w:t>
      </w:r>
    </w:p>
    <w:p w:rsid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084FBB" w:rsidRDefault="00AE3A58" w:rsidP="00084F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Andrijana Adžić</w:t>
      </w:r>
      <w:r w:rsidRPr="00084FBB">
        <w:rPr>
          <w:rFonts w:ascii="Times New Roman" w:hAnsi="Times New Roman" w:cs="Times New Roman"/>
          <w:lang w:val="sr-Latn-RS"/>
        </w:rPr>
        <w:t xml:space="preserve">, viši stručni saradnik – administrator,  izmjena se odnosi na </w:t>
      </w:r>
      <w:r w:rsidR="00524596">
        <w:rPr>
          <w:rFonts w:ascii="Times New Roman" w:hAnsi="Times New Roman" w:cs="Times New Roman"/>
          <w:lang w:val="sr-Latn-RS"/>
        </w:rPr>
        <w:t xml:space="preserve">povećanje dodatka na plaću za  </w:t>
      </w:r>
      <w:r w:rsidRPr="00084FBB">
        <w:rPr>
          <w:rFonts w:ascii="Times New Roman" w:hAnsi="Times New Roman" w:cs="Times New Roman"/>
          <w:lang w:val="sr-Latn-RS"/>
        </w:rPr>
        <w:t>9% odnosno sa 24% na 33%</w:t>
      </w:r>
      <w:r w:rsidR="00084FBB">
        <w:rPr>
          <w:rFonts w:ascii="Times New Roman" w:hAnsi="Times New Roman" w:cs="Times New Roman"/>
          <w:lang w:val="sr-Latn-RS"/>
        </w:rPr>
        <w:t>,</w:t>
      </w:r>
      <w:r w:rsidR="00084FBB" w:rsidRPr="00084FBB">
        <w:rPr>
          <w:rFonts w:ascii="Times New Roman" w:hAnsi="Times New Roman" w:cs="Times New Roman"/>
          <w:lang w:val="sr-Latn-RS"/>
        </w:rPr>
        <w:t xml:space="preserve"> a sve u skladu sa u nastavku navedenim</w:t>
      </w:r>
      <w:r w:rsidR="00813109">
        <w:rPr>
          <w:rFonts w:ascii="Times New Roman" w:hAnsi="Times New Roman" w:cs="Times New Roman"/>
          <w:lang w:val="sr-Latn-RS"/>
        </w:rPr>
        <w:t xml:space="preserve"> opisom radnog mjesta imenovane</w:t>
      </w:r>
      <w:r w:rsidR="00084FBB" w:rsidRPr="00084FBB">
        <w:rPr>
          <w:rFonts w:ascii="Times New Roman" w:hAnsi="Times New Roman" w:cs="Times New Roman"/>
          <w:lang w:val="sr-Latn-RS"/>
        </w:rPr>
        <w:t xml:space="preserve"> -</w:t>
      </w:r>
      <w:r w:rsidR="00084FBB" w:rsidRPr="00084FBB">
        <w:rPr>
          <w:rFonts w:ascii="Times New Roman" w:hAnsi="Times New Roman" w:cs="Times New Roman"/>
          <w:lang w:val="sr-Latn-CS"/>
        </w:rPr>
        <w:t xml:space="preserve"> </w:t>
      </w:r>
      <w:r w:rsidR="00084FBB">
        <w:rPr>
          <w:rFonts w:ascii="Times New Roman" w:hAnsi="Times New Roman" w:cs="Times New Roman"/>
          <w:lang w:val="sr-Latn-RS"/>
        </w:rPr>
        <w:t xml:space="preserve"> </w:t>
      </w:r>
      <w:r w:rsidR="00084FBB" w:rsidRPr="00084FBB">
        <w:rPr>
          <w:rFonts w:ascii="Times New Roman" w:hAnsi="Times New Roman" w:cs="Times New Roman"/>
          <w:lang w:val="sr-Latn-CS"/>
        </w:rPr>
        <w:t>Vrši a</w:t>
      </w:r>
      <w:r w:rsidR="00813109">
        <w:rPr>
          <w:rFonts w:ascii="Times New Roman" w:hAnsi="Times New Roman" w:cs="Times New Roman"/>
          <w:lang w:val="sr-Latn-CS"/>
        </w:rPr>
        <w:t>dministriranje sistemskog softwera u okviru odsjeka,</w:t>
      </w:r>
      <w:r w:rsidR="00084FBB" w:rsidRPr="00084FBB">
        <w:rPr>
          <w:rFonts w:ascii="Times New Roman" w:hAnsi="Times New Roman" w:cs="Times New Roman"/>
          <w:lang w:val="sr-Latn-CS"/>
        </w:rPr>
        <w:t xml:space="preserve"> redovno sprovodi utvrđene procedure za arhiviranje podataka i čuvanje</w:t>
      </w:r>
      <w:r w:rsidR="00813109">
        <w:rPr>
          <w:rFonts w:ascii="Times New Roman" w:hAnsi="Times New Roman" w:cs="Times New Roman"/>
          <w:lang w:val="sr-Latn-CS"/>
        </w:rPr>
        <w:t xml:space="preserve"> medija sa arhiviranim podacima,</w:t>
      </w:r>
      <w:r w:rsidR="00084FBB" w:rsidRPr="00084FBB">
        <w:rPr>
          <w:rFonts w:ascii="Times New Roman" w:hAnsi="Times New Roman" w:cs="Times New Roman"/>
          <w:lang w:val="sr-Latn-CS"/>
        </w:rPr>
        <w:t xml:space="preserve"> vodi evidenciju i statistiku do</w:t>
      </w:r>
      <w:r w:rsidR="00813109">
        <w:rPr>
          <w:rFonts w:ascii="Times New Roman" w:hAnsi="Times New Roman" w:cs="Times New Roman"/>
          <w:lang w:val="sr-Latn-CS"/>
        </w:rPr>
        <w:t>gađaja nad operativnim sistemom,</w:t>
      </w:r>
      <w:r w:rsidR="00084FBB" w:rsidRPr="00084FBB">
        <w:rPr>
          <w:rFonts w:ascii="Times New Roman" w:hAnsi="Times New Roman" w:cs="Times New Roman"/>
          <w:lang w:val="sr-Latn-CS"/>
        </w:rPr>
        <w:t xml:space="preserve"> vrši administraciju korisnika, radi na primjeni uputstava i </w:t>
      </w:r>
      <w:r w:rsidR="00813109">
        <w:rPr>
          <w:rFonts w:ascii="Times New Roman" w:hAnsi="Times New Roman" w:cs="Times New Roman"/>
          <w:lang w:val="sr-Latn-CS"/>
        </w:rPr>
        <w:t>procedura zaštite baze podataka,</w:t>
      </w:r>
      <w:r w:rsidR="00084FBB" w:rsidRPr="00084FBB">
        <w:rPr>
          <w:rFonts w:ascii="Times New Roman" w:hAnsi="Times New Roman" w:cs="Times New Roman"/>
          <w:lang w:val="sr-Latn-CS"/>
        </w:rPr>
        <w:t xml:space="preserve"> kontroliše i prati</w:t>
      </w:r>
      <w:r w:rsidR="00813109">
        <w:rPr>
          <w:rFonts w:ascii="Times New Roman" w:hAnsi="Times New Roman" w:cs="Times New Roman"/>
          <w:lang w:val="sr-Latn-CS"/>
        </w:rPr>
        <w:t xml:space="preserve"> uslove u kojima sistem radi,</w:t>
      </w:r>
      <w:r w:rsidR="00084FBB" w:rsidRPr="00084FBB">
        <w:rPr>
          <w:rFonts w:ascii="Times New Roman" w:hAnsi="Times New Roman" w:cs="Times New Roman"/>
          <w:lang w:val="sr-Latn-CS"/>
        </w:rPr>
        <w:t xml:space="preserve"> po potrebi učestvuje u razvoju informacionih sistema. Vrši druge poslove po potrebi.</w:t>
      </w:r>
    </w:p>
    <w:p w:rsidR="00084FBB" w:rsidRDefault="00084FBB" w:rsidP="00084FBB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524596" w:rsidRDefault="00AE3A58" w:rsidP="005245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Elmir Maglić,</w:t>
      </w:r>
      <w:r w:rsidRPr="00084FBB">
        <w:rPr>
          <w:rFonts w:ascii="Times New Roman" w:hAnsi="Times New Roman" w:cs="Times New Roman"/>
          <w:lang w:val="sr-Latn-RS"/>
        </w:rPr>
        <w:t xml:space="preserve"> stručni savjetnik za razvoj projekata, </w:t>
      </w:r>
      <w:r w:rsidR="001F0DB7" w:rsidRPr="00084FBB">
        <w:rPr>
          <w:rFonts w:ascii="Times New Roman" w:hAnsi="Times New Roman" w:cs="Times New Roman"/>
          <w:lang w:val="sr-Latn-RS"/>
        </w:rPr>
        <w:t>izmjena se odnosi na povećanje dodatka na plaću za  12% odnosno sa 15</w:t>
      </w:r>
      <w:r w:rsidR="00524596">
        <w:rPr>
          <w:rFonts w:ascii="Times New Roman" w:hAnsi="Times New Roman" w:cs="Times New Roman"/>
          <w:lang w:val="sr-Latn-RS"/>
        </w:rPr>
        <w:t xml:space="preserve">% na 33%, </w:t>
      </w:r>
      <w:r w:rsidR="00524596" w:rsidRPr="00524596">
        <w:rPr>
          <w:rFonts w:ascii="Times New Roman" w:hAnsi="Times New Roman" w:cs="Times New Roman"/>
          <w:lang w:val="sr-Latn-RS"/>
        </w:rPr>
        <w:t>a sve u skladu sa u nastavku navedenim opisom radnog mjesta imenovanog -</w:t>
      </w:r>
      <w:r w:rsidR="00524596" w:rsidRPr="00524596">
        <w:rPr>
          <w:rFonts w:ascii="Times New Roman" w:hAnsi="Times New Roman" w:cs="Times New Roman"/>
          <w:lang w:val="sr-Latn-CS"/>
        </w:rPr>
        <w:t xml:space="preserve"> </w:t>
      </w:r>
      <w:r w:rsidR="00524596" w:rsidRPr="00524596">
        <w:rPr>
          <w:rFonts w:ascii="Times New Roman" w:hAnsi="Times New Roman" w:cs="Times New Roman"/>
          <w:lang w:val="sr-Latn-RS"/>
        </w:rPr>
        <w:t xml:space="preserve"> </w:t>
      </w:r>
      <w:r w:rsidR="00524596" w:rsidRPr="00524596">
        <w:rPr>
          <w:rFonts w:ascii="Times New Roman" w:hAnsi="Times New Roman" w:cs="Times New Roman"/>
          <w:lang w:val="sr-Latn-CS"/>
        </w:rPr>
        <w:t>Razvija projekte u oblasti informacionog sistema (u daljem tekstu: IS) i servisa iz nadležnosti agencije u saradnji sa donatorima, posebno Evropskom komisijom u procesu korištenja pred</w:t>
      </w:r>
      <w:r w:rsidR="00813109">
        <w:rPr>
          <w:rFonts w:ascii="Times New Roman" w:hAnsi="Times New Roman" w:cs="Times New Roman"/>
          <w:lang w:val="sr-Latn-CS"/>
        </w:rPr>
        <w:t>pristupnih i drugih fondova EC,</w:t>
      </w:r>
      <w:r w:rsidR="00524596" w:rsidRPr="00524596">
        <w:rPr>
          <w:rFonts w:ascii="Times New Roman" w:hAnsi="Times New Roman" w:cs="Times New Roman"/>
          <w:lang w:val="sr-Latn-CS"/>
        </w:rPr>
        <w:t xml:space="preserve"> planira korišćenje resursa na raspolaganju vezano za određene projekte i koordinira rad projektnih </w:t>
      </w:r>
      <w:r w:rsidR="00813109">
        <w:rPr>
          <w:rFonts w:ascii="Times New Roman" w:hAnsi="Times New Roman" w:cs="Times New Roman"/>
          <w:lang w:val="sr-Latn-CS"/>
        </w:rPr>
        <w:t>timova u zavisnosti od projekta,</w:t>
      </w:r>
      <w:r w:rsidR="00524596" w:rsidRPr="00524596">
        <w:rPr>
          <w:rFonts w:ascii="Times New Roman" w:hAnsi="Times New Roman" w:cs="Times New Roman"/>
          <w:lang w:val="sr-Latn-CS"/>
        </w:rPr>
        <w:t xml:space="preserve"> prati, predlaže i učest</w:t>
      </w:r>
      <w:r w:rsidR="00813109">
        <w:rPr>
          <w:rFonts w:ascii="Times New Roman" w:hAnsi="Times New Roman" w:cs="Times New Roman"/>
          <w:lang w:val="sr-Latn-CS"/>
        </w:rPr>
        <w:t>vuje u uvođenju novih projekata,</w:t>
      </w:r>
      <w:r w:rsidR="00524596" w:rsidRPr="00524596">
        <w:rPr>
          <w:rFonts w:ascii="Times New Roman" w:hAnsi="Times New Roman" w:cs="Times New Roman"/>
          <w:lang w:val="sr-Latn-CS"/>
        </w:rPr>
        <w:t xml:space="preserve"> učestvuje u izradi i realizacij</w:t>
      </w:r>
      <w:r w:rsidR="00813109">
        <w:rPr>
          <w:rFonts w:ascii="Times New Roman" w:hAnsi="Times New Roman" w:cs="Times New Roman"/>
          <w:lang w:val="sr-Latn-CS"/>
        </w:rPr>
        <w:t>i koncepcije razvoja projekata,</w:t>
      </w:r>
      <w:r w:rsidR="00524596" w:rsidRPr="00524596">
        <w:rPr>
          <w:rFonts w:ascii="Times New Roman" w:hAnsi="Times New Roman" w:cs="Times New Roman"/>
          <w:lang w:val="sr-Latn-CS"/>
        </w:rPr>
        <w:t xml:space="preserve"> učestvuje u izradi projektne, korisničke i ostale dokumentacije i uvo</w:t>
      </w:r>
      <w:r w:rsidR="00813109">
        <w:rPr>
          <w:rFonts w:ascii="Times New Roman" w:hAnsi="Times New Roman" w:cs="Times New Roman"/>
          <w:lang w:val="sr-Latn-CS"/>
        </w:rPr>
        <w:t>đenju projekata u eksploataciju,</w:t>
      </w:r>
      <w:r w:rsidR="00524596" w:rsidRPr="00524596">
        <w:rPr>
          <w:rFonts w:ascii="Times New Roman" w:hAnsi="Times New Roman" w:cs="Times New Roman"/>
          <w:lang w:val="sr-Latn-CS"/>
        </w:rPr>
        <w:t xml:space="preserve"> doprinosi stručnom usavršavanju članova projektnog tima. Vrši druge poslove iz struke po potrebi</w:t>
      </w:r>
      <w:r w:rsidR="00813109">
        <w:rPr>
          <w:rFonts w:ascii="Times New Roman" w:hAnsi="Times New Roman" w:cs="Times New Roman"/>
          <w:lang w:val="sr-Latn-CS"/>
        </w:rPr>
        <w:t>.</w:t>
      </w:r>
    </w:p>
    <w:p w:rsidR="00E65FCA" w:rsidRDefault="00E65FCA" w:rsidP="00E65FCA">
      <w:pPr>
        <w:pStyle w:val="ListParagraph"/>
        <w:jc w:val="both"/>
        <w:rPr>
          <w:rFonts w:ascii="Times New Roman" w:hAnsi="Times New Roman" w:cs="Times New Roman"/>
          <w:lang w:val="sr-Latn-CS"/>
        </w:rPr>
      </w:pPr>
    </w:p>
    <w:p w:rsidR="001F0DB7" w:rsidRPr="00813109" w:rsidRDefault="00813109" w:rsidP="008131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b/>
          <w:lang w:val="sr-Latn-RS"/>
        </w:rPr>
        <w:t xml:space="preserve">Darko Ljuboje, </w:t>
      </w:r>
      <w:r>
        <w:rPr>
          <w:rFonts w:ascii="Times New Roman" w:hAnsi="Times New Roman" w:cs="Times New Roman"/>
        </w:rPr>
        <w:t>s</w:t>
      </w:r>
      <w:r w:rsidRPr="00813109">
        <w:rPr>
          <w:rFonts w:ascii="Times New Roman" w:hAnsi="Times New Roman" w:cs="Times New Roman"/>
        </w:rPr>
        <w:t>tručni savjetnik – administrator mreža</w:t>
      </w:r>
      <w:r w:rsidRPr="00813109">
        <w:rPr>
          <w:rFonts w:ascii="Times New Roman" w:hAnsi="Times New Roman" w:cs="Times New Roman"/>
          <w:lang w:val="sr-Latn-RS"/>
        </w:rPr>
        <w:t xml:space="preserve"> izmjena se odnosi na povećanje dodatka na plaću za  9% odnosno sa 24% na 33%, a sve u skladu sa u nastavku navedenim opisom radnog mjesta imenovanog -</w:t>
      </w:r>
      <w:r w:rsidRPr="00813109">
        <w:rPr>
          <w:rFonts w:ascii="Times New Roman" w:eastAsia="Times New Roman" w:hAnsi="Times New Roman" w:cs="Times New Roman"/>
          <w:szCs w:val="24"/>
          <w:lang w:val="sr-Latn-CS"/>
        </w:rPr>
        <w:t xml:space="preserve"> </w:t>
      </w:r>
      <w:r w:rsidRPr="00813109">
        <w:rPr>
          <w:rFonts w:ascii="Times New Roman" w:hAnsi="Times New Roman" w:cs="Times New Roman"/>
          <w:lang w:val="sr-Latn-CS"/>
        </w:rPr>
        <w:t>Vrši administraciju WAN sistema razmjene podataka i pr</w:t>
      </w:r>
      <w:r>
        <w:rPr>
          <w:rFonts w:ascii="Times New Roman" w:hAnsi="Times New Roman" w:cs="Times New Roman"/>
          <w:lang w:val="sr-Latn-CS"/>
        </w:rPr>
        <w:t>istupne mreže agencije Agencije,</w:t>
      </w:r>
      <w:r w:rsidRPr="00813109">
        <w:rPr>
          <w:rFonts w:ascii="Times New Roman" w:hAnsi="Times New Roman" w:cs="Times New Roman"/>
          <w:lang w:val="sr-Latn-CS"/>
        </w:rPr>
        <w:t xml:space="preserve"> redovno sprovodi utvrđene procedure za sigurnost i </w:t>
      </w:r>
      <w:r>
        <w:rPr>
          <w:rFonts w:ascii="Times New Roman" w:hAnsi="Times New Roman" w:cs="Times New Roman"/>
          <w:lang w:val="sr-Latn-CS"/>
        </w:rPr>
        <w:t>zaštitu mreže od upada u sistem,</w:t>
      </w:r>
      <w:r w:rsidRPr="00813109">
        <w:rPr>
          <w:rFonts w:ascii="Times New Roman" w:hAnsi="Times New Roman" w:cs="Times New Roman"/>
          <w:lang w:val="sr-Latn-CS"/>
        </w:rPr>
        <w:t xml:space="preserve"> vrši centralizovani </w:t>
      </w:r>
      <w:r>
        <w:rPr>
          <w:rFonts w:ascii="Times New Roman" w:hAnsi="Times New Roman" w:cs="Times New Roman"/>
          <w:lang w:val="sr-Latn-CS"/>
        </w:rPr>
        <w:t>nadzor i upravljanje rada mreže,</w:t>
      </w:r>
      <w:r w:rsidRPr="00813109">
        <w:rPr>
          <w:rFonts w:ascii="Times New Roman" w:hAnsi="Times New Roman" w:cs="Times New Roman"/>
          <w:lang w:val="sr-Latn-CS"/>
        </w:rPr>
        <w:t xml:space="preserve"> radi na primjeni uput</w:t>
      </w:r>
      <w:r>
        <w:rPr>
          <w:rFonts w:ascii="Times New Roman" w:hAnsi="Times New Roman" w:cs="Times New Roman"/>
          <w:lang w:val="sr-Latn-CS"/>
        </w:rPr>
        <w:t>stava i procedura zaštite mreže,</w:t>
      </w:r>
      <w:r w:rsidRPr="00813109">
        <w:rPr>
          <w:rFonts w:ascii="Times New Roman" w:hAnsi="Times New Roman" w:cs="Times New Roman"/>
          <w:lang w:val="sr-Latn-CS"/>
        </w:rPr>
        <w:t xml:space="preserve"> kontroliše i prati uslove u koji</w:t>
      </w:r>
      <w:r>
        <w:rPr>
          <w:rFonts w:ascii="Times New Roman" w:hAnsi="Times New Roman" w:cs="Times New Roman"/>
          <w:lang w:val="sr-Latn-CS"/>
        </w:rPr>
        <w:t>ma sistem radi,</w:t>
      </w:r>
      <w:r w:rsidRPr="00813109">
        <w:rPr>
          <w:rFonts w:ascii="Times New Roman" w:hAnsi="Times New Roman" w:cs="Times New Roman"/>
          <w:lang w:val="sr-Latn-CS"/>
        </w:rPr>
        <w:t xml:space="preserve"> po potrebi učestvuje u razvoju komunikacija. Vrši druge poslove po potrebi.</w:t>
      </w:r>
    </w:p>
    <w:p w:rsidR="00AE3A58" w:rsidRDefault="001F0DB7" w:rsidP="001F0DB7">
      <w:pPr>
        <w:jc w:val="both"/>
        <w:rPr>
          <w:rFonts w:ascii="Times New Roman" w:hAnsi="Times New Roman" w:cs="Times New Roman"/>
          <w:lang w:val="sr-Latn-RS"/>
        </w:rPr>
      </w:pPr>
      <w:r w:rsidRPr="001F0DB7">
        <w:rPr>
          <w:rFonts w:ascii="Times New Roman" w:hAnsi="Times New Roman" w:cs="Times New Roman"/>
          <w:lang w:val="sr-Latn-RS"/>
        </w:rPr>
        <w:t>Predlo</w:t>
      </w:r>
      <w:r>
        <w:rPr>
          <w:rFonts w:ascii="Times New Roman" w:hAnsi="Times New Roman" w:cs="Times New Roman"/>
          <w:lang w:val="sr-Latn-RS"/>
        </w:rPr>
        <w:t>ženim izmjenama člana 2 stava (4</w:t>
      </w:r>
      <w:r w:rsidRPr="001F0DB7">
        <w:rPr>
          <w:rFonts w:ascii="Times New Roman" w:hAnsi="Times New Roman" w:cs="Times New Roman"/>
          <w:lang w:val="sr-Latn-RS"/>
        </w:rPr>
        <w:t>) Odluke o dodatku na plaću zaposlenim u Agenciji za identifikacione dokumente, evidenciju i razmjenu podataka Bosne i Hercegovine („Službeni glasnik BiH“ br. 5/21 i 41/22)  predložene su izmjene dodatka na plaću kako slijedi:</w:t>
      </w:r>
    </w:p>
    <w:p w:rsidR="00524596" w:rsidRDefault="001F0DB7" w:rsidP="005245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Osman Hadžić,</w:t>
      </w:r>
      <w:r w:rsidRPr="00524596">
        <w:rPr>
          <w:rFonts w:ascii="Times New Roman" w:hAnsi="Times New Roman" w:cs="Times New Roman"/>
          <w:lang w:val="sr-Latn-RS"/>
        </w:rPr>
        <w:t xml:space="preserve"> viši stručni saradnik za podršku i održavanje aplikacija, izmjena se odnosi na </w:t>
      </w:r>
      <w:r w:rsidR="00524596" w:rsidRPr="00524596">
        <w:rPr>
          <w:rFonts w:ascii="Times New Roman" w:hAnsi="Times New Roman" w:cs="Times New Roman"/>
          <w:lang w:val="sr-Latn-RS"/>
        </w:rPr>
        <w:t>povećanje dodatka na plaću za 9% odnosno sa 24% na 33%, a sve u skladu sa u nastavku navedenim opisom radnog mjesta imenovanog -</w:t>
      </w:r>
      <w:r w:rsidR="00524596" w:rsidRPr="00524596">
        <w:rPr>
          <w:rFonts w:ascii="Times New Roman" w:hAnsi="Times New Roman" w:cs="Times New Roman"/>
          <w:lang w:val="sr-Latn-CS"/>
        </w:rPr>
        <w:t xml:space="preserve"> </w:t>
      </w:r>
      <w:r w:rsidR="00524596" w:rsidRPr="00524596">
        <w:rPr>
          <w:rFonts w:ascii="Times New Roman" w:hAnsi="Times New Roman" w:cs="Times New Roman"/>
          <w:lang w:val="sr-Latn-RS"/>
        </w:rPr>
        <w:t xml:space="preserve"> </w:t>
      </w:r>
      <w:r w:rsidR="00524596" w:rsidRPr="00524596">
        <w:rPr>
          <w:rFonts w:ascii="Times New Roman" w:hAnsi="Times New Roman" w:cs="Times New Roman"/>
          <w:lang w:val="sr-Latn-CS"/>
        </w:rPr>
        <w:t>Vrši administriranje aplikacija kod organa za ko</w:t>
      </w:r>
      <w:r w:rsidR="00813109">
        <w:rPr>
          <w:rFonts w:ascii="Times New Roman" w:hAnsi="Times New Roman" w:cs="Times New Roman"/>
          <w:lang w:val="sr-Latn-CS"/>
        </w:rPr>
        <w:t>je je zadužen Centar,</w:t>
      </w:r>
      <w:r w:rsidR="00524596" w:rsidRPr="00524596">
        <w:rPr>
          <w:rFonts w:ascii="Times New Roman" w:hAnsi="Times New Roman" w:cs="Times New Roman"/>
          <w:lang w:val="sr-Latn-CS"/>
        </w:rPr>
        <w:t xml:space="preserve"> redovno sprovod</w:t>
      </w:r>
      <w:r w:rsidR="00813109">
        <w:rPr>
          <w:rFonts w:ascii="Times New Roman" w:hAnsi="Times New Roman" w:cs="Times New Roman"/>
          <w:lang w:val="sr-Latn-CS"/>
        </w:rPr>
        <w:t>i utvrđene procedure sigurnosti,</w:t>
      </w:r>
      <w:r w:rsidR="00524596" w:rsidRPr="00524596">
        <w:rPr>
          <w:rFonts w:ascii="Times New Roman" w:hAnsi="Times New Roman" w:cs="Times New Roman"/>
          <w:lang w:val="sr-Latn-CS"/>
        </w:rPr>
        <w:t xml:space="preserve"> vodi evidenciju i statistiku događaja koji se dešavaju na lokac</w:t>
      </w:r>
      <w:r w:rsidR="00813109">
        <w:rPr>
          <w:rFonts w:ascii="Times New Roman" w:hAnsi="Times New Roman" w:cs="Times New Roman"/>
          <w:lang w:val="sr-Latn-CS"/>
        </w:rPr>
        <w:t>ijama u nadležnosti ovog Centra,</w:t>
      </w:r>
      <w:r w:rsidR="00524596" w:rsidRPr="00524596">
        <w:rPr>
          <w:rFonts w:ascii="Times New Roman" w:hAnsi="Times New Roman" w:cs="Times New Roman"/>
          <w:lang w:val="sr-Latn-CS"/>
        </w:rPr>
        <w:t xml:space="preserve"> radi na primjeni uputstava i procedur</w:t>
      </w:r>
      <w:r w:rsidR="00813109">
        <w:rPr>
          <w:rFonts w:ascii="Times New Roman" w:hAnsi="Times New Roman" w:cs="Times New Roman"/>
          <w:lang w:val="sr-Latn-CS"/>
        </w:rPr>
        <w:t>a sigurnosti i zaštite podataka,</w:t>
      </w:r>
      <w:r w:rsidR="00524596" w:rsidRPr="00524596">
        <w:rPr>
          <w:rFonts w:ascii="Times New Roman" w:hAnsi="Times New Roman" w:cs="Times New Roman"/>
          <w:lang w:val="sr-Latn-CS"/>
        </w:rPr>
        <w:t xml:space="preserve"> kontroliše i prati u</w:t>
      </w:r>
      <w:r w:rsidR="00813109">
        <w:rPr>
          <w:rFonts w:ascii="Times New Roman" w:hAnsi="Times New Roman" w:cs="Times New Roman"/>
          <w:lang w:val="sr-Latn-CS"/>
        </w:rPr>
        <w:t>slove u kojima sistem radi,</w:t>
      </w:r>
      <w:r w:rsidR="00524596" w:rsidRPr="00524596">
        <w:rPr>
          <w:rFonts w:ascii="Times New Roman" w:hAnsi="Times New Roman" w:cs="Times New Roman"/>
          <w:lang w:val="sr-Latn-CS"/>
        </w:rPr>
        <w:t xml:space="preserve"> po potrebi učestvuje u razvoju informacionih sistema. Vrši druge poslove po potrebi.</w:t>
      </w:r>
    </w:p>
    <w:p w:rsidR="00524596" w:rsidRPr="00813109" w:rsidRDefault="00524596" w:rsidP="00524596">
      <w:pPr>
        <w:pStyle w:val="ListParagraph"/>
        <w:jc w:val="both"/>
        <w:rPr>
          <w:rFonts w:ascii="Times New Roman" w:hAnsi="Times New Roman" w:cs="Times New Roman"/>
          <w:b/>
          <w:lang w:val="sr-Latn-CS"/>
        </w:rPr>
      </w:pPr>
    </w:p>
    <w:p w:rsidR="001F0DB7" w:rsidRPr="00524596" w:rsidRDefault="001F0DB7" w:rsidP="0052459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CS"/>
        </w:rPr>
      </w:pPr>
      <w:r w:rsidRPr="00813109">
        <w:rPr>
          <w:rFonts w:ascii="Times New Roman" w:hAnsi="Times New Roman" w:cs="Times New Roman"/>
          <w:b/>
          <w:lang w:val="sr-Latn-RS"/>
        </w:rPr>
        <w:t>Asmir Handžić,</w:t>
      </w:r>
      <w:r w:rsidRPr="00524596">
        <w:rPr>
          <w:rFonts w:ascii="Times New Roman" w:hAnsi="Times New Roman" w:cs="Times New Roman"/>
          <w:lang w:val="sr-Latn-RS"/>
        </w:rPr>
        <w:t xml:space="preserve"> viši stručni saradnik za ekonomske poslove i planiranje izmjena se odnosi na povećanje dodatka na plać</w:t>
      </w:r>
      <w:r w:rsidR="00524596">
        <w:rPr>
          <w:rFonts w:ascii="Times New Roman" w:hAnsi="Times New Roman" w:cs="Times New Roman"/>
          <w:lang w:val="sr-Latn-RS"/>
        </w:rPr>
        <w:t>u za 9% odnosno sa 24% na 33%,</w:t>
      </w:r>
      <w:r w:rsidR="00524596" w:rsidRPr="00524596">
        <w:rPr>
          <w:rFonts w:ascii="Times New Roman" w:hAnsi="Times New Roman" w:cs="Times New Roman"/>
          <w:lang w:val="sr-Latn-RS"/>
        </w:rPr>
        <w:t xml:space="preserve"> a sve u skladu sa u nastavku navedenim opisom radnog mjesta imenovanog -</w:t>
      </w:r>
      <w:r w:rsidR="00524596" w:rsidRPr="00524596">
        <w:rPr>
          <w:rFonts w:ascii="Times New Roman" w:hAnsi="Times New Roman" w:cs="Times New Roman"/>
          <w:lang w:val="sr-Latn-CS"/>
        </w:rPr>
        <w:t xml:space="preserve"> </w:t>
      </w:r>
      <w:r w:rsidR="00524596" w:rsidRPr="00524596">
        <w:rPr>
          <w:rFonts w:ascii="Times New Roman" w:hAnsi="Times New Roman" w:cs="Times New Roman"/>
          <w:lang w:val="sr-Latn-RS"/>
        </w:rPr>
        <w:t xml:space="preserve"> </w:t>
      </w:r>
      <w:r w:rsidR="00524596" w:rsidRPr="00524596">
        <w:rPr>
          <w:rFonts w:ascii="Times New Roman" w:hAnsi="Times New Roman" w:cs="Times New Roman"/>
          <w:lang w:val="sr-Latn-CS"/>
        </w:rPr>
        <w:t>Vrši administrativne i ekonomske poslove za potrebe Centra. Planira neophodna finansijska sredstva i izvještava o utrošku sredstava za potrebe Centra. Odgovoran je za upotrebu softvera Agencije za kontrolu potroška materijala, goriva i drugih sredstava u okviru Centra. Odgovoran je za planiranje gotovog novca za potrebe Centra. Izvještava o korištenju resursa Centra za pot</w:t>
      </w:r>
      <w:r w:rsidR="00813109">
        <w:rPr>
          <w:rFonts w:ascii="Times New Roman" w:hAnsi="Times New Roman" w:cs="Times New Roman"/>
          <w:lang w:val="sr-Latn-CS"/>
        </w:rPr>
        <w:t>r</w:t>
      </w:r>
      <w:r w:rsidR="00524596" w:rsidRPr="00524596">
        <w:rPr>
          <w:rFonts w:ascii="Times New Roman" w:hAnsi="Times New Roman" w:cs="Times New Roman"/>
          <w:lang w:val="sr-Latn-CS"/>
        </w:rPr>
        <w:t>ebe izvještaja Agencije i planira aktivnosti za potrebe centra u saradnji sa rukovodiocima. Vrši i druge poslove po potrebi.</w:t>
      </w:r>
    </w:p>
    <w:p w:rsidR="001F0DB7" w:rsidRDefault="001F0DB7" w:rsidP="001F0DB7">
      <w:pPr>
        <w:jc w:val="both"/>
        <w:rPr>
          <w:rFonts w:ascii="Times New Roman" w:hAnsi="Times New Roman" w:cs="Times New Roman"/>
          <w:lang w:val="sr-Latn-RS"/>
        </w:rPr>
      </w:pPr>
      <w:r w:rsidRPr="001F0DB7">
        <w:rPr>
          <w:rFonts w:ascii="Times New Roman" w:hAnsi="Times New Roman" w:cs="Times New Roman"/>
          <w:lang w:val="sr-Latn-RS"/>
        </w:rPr>
        <w:t>Predlo</w:t>
      </w:r>
      <w:r>
        <w:rPr>
          <w:rFonts w:ascii="Times New Roman" w:hAnsi="Times New Roman" w:cs="Times New Roman"/>
          <w:lang w:val="sr-Latn-RS"/>
        </w:rPr>
        <w:t>ženim izmjenama člana 2 stava (5</w:t>
      </w:r>
      <w:r w:rsidRPr="001F0DB7">
        <w:rPr>
          <w:rFonts w:ascii="Times New Roman" w:hAnsi="Times New Roman" w:cs="Times New Roman"/>
          <w:lang w:val="sr-Latn-RS"/>
        </w:rPr>
        <w:t>) Odluke o dodatku na plaću zaposlenim u Agenciji za identifikacione dokumente, evidenciju i razmjenu podataka Bosne i Hercegovine („Službeni glasnik BiH“ br. 5/21 i 41/22)  predložene su izmjene dodatka na plaću kako slijedi:</w:t>
      </w:r>
    </w:p>
    <w:p w:rsidR="001F0DB7" w:rsidRPr="00524596" w:rsidRDefault="001F0DB7" w:rsidP="0052459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RS"/>
        </w:rPr>
      </w:pPr>
      <w:r w:rsidRPr="00813109">
        <w:rPr>
          <w:rFonts w:ascii="Times New Roman" w:hAnsi="Times New Roman" w:cs="Times New Roman"/>
          <w:b/>
          <w:lang w:val="sr-Latn-RS"/>
        </w:rPr>
        <w:t>Kosta Lazarević,</w:t>
      </w:r>
      <w:r w:rsidRPr="00524596">
        <w:rPr>
          <w:rFonts w:ascii="Times New Roman" w:hAnsi="Times New Roman" w:cs="Times New Roman"/>
          <w:lang w:val="sr-Latn-RS"/>
        </w:rPr>
        <w:t xml:space="preserve"> viši stručni saradnik za podršku i održavanje aplikacija, izmjena se odnosi na dodjel</w:t>
      </w:r>
      <w:r w:rsidR="00524596" w:rsidRPr="00524596">
        <w:rPr>
          <w:rFonts w:ascii="Times New Roman" w:hAnsi="Times New Roman" w:cs="Times New Roman"/>
          <w:lang w:val="sr-Latn-RS"/>
        </w:rPr>
        <w:t>jivanje dodatka u iznosu od 33%, a sve u skladu sa u nastavku navedenim opisom radnog mjesta imenovanog -</w:t>
      </w:r>
      <w:r w:rsidR="00524596" w:rsidRPr="00524596">
        <w:rPr>
          <w:rFonts w:ascii="Times New Roman" w:hAnsi="Times New Roman" w:cs="Times New Roman"/>
          <w:lang w:val="sr-Latn-CS"/>
        </w:rPr>
        <w:t xml:space="preserve"> </w:t>
      </w:r>
      <w:r w:rsidR="00524596" w:rsidRPr="00524596">
        <w:rPr>
          <w:rFonts w:ascii="Times New Roman" w:hAnsi="Times New Roman" w:cs="Times New Roman"/>
          <w:lang w:val="sr-Latn-RS"/>
        </w:rPr>
        <w:t xml:space="preserve"> </w:t>
      </w:r>
      <w:r w:rsidR="00524596" w:rsidRPr="00524596">
        <w:rPr>
          <w:rFonts w:ascii="Times New Roman" w:hAnsi="Times New Roman" w:cs="Times New Roman"/>
          <w:lang w:val="sr-Latn-CS"/>
        </w:rPr>
        <w:t>Vrši administriranje aplikacija kod o</w:t>
      </w:r>
      <w:r w:rsidR="00813109">
        <w:rPr>
          <w:rFonts w:ascii="Times New Roman" w:hAnsi="Times New Roman" w:cs="Times New Roman"/>
          <w:lang w:val="sr-Latn-CS"/>
        </w:rPr>
        <w:t>rgana za koje je zadužen Centar,</w:t>
      </w:r>
      <w:r w:rsidR="00524596" w:rsidRPr="00524596">
        <w:rPr>
          <w:rFonts w:ascii="Times New Roman" w:hAnsi="Times New Roman" w:cs="Times New Roman"/>
          <w:lang w:val="sr-Latn-CS"/>
        </w:rPr>
        <w:t xml:space="preserve"> redovno sprovod</w:t>
      </w:r>
      <w:r w:rsidR="00813109">
        <w:rPr>
          <w:rFonts w:ascii="Times New Roman" w:hAnsi="Times New Roman" w:cs="Times New Roman"/>
          <w:lang w:val="sr-Latn-CS"/>
        </w:rPr>
        <w:t>i utvrđene procedure sigurnosti,</w:t>
      </w:r>
      <w:r w:rsidR="00524596" w:rsidRPr="00524596">
        <w:rPr>
          <w:rFonts w:ascii="Times New Roman" w:hAnsi="Times New Roman" w:cs="Times New Roman"/>
          <w:lang w:val="sr-Latn-CS"/>
        </w:rPr>
        <w:t xml:space="preserve"> vodi evidenciju i statistiku događaja koji se dešavaju na lokac</w:t>
      </w:r>
      <w:r w:rsidR="00813109">
        <w:rPr>
          <w:rFonts w:ascii="Times New Roman" w:hAnsi="Times New Roman" w:cs="Times New Roman"/>
          <w:lang w:val="sr-Latn-CS"/>
        </w:rPr>
        <w:t>ijama u nadležnosti ovog Centra,</w:t>
      </w:r>
      <w:r w:rsidR="00524596" w:rsidRPr="00524596">
        <w:rPr>
          <w:rFonts w:ascii="Times New Roman" w:hAnsi="Times New Roman" w:cs="Times New Roman"/>
          <w:lang w:val="sr-Latn-CS"/>
        </w:rPr>
        <w:t xml:space="preserve"> radi na primjeni uputstava i procedur</w:t>
      </w:r>
      <w:r w:rsidR="00813109">
        <w:rPr>
          <w:rFonts w:ascii="Times New Roman" w:hAnsi="Times New Roman" w:cs="Times New Roman"/>
          <w:lang w:val="sr-Latn-CS"/>
        </w:rPr>
        <w:t>a sigurnosti i zaštite podataka,</w:t>
      </w:r>
      <w:r w:rsidR="00524596" w:rsidRPr="00524596">
        <w:rPr>
          <w:rFonts w:ascii="Times New Roman" w:hAnsi="Times New Roman" w:cs="Times New Roman"/>
          <w:lang w:val="sr-Latn-CS"/>
        </w:rPr>
        <w:t xml:space="preserve"> kontroliše i pr</w:t>
      </w:r>
      <w:r w:rsidR="00813109">
        <w:rPr>
          <w:rFonts w:ascii="Times New Roman" w:hAnsi="Times New Roman" w:cs="Times New Roman"/>
          <w:lang w:val="sr-Latn-CS"/>
        </w:rPr>
        <w:t>ati uslove u kojima sistem radi,</w:t>
      </w:r>
      <w:r w:rsidR="00524596" w:rsidRPr="00524596">
        <w:rPr>
          <w:rFonts w:ascii="Times New Roman" w:hAnsi="Times New Roman" w:cs="Times New Roman"/>
          <w:lang w:val="sr-Latn-CS"/>
        </w:rPr>
        <w:t xml:space="preserve"> po potrebi učestvuje u razvoju informacionih sistema. Vrši druge poslove po potrebi.</w:t>
      </w:r>
    </w:p>
    <w:p w:rsidR="001F0DB7" w:rsidRDefault="001F0DB7" w:rsidP="001F0DB7">
      <w:pPr>
        <w:jc w:val="both"/>
        <w:rPr>
          <w:rFonts w:ascii="Times New Roman" w:hAnsi="Times New Roman" w:cs="Times New Roman"/>
          <w:lang w:val="sr-Latn-RS"/>
        </w:rPr>
      </w:pPr>
      <w:r w:rsidRPr="001F0DB7">
        <w:rPr>
          <w:rFonts w:ascii="Times New Roman" w:hAnsi="Times New Roman" w:cs="Times New Roman"/>
          <w:lang w:val="sr-Latn-RS"/>
        </w:rPr>
        <w:t>Predlo</w:t>
      </w:r>
      <w:r>
        <w:rPr>
          <w:rFonts w:ascii="Times New Roman" w:hAnsi="Times New Roman" w:cs="Times New Roman"/>
          <w:lang w:val="sr-Latn-RS"/>
        </w:rPr>
        <w:t>ženim izmjenama člana 2 stava (6</w:t>
      </w:r>
      <w:r w:rsidRPr="001F0DB7">
        <w:rPr>
          <w:rFonts w:ascii="Times New Roman" w:hAnsi="Times New Roman" w:cs="Times New Roman"/>
          <w:lang w:val="sr-Latn-RS"/>
        </w:rPr>
        <w:t>) Odluke o dodatku na plaću zaposlenim u Agenciji za identifikacione dokumente, evidenciju i razmjenu podataka Bosne i Hercegovine („Službeni glasnik BiH“ br. 5/21 i 41/22)  predložene su izmjene dodatka na plaću kako slijedi:</w:t>
      </w:r>
    </w:p>
    <w:p w:rsidR="00813109" w:rsidRPr="00813109" w:rsidRDefault="001F0DB7" w:rsidP="0081310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sr-Latn-RS"/>
        </w:rPr>
      </w:pPr>
      <w:r w:rsidRPr="00813109">
        <w:rPr>
          <w:rFonts w:ascii="Times New Roman" w:hAnsi="Times New Roman" w:cs="Times New Roman"/>
          <w:b/>
          <w:lang w:val="sr-Latn-RS"/>
        </w:rPr>
        <w:t>Danijel Jozić,</w:t>
      </w:r>
      <w:r w:rsidRPr="00813109">
        <w:rPr>
          <w:rFonts w:ascii="Times New Roman" w:hAnsi="Times New Roman" w:cs="Times New Roman"/>
          <w:lang w:val="sr-Latn-RS"/>
        </w:rPr>
        <w:t xml:space="preserve"> viši sturčni saradnik za podršku i održavanje komunikaci</w:t>
      </w:r>
      <w:r w:rsidR="00813109" w:rsidRPr="00813109">
        <w:rPr>
          <w:rFonts w:ascii="Times New Roman" w:hAnsi="Times New Roman" w:cs="Times New Roman"/>
          <w:lang w:val="sr-Latn-RS"/>
        </w:rPr>
        <w:t>ja,</w:t>
      </w:r>
      <w:r w:rsidRPr="00813109">
        <w:rPr>
          <w:rFonts w:ascii="Times New Roman" w:hAnsi="Times New Roman" w:cs="Times New Roman"/>
          <w:lang w:val="sr-Latn-RS"/>
        </w:rPr>
        <w:t xml:space="preserve"> </w:t>
      </w:r>
      <w:r w:rsidR="00813109" w:rsidRPr="00813109">
        <w:rPr>
          <w:rFonts w:ascii="Times New Roman" w:hAnsi="Times New Roman" w:cs="Times New Roman"/>
          <w:lang w:val="sr-Latn-RS"/>
        </w:rPr>
        <w:t>izmjena se odnosi na brisanje iz Važeće odluke o dodatku na plaću s obzirom  je imenovanom prestao radni odnos u Agenciji</w:t>
      </w:r>
      <w:r w:rsidR="00813109" w:rsidRPr="00813109">
        <w:rPr>
          <w:rFonts w:ascii="Times New Roman" w:hAnsi="Times New Roman" w:cs="Times New Roman"/>
          <w:b/>
          <w:lang w:val="sr-Latn-RS"/>
        </w:rPr>
        <w:t xml:space="preserve"> </w:t>
      </w:r>
    </w:p>
    <w:p w:rsidR="00F87B11" w:rsidRPr="00813109" w:rsidRDefault="001F0DB7" w:rsidP="00813109">
      <w:pPr>
        <w:jc w:val="both"/>
        <w:rPr>
          <w:rFonts w:ascii="Times New Roman" w:hAnsi="Times New Roman" w:cs="Times New Roman"/>
          <w:b/>
          <w:lang w:val="sr-Latn-RS"/>
        </w:rPr>
      </w:pPr>
      <w:r w:rsidRPr="00813109">
        <w:rPr>
          <w:rFonts w:ascii="Times New Roman" w:hAnsi="Times New Roman" w:cs="Times New Roman"/>
          <w:b/>
          <w:lang w:val="sr-Latn-RS"/>
        </w:rPr>
        <w:t>Način izvršenja odluke</w:t>
      </w:r>
    </w:p>
    <w:p w:rsidR="00F87B11" w:rsidRPr="00F87B11" w:rsidRDefault="00F87B11" w:rsidP="00F87B11">
      <w:pPr>
        <w:jc w:val="both"/>
        <w:rPr>
          <w:rFonts w:ascii="Times New Roman" w:hAnsi="Times New Roman" w:cs="Times New Roman"/>
          <w:lang w:val="sr-Latn-RS"/>
        </w:rPr>
      </w:pPr>
      <w:r w:rsidRPr="00F87B11">
        <w:rPr>
          <w:rFonts w:ascii="Times New Roman" w:hAnsi="Times New Roman" w:cs="Times New Roman"/>
          <w:lang w:val="sr-Latn-RS"/>
        </w:rPr>
        <w:t>Nakon usvajanja ove Odluke od strane Vijeća ministara Bosne i Hercegovine i objavljivanja u Službenom glasniku Bosne i Hercegovine, Ministarstvo finansija i trezora Bosne i Hercegovine i Agencije za identifikacione dokumente, evidenciju i razmjenu podataka Bosne i Hercegovine, koji su zaduženi tekstom Odluke za realizaciju iste, preduzeti će daljnje korake u cilju izvršenja Odluke, svaki u okvir</w:t>
      </w:r>
      <w:r w:rsidR="001F0DB7">
        <w:rPr>
          <w:rFonts w:ascii="Times New Roman" w:hAnsi="Times New Roman" w:cs="Times New Roman"/>
          <w:lang w:val="sr-Latn-RS"/>
        </w:rPr>
        <w:t xml:space="preserve">u svoje propisane nadležnosti. </w:t>
      </w:r>
    </w:p>
    <w:p w:rsidR="00F87B11" w:rsidRPr="00261A7D" w:rsidRDefault="001F0DB7" w:rsidP="00F87B11">
      <w:pPr>
        <w:jc w:val="both"/>
        <w:rPr>
          <w:rFonts w:ascii="Times New Roman" w:hAnsi="Times New Roman" w:cs="Times New Roman"/>
          <w:b/>
          <w:lang w:val="sr-Latn-RS"/>
        </w:rPr>
      </w:pPr>
      <w:r w:rsidRPr="00261A7D">
        <w:rPr>
          <w:rFonts w:ascii="Times New Roman" w:hAnsi="Times New Roman" w:cs="Times New Roman"/>
          <w:b/>
          <w:lang w:val="sr-Latn-RS"/>
        </w:rPr>
        <w:t>Finansijska sredstva potrebna za izvršenje odluke</w:t>
      </w:r>
    </w:p>
    <w:p w:rsidR="00F87B11" w:rsidRPr="00F87B11" w:rsidRDefault="00F87B11" w:rsidP="00F87B11">
      <w:pPr>
        <w:jc w:val="both"/>
        <w:rPr>
          <w:rFonts w:ascii="Times New Roman" w:hAnsi="Times New Roman" w:cs="Times New Roman"/>
          <w:lang w:val="sr-Latn-RS"/>
        </w:rPr>
      </w:pPr>
      <w:r w:rsidRPr="00261A7D">
        <w:rPr>
          <w:rFonts w:ascii="Times New Roman" w:hAnsi="Times New Roman" w:cs="Times New Roman"/>
          <w:lang w:val="sr-Latn-RS"/>
        </w:rPr>
        <w:t>Okvirni iznos sredstava koji bi se morao obezbjetiti iz tekućih rezervi za 2024. godinu, a za svaku slijedeću godinu iz  budžeta institucija Bosne i Hercegovine, za realizaciju</w:t>
      </w:r>
      <w:r w:rsidR="00261A7D" w:rsidRPr="00261A7D">
        <w:rPr>
          <w:rFonts w:ascii="Times New Roman" w:hAnsi="Times New Roman" w:cs="Times New Roman"/>
          <w:lang w:val="sr-Latn-RS"/>
        </w:rPr>
        <w:t xml:space="preserve"> navednog iznosi </w:t>
      </w:r>
      <w:r w:rsidR="00261A7D" w:rsidRPr="00261A7D">
        <w:rPr>
          <w:rFonts w:ascii="Times New Roman" w:hAnsi="Times New Roman" w:cs="Times New Roman"/>
        </w:rPr>
        <w:t>240.000 KM koja su planirana u budžetskom zahtjevu za 2026. godinu.</w:t>
      </w:r>
    </w:p>
    <w:p w:rsidR="000F2E14" w:rsidRDefault="000F2E14" w:rsidP="000F2E14">
      <w:pPr>
        <w:jc w:val="both"/>
        <w:rPr>
          <w:rFonts w:ascii="Times New Roman" w:hAnsi="Times New Roman" w:cs="Times New Roman"/>
          <w:lang w:val="sr-Latn-RS"/>
        </w:rPr>
      </w:pPr>
    </w:p>
    <w:p w:rsidR="000F2E14" w:rsidRPr="000F2E14" w:rsidRDefault="000F2E14" w:rsidP="000F2E14">
      <w:pPr>
        <w:jc w:val="both"/>
        <w:rPr>
          <w:rFonts w:ascii="Times New Roman" w:hAnsi="Times New Roman" w:cs="Times New Roman"/>
          <w:lang w:val="sr-Latn-RS"/>
        </w:rPr>
      </w:pPr>
    </w:p>
    <w:p w:rsidR="000F2E14" w:rsidRPr="008D6657" w:rsidRDefault="000F2E14" w:rsidP="008D6657">
      <w:pPr>
        <w:jc w:val="both"/>
        <w:rPr>
          <w:rFonts w:ascii="Times New Roman" w:hAnsi="Times New Roman" w:cs="Times New Roman"/>
          <w:lang w:val="en-US"/>
        </w:rPr>
      </w:pPr>
    </w:p>
    <w:sectPr w:rsidR="000F2E14" w:rsidRPr="008D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80B"/>
    <w:multiLevelType w:val="hybridMultilevel"/>
    <w:tmpl w:val="14DCC312"/>
    <w:lvl w:ilvl="0" w:tplc="3C6681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35104"/>
    <w:multiLevelType w:val="hybridMultilevel"/>
    <w:tmpl w:val="330CCB14"/>
    <w:lvl w:ilvl="0" w:tplc="72383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69A"/>
    <w:multiLevelType w:val="hybridMultilevel"/>
    <w:tmpl w:val="3E36EF6C"/>
    <w:lvl w:ilvl="0" w:tplc="AEDA6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B2FA7"/>
    <w:multiLevelType w:val="hybridMultilevel"/>
    <w:tmpl w:val="4FC26010"/>
    <w:lvl w:ilvl="0" w:tplc="BF4C6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C05B1"/>
    <w:multiLevelType w:val="hybridMultilevel"/>
    <w:tmpl w:val="2988D20E"/>
    <w:lvl w:ilvl="0" w:tplc="814E2ACC">
      <w:start w:val="7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D1E33"/>
    <w:multiLevelType w:val="hybridMultilevel"/>
    <w:tmpl w:val="5EE4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4A"/>
    <w:rsid w:val="00031E96"/>
    <w:rsid w:val="00031FB1"/>
    <w:rsid w:val="00034898"/>
    <w:rsid w:val="00053096"/>
    <w:rsid w:val="00075281"/>
    <w:rsid w:val="00084FBB"/>
    <w:rsid w:val="000B22F3"/>
    <w:rsid w:val="000F2E14"/>
    <w:rsid w:val="001673F0"/>
    <w:rsid w:val="001675EE"/>
    <w:rsid w:val="001F0DB7"/>
    <w:rsid w:val="00245FCE"/>
    <w:rsid w:val="00261A7D"/>
    <w:rsid w:val="00291087"/>
    <w:rsid w:val="00314B9C"/>
    <w:rsid w:val="0036674A"/>
    <w:rsid w:val="003A51CA"/>
    <w:rsid w:val="0040019D"/>
    <w:rsid w:val="00437E63"/>
    <w:rsid w:val="00524596"/>
    <w:rsid w:val="00596AB3"/>
    <w:rsid w:val="005D0327"/>
    <w:rsid w:val="00617283"/>
    <w:rsid w:val="006854E5"/>
    <w:rsid w:val="006D1D5E"/>
    <w:rsid w:val="007A6F7A"/>
    <w:rsid w:val="007E38F4"/>
    <w:rsid w:val="00813109"/>
    <w:rsid w:val="00837213"/>
    <w:rsid w:val="00872CC5"/>
    <w:rsid w:val="008D6657"/>
    <w:rsid w:val="008E67E1"/>
    <w:rsid w:val="009302F1"/>
    <w:rsid w:val="00964DF2"/>
    <w:rsid w:val="009812E6"/>
    <w:rsid w:val="009B594A"/>
    <w:rsid w:val="009E32F0"/>
    <w:rsid w:val="00A337BC"/>
    <w:rsid w:val="00AE3A58"/>
    <w:rsid w:val="00AF66A7"/>
    <w:rsid w:val="00B12BEA"/>
    <w:rsid w:val="00BC6670"/>
    <w:rsid w:val="00BF0405"/>
    <w:rsid w:val="00C452C3"/>
    <w:rsid w:val="00D12DA9"/>
    <w:rsid w:val="00D37DCE"/>
    <w:rsid w:val="00DC7EEF"/>
    <w:rsid w:val="00E65FCA"/>
    <w:rsid w:val="00F406EE"/>
    <w:rsid w:val="00F8672C"/>
    <w:rsid w:val="00F87B11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EF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7A"/>
    <w:rPr>
      <w:rFonts w:ascii="Tahoma" w:hAnsi="Tahoma" w:cs="Tahoma"/>
      <w:sz w:val="16"/>
      <w:szCs w:val="16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1F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B7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B7"/>
    <w:rPr>
      <w:b/>
      <w:bCs/>
      <w:sz w:val="20"/>
      <w:szCs w:val="20"/>
      <w:lang w:val="bs-Latn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4F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4FBB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EF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7A"/>
    <w:rPr>
      <w:rFonts w:ascii="Tahoma" w:hAnsi="Tahoma" w:cs="Tahoma"/>
      <w:sz w:val="16"/>
      <w:szCs w:val="16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1F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B7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B7"/>
    <w:rPr>
      <w:b/>
      <w:bCs/>
      <w:sz w:val="20"/>
      <w:szCs w:val="20"/>
      <w:lang w:val="bs-Latn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4F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4F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LEJLA S</dc:creator>
  <cp:lastModifiedBy>Kenan Smajlovic</cp:lastModifiedBy>
  <cp:revision>2</cp:revision>
  <cp:lastPrinted>2025-07-25T06:50:00Z</cp:lastPrinted>
  <dcterms:created xsi:type="dcterms:W3CDTF">2025-09-12T09:47:00Z</dcterms:created>
  <dcterms:modified xsi:type="dcterms:W3CDTF">2025-09-12T09:47:00Z</dcterms:modified>
</cp:coreProperties>
</file>