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F" w:rsidRPr="00403141" w:rsidRDefault="00E04DFF" w:rsidP="00E04DFF">
      <w:pPr>
        <w:spacing w:after="0" w:line="240" w:lineRule="auto"/>
        <w:ind w:right="-170" w:firstLine="708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03141">
        <w:rPr>
          <w:rFonts w:ascii="Arial" w:hAnsi="Arial" w:cs="Arial"/>
          <w:b/>
          <w:sz w:val="24"/>
          <w:szCs w:val="24"/>
          <w:lang w:val="sr-Latn-RS"/>
        </w:rPr>
        <w:t>OBRAZLOŽENJE</w:t>
      </w:r>
    </w:p>
    <w:p w:rsidR="00E04DFF" w:rsidRPr="00403141" w:rsidRDefault="00E04DFF" w:rsidP="00E04DFF">
      <w:pPr>
        <w:spacing w:after="0" w:line="240" w:lineRule="auto"/>
        <w:ind w:right="-170" w:firstLine="708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04DFF" w:rsidRPr="001147F9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Pr="001147F9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Pr="001147F9" w:rsidRDefault="00FF02D1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1147F9">
        <w:rPr>
          <w:rFonts w:ascii="Arial" w:hAnsi="Arial" w:cs="Arial"/>
          <w:b/>
          <w:sz w:val="20"/>
          <w:szCs w:val="20"/>
          <w:lang w:val="sr-Latn-RS"/>
        </w:rPr>
        <w:t xml:space="preserve"> I </w:t>
      </w:r>
      <w:r w:rsidR="00E04DFF" w:rsidRPr="001147F9">
        <w:rPr>
          <w:rFonts w:ascii="Arial" w:hAnsi="Arial" w:cs="Arial"/>
          <w:b/>
          <w:sz w:val="20"/>
          <w:szCs w:val="20"/>
          <w:lang w:val="sr-Latn-RS"/>
        </w:rPr>
        <w:t>PRAVNI OSNOV</w:t>
      </w:r>
    </w:p>
    <w:p w:rsidR="00E04DFF" w:rsidRPr="001147F9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F02D1" w:rsidRPr="001147F9" w:rsidRDefault="00FF02D1" w:rsidP="00E04DFF">
      <w:pPr>
        <w:spacing w:after="0" w:line="240" w:lineRule="auto"/>
        <w:ind w:right="-170"/>
        <w:jc w:val="both"/>
        <w:rPr>
          <w:rFonts w:ascii="Arial" w:hAnsi="Arial" w:cs="Arial"/>
          <w:sz w:val="20"/>
          <w:szCs w:val="20"/>
          <w:lang w:val="sr-Latn-RS"/>
        </w:rPr>
      </w:pPr>
    </w:p>
    <w:p w:rsidR="00FF02D1" w:rsidRPr="00FF02D1" w:rsidRDefault="00FF02D1" w:rsidP="006B27C5">
      <w:pPr>
        <w:spacing w:after="160" w:line="360" w:lineRule="auto"/>
        <w:jc w:val="both"/>
        <w:rPr>
          <w:rFonts w:ascii="Arial" w:hAnsi="Arial" w:cs="Arial"/>
          <w:lang w:val="hr-HR"/>
        </w:rPr>
      </w:pPr>
      <w:r w:rsidRPr="00FF02D1">
        <w:rPr>
          <w:rFonts w:ascii="Arial" w:hAnsi="Arial" w:cs="Arial"/>
          <w:lang w:val="hr-HR"/>
        </w:rPr>
        <w:t>Pravni osnov za donošenje ove Odluke sadržan je u članu 17. Zakona o Vijeću ministara Bosne i Hercegovine („Službeni glasnik BiH“, br. 30/03, 42/03, 81/06, 76/07, 81/07, 94/07 i 24/08) prema kojem „U ostvarivanju svojih prava i dužnosti Vijeće ministara donosi odluke, zaključke i rješenja, usvaja nacrte i prijedloge zakona, analize, informacije, strategijska dokumenta, programe, sporazume, protokole i druga akta.“</w:t>
      </w:r>
    </w:p>
    <w:p w:rsidR="00FF02D1" w:rsidRPr="00FF02D1" w:rsidRDefault="00FF02D1" w:rsidP="006B27C5">
      <w:pPr>
        <w:spacing w:after="160" w:line="360" w:lineRule="auto"/>
        <w:jc w:val="both"/>
        <w:rPr>
          <w:rFonts w:ascii="Arial" w:hAnsi="Arial" w:cs="Arial"/>
          <w:lang w:val="hr-HR"/>
        </w:rPr>
      </w:pPr>
      <w:r w:rsidRPr="00FF02D1">
        <w:rPr>
          <w:rFonts w:ascii="Arial" w:hAnsi="Arial" w:cs="Arial"/>
          <w:lang w:val="hr-HR"/>
        </w:rPr>
        <w:t>Osnov za donošenje ove odluke sadržan je i u članu 17. Zakona o finansiranju institucija Bosne i Hercegovine („Službeni glasnik BiH“, br</w:t>
      </w:r>
      <w:r w:rsidR="00805B36" w:rsidRPr="001147F9">
        <w:rPr>
          <w:rFonts w:ascii="Arial" w:hAnsi="Arial" w:cs="Arial"/>
          <w:lang w:val="hr-HR"/>
        </w:rPr>
        <w:t xml:space="preserve">. 61/04, 49/09, 42/12, </w:t>
      </w:r>
      <w:r w:rsidRPr="001147F9">
        <w:rPr>
          <w:rFonts w:ascii="Arial" w:hAnsi="Arial" w:cs="Arial"/>
          <w:lang w:val="hr-HR"/>
        </w:rPr>
        <w:t xml:space="preserve">87/12, </w:t>
      </w:r>
      <w:r w:rsidRPr="00FF02D1">
        <w:rPr>
          <w:rFonts w:ascii="Arial" w:hAnsi="Arial" w:cs="Arial"/>
          <w:lang w:val="hr-HR"/>
        </w:rPr>
        <w:t>32/13</w:t>
      </w:r>
      <w:r w:rsidRPr="001147F9">
        <w:rPr>
          <w:rFonts w:ascii="Arial" w:hAnsi="Arial" w:cs="Arial"/>
          <w:lang w:val="hr-HR"/>
        </w:rPr>
        <w:t xml:space="preserve"> i 38/22</w:t>
      </w:r>
      <w:r w:rsidRPr="00FF02D1">
        <w:rPr>
          <w:rFonts w:ascii="Arial" w:hAnsi="Arial" w:cs="Arial"/>
          <w:lang w:val="hr-HR"/>
        </w:rPr>
        <w:t>) koji reguliše način korištenja tekuće budžetske rezerve, kao i namjenu za koju se rezerva može koristiti.</w:t>
      </w:r>
    </w:p>
    <w:p w:rsidR="00FF02D1" w:rsidRPr="00FF02D1" w:rsidRDefault="00FF02D1" w:rsidP="006B27C5">
      <w:pPr>
        <w:spacing w:after="160" w:line="360" w:lineRule="auto"/>
        <w:jc w:val="both"/>
        <w:rPr>
          <w:rFonts w:ascii="Arial" w:hAnsi="Arial" w:cs="Arial"/>
          <w:lang w:val="hr-HR"/>
        </w:rPr>
      </w:pPr>
      <w:r w:rsidRPr="00FF02D1">
        <w:rPr>
          <w:rFonts w:ascii="Arial" w:hAnsi="Arial" w:cs="Arial"/>
          <w:lang w:val="hr-HR"/>
        </w:rPr>
        <w:t xml:space="preserve">Pravni osnov predstavlja i član 3. </w:t>
      </w:r>
      <w:r w:rsidR="00805B36" w:rsidRPr="001147F9">
        <w:rPr>
          <w:rFonts w:ascii="Arial" w:hAnsi="Arial" w:cs="Arial"/>
          <w:lang w:val="hr-HR"/>
        </w:rPr>
        <w:t xml:space="preserve">stav (3) Instrukcije </w:t>
      </w:r>
      <w:r w:rsidRPr="00FF02D1">
        <w:rPr>
          <w:rFonts w:ascii="Arial" w:hAnsi="Arial" w:cs="Arial"/>
          <w:lang w:val="hr-HR"/>
        </w:rPr>
        <w:t>o privremenom finansiranju institucija Bosne i Hercegovine i međunarodni</w:t>
      </w:r>
      <w:r w:rsidR="00805B36" w:rsidRPr="001147F9">
        <w:rPr>
          <w:rFonts w:ascii="Arial" w:hAnsi="Arial" w:cs="Arial"/>
          <w:lang w:val="hr-HR"/>
        </w:rPr>
        <w:t xml:space="preserve">h obaveza Bosne i Hercegovine za period januar - mart 2025.godine broj:05-16-2-7582-1/24 od 17.12.2024.godine </w:t>
      </w:r>
      <w:r w:rsidRPr="00FF02D1">
        <w:rPr>
          <w:rFonts w:ascii="Arial" w:hAnsi="Arial" w:cs="Arial"/>
          <w:lang w:val="hr-HR"/>
        </w:rPr>
        <w:t xml:space="preserve">kojim je propisano sljedeće: „Korištenje tekuće rezerve iz člana 3. tabela 3. stavka 99992 - tekuća rezerva utvrđene Zakonom o Budžetu institucija Bosne i Hercegovine i međunarodnih obaveza Bosne i </w:t>
      </w:r>
      <w:r w:rsidR="00805B36" w:rsidRPr="001147F9">
        <w:rPr>
          <w:rFonts w:ascii="Arial" w:hAnsi="Arial" w:cs="Arial"/>
          <w:lang w:val="hr-HR"/>
        </w:rPr>
        <w:t>Hercegovine za 2024</w:t>
      </w:r>
      <w:r w:rsidRPr="00FF02D1">
        <w:rPr>
          <w:rFonts w:ascii="Arial" w:hAnsi="Arial" w:cs="Arial"/>
          <w:lang w:val="hr-HR"/>
        </w:rPr>
        <w:t>. godinu vršit će se u skladu sa članom 17. Zakona o finansiranju institucija Bosne i Hercegovine, a najviše do 1/4 tekuće rezerve iz člana 3. tabela 3. stavka 99992</w:t>
      </w:r>
      <w:r w:rsidR="00805B36" w:rsidRPr="001147F9">
        <w:rPr>
          <w:rFonts w:ascii="Arial" w:hAnsi="Arial" w:cs="Arial"/>
          <w:lang w:val="hr-HR"/>
        </w:rPr>
        <w:t>-2, podstavka 1</w:t>
      </w:r>
      <w:r w:rsidRPr="00FF02D1">
        <w:rPr>
          <w:rFonts w:ascii="Arial" w:hAnsi="Arial" w:cs="Arial"/>
          <w:lang w:val="hr-HR"/>
        </w:rPr>
        <w:t>.“</w:t>
      </w:r>
    </w:p>
    <w:p w:rsidR="00FF02D1" w:rsidRPr="001147F9" w:rsidRDefault="00FF02D1" w:rsidP="006B27C5">
      <w:pPr>
        <w:spacing w:after="0" w:line="360" w:lineRule="auto"/>
        <w:ind w:right="-170"/>
        <w:jc w:val="both"/>
        <w:rPr>
          <w:rFonts w:ascii="Arial" w:hAnsi="Arial" w:cs="Arial"/>
          <w:sz w:val="20"/>
          <w:szCs w:val="20"/>
          <w:lang w:val="sr-Latn-RS"/>
        </w:rPr>
      </w:pPr>
      <w:r w:rsidRPr="00FF02D1">
        <w:rPr>
          <w:rFonts w:ascii="Arial" w:hAnsi="Arial" w:cs="Arial"/>
          <w:lang w:val="hr-HR"/>
        </w:rPr>
        <w:t>Najzad, osnov za donošenje ove Odluke je i član 18. stav</w:t>
      </w:r>
      <w:r w:rsidR="001147F9" w:rsidRPr="001147F9">
        <w:rPr>
          <w:rFonts w:ascii="Arial" w:hAnsi="Arial" w:cs="Arial"/>
        </w:rPr>
        <w:t xml:space="preserve"> </w:t>
      </w:r>
      <w:r w:rsidR="001147F9" w:rsidRPr="001147F9">
        <w:rPr>
          <w:rFonts w:ascii="Arial" w:hAnsi="Arial" w:cs="Arial"/>
        </w:rPr>
        <w:t xml:space="preserve">(1) Zakona o Budžetu institucija Bosne i Hercegovine i međunarodnih obaveza Bosne i Hercegovine za 2024. godinu („Službeni glasnik BiH", broj 50/24) </w:t>
      </w:r>
      <w:r w:rsidRPr="00FF02D1">
        <w:rPr>
          <w:rFonts w:ascii="Arial" w:hAnsi="Arial" w:cs="Arial"/>
          <w:lang w:val="hr-HR"/>
        </w:rPr>
        <w:t xml:space="preserve"> </w:t>
      </w:r>
      <w:r w:rsidR="001147F9" w:rsidRPr="001147F9">
        <w:rPr>
          <w:rFonts w:ascii="Arial" w:hAnsi="Arial" w:cs="Arial"/>
          <w:lang w:val="hr-HR"/>
        </w:rPr>
        <w:t xml:space="preserve">prema kojem Vijeće ministara Bosne i Hercegovine odlučuje o korištenju budžetske rezerve, a u skladu sa članom 17. </w:t>
      </w:r>
      <w:r w:rsidR="001147F9" w:rsidRPr="00FF02D1">
        <w:rPr>
          <w:rFonts w:ascii="Arial" w:hAnsi="Arial" w:cs="Arial"/>
          <w:lang w:val="hr-HR"/>
        </w:rPr>
        <w:t>Zakona o finansiranju institucija Bosne i Hercegovine</w:t>
      </w:r>
      <w:r w:rsidR="001147F9" w:rsidRPr="001147F9">
        <w:rPr>
          <w:rFonts w:ascii="Arial" w:hAnsi="Arial" w:cs="Arial"/>
          <w:lang w:val="hr-HR"/>
        </w:rPr>
        <w:t>.</w:t>
      </w:r>
    </w:p>
    <w:p w:rsidR="00FF02D1" w:rsidRDefault="00FF02D1" w:rsidP="00E04DFF">
      <w:pPr>
        <w:spacing w:after="0" w:line="240" w:lineRule="auto"/>
        <w:ind w:right="-170"/>
        <w:jc w:val="both"/>
        <w:rPr>
          <w:rFonts w:ascii="Arial" w:hAnsi="Arial" w:cs="Arial"/>
          <w:sz w:val="20"/>
          <w:szCs w:val="20"/>
          <w:lang w:val="sr-Latn-RS"/>
        </w:rPr>
      </w:pPr>
    </w:p>
    <w:p w:rsidR="00E04DFF" w:rsidRPr="00331D39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Pr="006B27C5" w:rsidRDefault="006B27C5" w:rsidP="00E04DFF">
      <w:pPr>
        <w:spacing w:after="0" w:line="240" w:lineRule="auto"/>
        <w:ind w:right="-170"/>
        <w:jc w:val="both"/>
        <w:rPr>
          <w:rFonts w:ascii="Arial" w:hAnsi="Arial" w:cs="Arial"/>
          <w:b/>
          <w:lang w:val="sr-Latn-RS"/>
        </w:rPr>
      </w:pPr>
      <w:r w:rsidRPr="006B27C5">
        <w:rPr>
          <w:rFonts w:ascii="Arial" w:hAnsi="Arial" w:cs="Arial"/>
          <w:b/>
          <w:lang w:val="sr-Latn-RS"/>
        </w:rPr>
        <w:t xml:space="preserve">II </w:t>
      </w:r>
      <w:r w:rsidR="00E04DFF" w:rsidRPr="006B27C5">
        <w:rPr>
          <w:rFonts w:ascii="Arial" w:hAnsi="Arial" w:cs="Arial"/>
          <w:b/>
          <w:lang w:val="sr-Latn-RS"/>
        </w:rPr>
        <w:t>RAZLOZI ZA DONOŠENJE</w:t>
      </w:r>
    </w:p>
    <w:p w:rsidR="00E04DFF" w:rsidRPr="006B27C5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lang w:val="sr-Latn-RS"/>
        </w:rPr>
      </w:pPr>
    </w:p>
    <w:p w:rsidR="00D847F2" w:rsidRPr="006B27C5" w:rsidRDefault="00D847F2" w:rsidP="00D847F2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Aktom Ministarstva civilnih poslova Bosne i Hercegovine broj:06-50-1386/23 od 05.03.2024.godine sugerisano je Agenciji da ranije dostavljenu Informaciju o smještaju organizacionih jedinica Agencije za identifikaciona dokumenta, evidenciju i razmjenu podataka Bosne i Hercegovine, Centra za skladištenje, personalizaciju i transport ličnih dokumenata i Tehničkog sektora broj: 15-03-07-5-587-2/2024 od 19.03.2024.godine dopuni sa podacima o </w:t>
      </w:r>
      <w:r w:rsidRPr="006B27C5">
        <w:rPr>
          <w:rFonts w:ascii="Arial" w:hAnsi="Arial" w:cs="Arial"/>
        </w:rPr>
        <w:lastRenderedPageBreak/>
        <w:t>tome, da li je Agencija već poduzela aktivnosti po pitanju produženja postojećeg ugovora o zakupu, te u ovisnosti od tih razgovora i u slučaju da zakupodavac ne produži ugovor, nakon njegovog isteka, prethodno navedenu informaciju dopuni i s aktivnostima preduzetim na traženju alternativnih lokacija za smještaj, vremenu potrebnom za preseljenje, kao i troškovima koje preseljenje iziskuje, u skladu s ranije pomenutim Zaključkom Vijeća ministara Bosne i Hercegovine.</w:t>
      </w:r>
    </w:p>
    <w:p w:rsidR="00D847F2" w:rsidRPr="006B27C5" w:rsidRDefault="00D847F2" w:rsidP="00D847F2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       Postupajući u skladu s predmetnim aktom Ministarstva civilnih poslova Bosne i Hercegovine, Agencija je donijela Odluku kojom je formirana Komisija za utvrđivanje minimalnih tehničkih uslova za potrebe preseljenja osnovnih organizacionih jedinica Centra za skladištenje, personalizaciju i transport ličnih dokumenata i Tehničkog sektora u Banjoj Luci  broj:15-03-07-5-587-3/2024 od 20.3.2024.godine. Imajući u vidu značaj organizacionih jedinica iz člana 1. ove Odluke, njihov smještaj zahtjeva određene mjere zaštite prostora, kao i mogućnost smještaja posebne tehničke opreme neophodne za funkcionisanje Agencije, zadatak Komisije je da provede posebnu analizu i preispita troškove preseljenja opreme u nove prostorije, jedinica Agencije, smještenih u Banjoj Luci u Ulici Vuka Karadžića (Objekat Medicinske elektronike), odnosno da utvrdi minimalne tehničke i druge uslove kako bi se omogućilo neometano obavljanje poslova iz nadležnosti Agencije gdje je potrebno obezbjediti tehničke uslove za izradu i izdavanje identifikacionih dokumenata Bosne i Hercegovine, kao i za vođenje, razvoj i održavanje evidencija i sistema, razmjene podataka, održavanje i razvoj telekomunikacione infrastrukture a u skladu sa zakonskom regulativom u Bosni i Hercegovini, EU direktivama i ICAO standardima. </w:t>
      </w:r>
    </w:p>
    <w:p w:rsidR="00FE35C0" w:rsidRPr="006B27C5" w:rsidRDefault="00D847F2" w:rsidP="00FE35C0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   </w:t>
      </w:r>
      <w:r w:rsidR="00FE35C0" w:rsidRPr="006B27C5">
        <w:rPr>
          <w:rFonts w:ascii="Arial" w:hAnsi="Arial" w:cs="Arial"/>
        </w:rPr>
        <w:t>Nadalje, nakon dostavljanja izvješća o provedenim aktivnostima od strane Povjerenstva, direktor Agencije donosi Odluku o formiranju Povjerenstva za istraživanje/provjeru tržišta za potrebe selidbe osnovnih organizacjskih jedinica Centra za skladištenje, personalizaciju i transport osobnih isprava i Tehničkog sektora u Banjoj Luci broj: 15-03-07-5-587-3/2024 od 20.3.2024.godine kojom se imenuje Povjerenstvo za utvrđivanje minimalnih tehničkih uvjeta za potrebe selidbe osnovnih organizacijskih jedinica Agencije, Centra za skladištenje, personalizaciju i transport osobnih isprava i Tehničkog sektora u Banjoj Luci u novi objekt, sukladno Dopisu Ministarstva civilnih poslova Bosne i Hercegovine broj: 06-50-1513-1/24 od 15.03.2024.godine vezan za smještaj pomenutih osnovnih organizacijskih jedinica Agencije.</w:t>
      </w:r>
    </w:p>
    <w:p w:rsidR="00FE35C0" w:rsidRPr="006B27C5" w:rsidRDefault="00FE35C0" w:rsidP="00FE35C0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          Na osnovu </w:t>
      </w:r>
      <w:r w:rsidRPr="00FE35C0">
        <w:rPr>
          <w:rFonts w:ascii="Arial" w:eastAsia="Times New Roman" w:hAnsi="Arial" w:cs="Arial"/>
          <w:lang w:val="hr-HR" w:eastAsia="hr-HR" w:bidi="hr-HR"/>
        </w:rPr>
        <w:t>Odluke o pokretanju postupka prikupljanja ponuda za zakup skladišnog, arhivskog i poslovnog prostora u Banjoj Luci za potrebe smještaja organizacijskih jedinica Agencije broj:15-03-16-4-768-2/2024 od 18.04.2024.godine</w:t>
      </w:r>
      <w:r w:rsidRPr="006B27C5">
        <w:rPr>
          <w:rFonts w:ascii="Arial" w:hAnsi="Arial" w:cs="Arial"/>
        </w:rPr>
        <w:t>,</w:t>
      </w:r>
      <w:r w:rsidRPr="00FE35C0">
        <w:rPr>
          <w:rFonts w:ascii="Arial" w:hAnsi="Arial" w:cs="Arial"/>
        </w:rPr>
        <w:t xml:space="preserve"> Agencija je pokrenula postupak </w:t>
      </w:r>
      <w:r w:rsidRPr="00FE35C0">
        <w:rPr>
          <w:rFonts w:ascii="Arial" w:eastAsia="Times New Roman" w:hAnsi="Arial" w:cs="Arial"/>
          <w:lang w:val="hr-HR" w:eastAsia="hr-HR" w:bidi="hr-HR"/>
        </w:rPr>
        <w:lastRenderedPageBreak/>
        <w:t>prikupljanja ponuda za zakup skladišnog, arhivskog i poslovnog prostora u Banjoj Luci za potrebe smještaja organizacijskih jedinica Agencije.</w:t>
      </w:r>
    </w:p>
    <w:p w:rsidR="00FE35C0" w:rsidRPr="00FE35C0" w:rsidRDefault="00FE35C0" w:rsidP="00FE35C0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FE35C0">
        <w:rPr>
          <w:rFonts w:ascii="Arial" w:hAnsi="Arial" w:cs="Arial"/>
        </w:rPr>
        <w:t>Odlukom direktora Agencije broj 15-03-16-4-768-3/2024 od 18.04.2024.</w:t>
      </w:r>
      <w:r w:rsidRPr="00FE35C0">
        <w:rPr>
          <w:rFonts w:ascii="Arial" w:eastAsia="Times New Roman" w:hAnsi="Arial" w:cs="Arial"/>
          <w:color w:val="000000"/>
          <w:lang w:val="hr-HR" w:eastAsia="hr-HR" w:bidi="hr-HR"/>
        </w:rPr>
        <w:t xml:space="preserve">godine, te Odlukom </w:t>
      </w:r>
      <w:r w:rsidRPr="00FE35C0">
        <w:rPr>
          <w:rFonts w:ascii="Arial" w:hAnsi="Arial" w:cs="Arial"/>
        </w:rPr>
        <w:t>o izmjenama i dopuni Odluke o formiranju Povjerenstva za prikupljanje ponuda za zakup skladišnog, arhivskog i poslovnog prostora u Banjoj Luci za potrebe smještaja  jedinica Agencije broj 15-03-16-4-768-6/2024 od 29.04.2024.</w:t>
      </w:r>
      <w:r w:rsidRPr="00FE35C0">
        <w:rPr>
          <w:rFonts w:ascii="Arial" w:eastAsia="Times New Roman" w:hAnsi="Arial" w:cs="Arial"/>
          <w:color w:val="000000"/>
          <w:lang w:val="hr-HR" w:eastAsia="hr-HR" w:bidi="hr-HR"/>
        </w:rPr>
        <w:t>godine</w:t>
      </w:r>
      <w:r w:rsidRPr="00FE35C0">
        <w:rPr>
          <w:rFonts w:ascii="Arial" w:hAnsi="Arial" w:cs="Arial"/>
          <w:lang w:val="hr-HR"/>
        </w:rPr>
        <w:t xml:space="preserve"> 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imenovano je Povjerenstvo </w:t>
      </w:r>
      <w:r w:rsidRPr="00FE35C0">
        <w:rPr>
          <w:rFonts w:ascii="Arial" w:hAnsi="Arial" w:cs="Arial"/>
        </w:rPr>
        <w:t>za prikupljanje ponuda za zakup skladišnog, arhivskog i poslovnog prostora u Banjoj Luci za potrebe smještaja organizacijskih jedinica Agencije.</w:t>
      </w:r>
    </w:p>
    <w:p w:rsidR="00FE35C0" w:rsidRPr="006B27C5" w:rsidRDefault="00FE35C0" w:rsidP="00FE35C0">
      <w:pPr>
        <w:tabs>
          <w:tab w:val="left" w:pos="1440"/>
          <w:tab w:val="left" w:pos="2265"/>
        </w:tabs>
        <w:spacing w:after="0" w:line="360" w:lineRule="auto"/>
        <w:jc w:val="both"/>
        <w:rPr>
          <w:rFonts w:ascii="Arial" w:hAnsi="Arial" w:cs="Arial"/>
          <w:bCs/>
        </w:rPr>
      </w:pPr>
      <w:r w:rsidRPr="00FE35C0">
        <w:rPr>
          <w:rFonts w:ascii="Arial" w:hAnsi="Arial" w:cs="Arial"/>
        </w:rPr>
        <w:t xml:space="preserve">          Javni oglas za prikupljanje ponuda za zakup skladišnog, arhivskog i poslovnog prostora u Banjoj  Luci za potrebe smještaja organizacijskih jedinica Agencije </w:t>
      </w:r>
      <w:r w:rsidRPr="00FE35C0">
        <w:rPr>
          <w:rFonts w:ascii="Arial" w:hAnsi="Arial" w:cs="Arial"/>
          <w:bCs/>
        </w:rPr>
        <w:t>putem javnog nadmetanja - licitacije broj:</w:t>
      </w:r>
      <w:r w:rsidRPr="00FE35C0">
        <w:rPr>
          <w:rFonts w:ascii="Arial" w:hAnsi="Arial" w:cs="Arial"/>
        </w:rPr>
        <w:t>15-03-16-4-768-3/2024</w:t>
      </w:r>
      <w:r w:rsidRPr="00FE35C0">
        <w:rPr>
          <w:rFonts w:ascii="Arial" w:hAnsi="Arial" w:cs="Arial"/>
          <w:bCs/>
        </w:rPr>
        <w:t xml:space="preserve"> je u sažetku objavljen u Nezavisnim novinama 25.04.2024.godine, te u cjelosti na službenoj internet stranici Agencije </w:t>
      </w:r>
      <w:r w:rsidRPr="00FE35C0">
        <w:rPr>
          <w:rFonts w:ascii="Arial" w:hAnsi="Arial" w:cs="Arial"/>
        </w:rPr>
        <w:fldChar w:fldCharType="begin"/>
      </w:r>
      <w:r w:rsidRPr="00FE35C0">
        <w:rPr>
          <w:rFonts w:ascii="Arial" w:hAnsi="Arial" w:cs="Arial"/>
        </w:rPr>
        <w:instrText xml:space="preserve"> HYPERLINK "http://www.iddeea.gov.ba" </w:instrText>
      </w:r>
      <w:r w:rsidRPr="00FE35C0">
        <w:rPr>
          <w:rFonts w:ascii="Arial" w:hAnsi="Arial" w:cs="Arial"/>
        </w:rPr>
        <w:fldChar w:fldCharType="separate"/>
      </w:r>
      <w:r w:rsidRPr="006B27C5">
        <w:rPr>
          <w:rFonts w:ascii="Arial" w:hAnsi="Arial" w:cs="Arial"/>
          <w:bCs/>
          <w:color w:val="0000FF"/>
          <w:u w:val="single"/>
        </w:rPr>
        <w:t>www.iddeea.gov.ba</w:t>
      </w:r>
      <w:r w:rsidRPr="00FE35C0">
        <w:rPr>
          <w:rFonts w:ascii="Arial" w:hAnsi="Arial" w:cs="Arial"/>
        </w:rPr>
        <w:fldChar w:fldCharType="end"/>
      </w:r>
      <w:r w:rsidRPr="00FE35C0">
        <w:rPr>
          <w:rFonts w:ascii="Arial" w:hAnsi="Arial" w:cs="Arial"/>
          <w:bCs/>
        </w:rPr>
        <w:t xml:space="preserve">. </w:t>
      </w:r>
    </w:p>
    <w:p w:rsidR="00FE35C0" w:rsidRPr="00FE35C0" w:rsidRDefault="00FE35C0" w:rsidP="00FE35C0">
      <w:pPr>
        <w:suppressAutoHyphens/>
        <w:spacing w:after="0" w:line="360" w:lineRule="auto"/>
        <w:jc w:val="both"/>
        <w:rPr>
          <w:rFonts w:ascii="Arial" w:hAnsi="Arial" w:cs="Arial"/>
          <w:lang w:val="hr-HR"/>
        </w:rPr>
      </w:pP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        Uvidom u Zapisnik Povjerenstva </w:t>
      </w:r>
      <w:r w:rsidRPr="00FE35C0">
        <w:rPr>
          <w:rFonts w:ascii="Arial" w:hAnsi="Arial" w:cs="Arial"/>
        </w:rPr>
        <w:t>sa javnog otvaranja ponuda u postupku prikupljanja ponuda za zakup skladišnog, arhivskog i poslovnog prostora u Banjoj Luci za potrebe smještaja organizacijskih jedinica Agencije broj:15-03-16-4-768-3/2024 od 08.05.2024.godine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 vidljivo je da se</w:t>
      </w:r>
      <w:r w:rsidRPr="00FE35C0">
        <w:rPr>
          <w:rFonts w:ascii="Arial" w:hAnsi="Arial" w:cs="Arial"/>
        </w:rPr>
        <w:t xml:space="preserve"> 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Povjerenstvo za prikupljanje ponuda sastalo </w:t>
      </w:r>
      <w:r w:rsidRPr="00FE35C0">
        <w:rPr>
          <w:rFonts w:ascii="Arial" w:hAnsi="Arial" w:cs="Arial"/>
        </w:rPr>
        <w:t>dana 08.05.2024.godine, sa početkom u 12</w:t>
      </w:r>
      <w:r w:rsidRPr="00FE35C0">
        <w:rPr>
          <w:rFonts w:ascii="Arial" w:hAnsi="Arial" w:cs="Arial"/>
          <w:lang w:val="hr-HR"/>
        </w:rPr>
        <w:t xml:space="preserve">:00 sati u sjedištu </w:t>
      </w:r>
      <w:r w:rsidRPr="00FE35C0">
        <w:rPr>
          <w:rFonts w:ascii="Arial" w:eastAsia="Times New Roman" w:hAnsi="Arial" w:cs="Arial"/>
          <w:lang w:val="hr-HR" w:eastAsia="hr-HR" w:bidi="hr-HR"/>
        </w:rPr>
        <w:t xml:space="preserve">Agencije 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radi zakazanog otvaranja ponuda, te da je </w:t>
      </w:r>
      <w:r w:rsidRPr="00FE35C0">
        <w:rPr>
          <w:rFonts w:ascii="Arial" w:hAnsi="Arial" w:cs="Arial"/>
        </w:rPr>
        <w:t xml:space="preserve">provjerom na pisarnici Agencije, odnosno uvidom u Zapisnik o prijemu ponuda od 07.05.2024. godine konstatirano da su u određenom krajnjem roku za dostavljanje ponuda zaprimljene dvije ponude: </w:t>
      </w:r>
      <w:r w:rsidRPr="00FE35C0">
        <w:rPr>
          <w:rFonts w:ascii="Arial" w:hAnsi="Arial" w:cs="Arial"/>
          <w:lang w:val="hr-BA"/>
        </w:rPr>
        <w:t xml:space="preserve">MLADOST TRADE d.o.o. Glamočani i </w:t>
      </w:r>
      <w:r w:rsidRPr="00FE35C0">
        <w:rPr>
          <w:rFonts w:ascii="Arial" w:hAnsi="Arial" w:cs="Arial"/>
          <w:lang w:val="hr-HR"/>
        </w:rPr>
        <w:t>KECKOM d.o.o. Banjaluka.</w:t>
      </w:r>
    </w:p>
    <w:p w:rsidR="00FE35C0" w:rsidRPr="00FE35C0" w:rsidRDefault="00FE35C0" w:rsidP="00FE35C0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FE35C0">
        <w:rPr>
          <w:rFonts w:ascii="Arial" w:hAnsi="Arial" w:cs="Arial"/>
          <w:lang w:val="hr-HR"/>
        </w:rPr>
        <w:t xml:space="preserve">        Povjerenstvo je pristupilo otvaranju ponuda o čemu je sačinjen poseban Zapisnik</w:t>
      </w:r>
      <w:r w:rsidRPr="00FE35C0">
        <w:rPr>
          <w:rFonts w:ascii="Arial" w:hAnsi="Arial" w:cs="Arial"/>
        </w:rPr>
        <w:t xml:space="preserve"> sa javnog otvaranja ponuda u postupku prikupljanja ponuda za zakup skladišnog, arhivskog i poslovnog prostora u Banjoj Luci za potrebe smještaja organizacijskih jedinica Agencije broj:</w:t>
      </w:r>
      <w:r w:rsidRPr="00FE35C0">
        <w:rPr>
          <w:rFonts w:ascii="Arial" w:hAnsi="Arial" w:cs="Arial"/>
          <w:lang w:val="hr-HR"/>
        </w:rPr>
        <w:t xml:space="preserve"> </w:t>
      </w:r>
      <w:r w:rsidRPr="00FE35C0">
        <w:rPr>
          <w:rFonts w:ascii="Arial" w:hAnsi="Arial" w:cs="Arial"/>
        </w:rPr>
        <w:t>15-03-16-4-768-3/2024 od 08.05.2024.godine.</w:t>
      </w:r>
    </w:p>
    <w:p w:rsidR="00FE35C0" w:rsidRPr="00FE35C0" w:rsidRDefault="00FE35C0" w:rsidP="00FE35C0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FE35C0">
        <w:rPr>
          <w:rFonts w:ascii="Arial" w:hAnsi="Arial" w:cs="Arial"/>
          <w:lang w:val="sr-Latn-RS"/>
        </w:rPr>
        <w:t xml:space="preserve">          Dana 10.05.2024.godine Povjerenstvo je izvršilo obilazak novoponuđenih lokacija shodno </w:t>
      </w:r>
      <w:proofErr w:type="spellStart"/>
      <w:r w:rsidRPr="00FE35C0">
        <w:rPr>
          <w:rFonts w:ascii="Arial" w:hAnsi="Arial" w:cs="Arial"/>
          <w:lang w:val="en-US"/>
        </w:rPr>
        <w:t>diskrecionom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pravu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Agencije</w:t>
      </w:r>
      <w:proofErr w:type="spellEnd"/>
      <w:r w:rsidRPr="00FE35C0">
        <w:rPr>
          <w:rFonts w:ascii="Arial" w:hAnsi="Arial" w:cs="Arial"/>
          <w:lang w:val="en-US"/>
        </w:rPr>
        <w:t xml:space="preserve"> da </w:t>
      </w:r>
      <w:proofErr w:type="spellStart"/>
      <w:r w:rsidRPr="00FE35C0">
        <w:rPr>
          <w:rFonts w:ascii="Arial" w:hAnsi="Arial" w:cs="Arial"/>
          <w:lang w:val="en-US"/>
        </w:rPr>
        <w:t>sa</w:t>
      </w:r>
      <w:proofErr w:type="spellEnd"/>
      <w:r w:rsidRPr="00FE35C0">
        <w:rPr>
          <w:rFonts w:ascii="Arial" w:hAnsi="Arial" w:cs="Arial"/>
          <w:lang w:val="en-US"/>
        </w:rPr>
        <w:t xml:space="preserve"> gore </w:t>
      </w:r>
      <w:proofErr w:type="spellStart"/>
      <w:r w:rsidRPr="00FE35C0">
        <w:rPr>
          <w:rFonts w:ascii="Arial" w:hAnsi="Arial" w:cs="Arial"/>
          <w:lang w:val="en-US"/>
        </w:rPr>
        <w:t>navedenim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ponuđačima</w:t>
      </w:r>
      <w:proofErr w:type="spellEnd"/>
      <w:r w:rsidRPr="00FE35C0">
        <w:rPr>
          <w:rFonts w:ascii="Arial" w:hAnsi="Arial" w:cs="Arial"/>
          <w:lang w:val="en-US"/>
        </w:rPr>
        <w:t xml:space="preserve">, </w:t>
      </w:r>
      <w:proofErr w:type="spellStart"/>
      <w:r w:rsidRPr="00FE35C0">
        <w:rPr>
          <w:rFonts w:ascii="Arial" w:hAnsi="Arial" w:cs="Arial"/>
          <w:lang w:val="en-US"/>
        </w:rPr>
        <w:t>koji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su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dostavili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prihvatljivu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ponudu</w:t>
      </w:r>
      <w:proofErr w:type="spellEnd"/>
      <w:r w:rsidRPr="00FE35C0">
        <w:rPr>
          <w:rFonts w:ascii="Arial" w:hAnsi="Arial" w:cs="Arial"/>
          <w:lang w:val="en-US"/>
        </w:rPr>
        <w:t xml:space="preserve">, </w:t>
      </w:r>
      <w:proofErr w:type="spellStart"/>
      <w:r w:rsidRPr="00FE35C0">
        <w:rPr>
          <w:rFonts w:ascii="Arial" w:hAnsi="Arial" w:cs="Arial"/>
          <w:lang w:val="en-US"/>
        </w:rPr>
        <w:t>nakon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obilaska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lokacija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obavi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pregovore</w:t>
      </w:r>
      <w:proofErr w:type="spellEnd"/>
      <w:r w:rsidRPr="00FE35C0">
        <w:rPr>
          <w:rFonts w:ascii="Arial" w:hAnsi="Arial" w:cs="Arial"/>
          <w:lang w:val="en-US"/>
        </w:rPr>
        <w:t xml:space="preserve"> u </w:t>
      </w:r>
      <w:proofErr w:type="spellStart"/>
      <w:r w:rsidRPr="00FE35C0">
        <w:rPr>
          <w:rFonts w:ascii="Arial" w:hAnsi="Arial" w:cs="Arial"/>
          <w:lang w:val="en-US"/>
        </w:rPr>
        <w:t>pogledu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adaptacije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prostora</w:t>
      </w:r>
      <w:proofErr w:type="spellEnd"/>
      <w:r w:rsidRPr="00FE35C0">
        <w:rPr>
          <w:rFonts w:ascii="Arial" w:hAnsi="Arial" w:cs="Arial"/>
          <w:lang w:val="en-US"/>
        </w:rPr>
        <w:t xml:space="preserve">, </w:t>
      </w:r>
      <w:proofErr w:type="spellStart"/>
      <w:r w:rsidRPr="00FE35C0">
        <w:rPr>
          <w:rFonts w:ascii="Arial" w:hAnsi="Arial" w:cs="Arial"/>
          <w:lang w:val="en-US"/>
        </w:rPr>
        <w:t>cijene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zakupa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ili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drugih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elemenata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ugovora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prije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donošenja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konačne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odluke</w:t>
      </w:r>
      <w:proofErr w:type="spellEnd"/>
      <w:r w:rsidRPr="00FE35C0">
        <w:rPr>
          <w:rFonts w:ascii="Arial" w:hAnsi="Arial" w:cs="Arial"/>
          <w:lang w:val="en-US"/>
        </w:rPr>
        <w:t xml:space="preserve"> o </w:t>
      </w:r>
      <w:proofErr w:type="spellStart"/>
      <w:r w:rsidRPr="00FE35C0">
        <w:rPr>
          <w:rFonts w:ascii="Arial" w:hAnsi="Arial" w:cs="Arial"/>
          <w:lang w:val="en-US"/>
        </w:rPr>
        <w:t>zakupu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prostora</w:t>
      </w:r>
      <w:proofErr w:type="spellEnd"/>
      <w:r w:rsidRPr="00FE35C0">
        <w:rPr>
          <w:rFonts w:ascii="Arial" w:hAnsi="Arial" w:cs="Arial"/>
          <w:lang w:val="en-US"/>
        </w:rPr>
        <w:t xml:space="preserve"> u </w:t>
      </w:r>
      <w:proofErr w:type="spellStart"/>
      <w:r w:rsidRPr="00FE35C0">
        <w:rPr>
          <w:rFonts w:ascii="Arial" w:hAnsi="Arial" w:cs="Arial"/>
          <w:lang w:val="en-US"/>
        </w:rPr>
        <w:t>Banjoj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Luci</w:t>
      </w:r>
      <w:proofErr w:type="spellEnd"/>
      <w:r w:rsidRPr="00FE35C0">
        <w:rPr>
          <w:rFonts w:ascii="Arial" w:hAnsi="Arial" w:cs="Arial"/>
          <w:lang w:val="en-US"/>
        </w:rPr>
        <w:t xml:space="preserve">, a </w:t>
      </w:r>
      <w:proofErr w:type="spellStart"/>
      <w:r w:rsidRPr="00FE35C0">
        <w:rPr>
          <w:rFonts w:ascii="Arial" w:hAnsi="Arial" w:cs="Arial"/>
          <w:lang w:val="en-US"/>
        </w:rPr>
        <w:t>sve</w:t>
      </w:r>
      <w:proofErr w:type="spellEnd"/>
      <w:r w:rsidRPr="00FE35C0">
        <w:rPr>
          <w:rFonts w:ascii="Arial" w:hAnsi="Arial" w:cs="Arial"/>
          <w:lang w:val="en-US"/>
        </w:rPr>
        <w:t xml:space="preserve"> u </w:t>
      </w:r>
      <w:proofErr w:type="spellStart"/>
      <w:r w:rsidRPr="00FE35C0">
        <w:rPr>
          <w:rFonts w:ascii="Arial" w:hAnsi="Arial" w:cs="Arial"/>
          <w:lang w:val="en-US"/>
        </w:rPr>
        <w:t>cilju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postizanja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što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povoljnije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ponude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za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Agenciju</w:t>
      </w:r>
      <w:proofErr w:type="spellEnd"/>
      <w:r w:rsidRPr="00FE35C0">
        <w:rPr>
          <w:rFonts w:ascii="Arial" w:hAnsi="Arial" w:cs="Arial"/>
          <w:lang w:val="en-US"/>
        </w:rPr>
        <w:t>.</w:t>
      </w:r>
    </w:p>
    <w:p w:rsidR="00FE35C0" w:rsidRPr="00FE35C0" w:rsidRDefault="00FE35C0" w:rsidP="00FE35C0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FE35C0">
        <w:rPr>
          <w:rFonts w:ascii="Arial" w:hAnsi="Arial" w:cs="Arial"/>
          <w:lang w:val="en-US"/>
        </w:rPr>
        <w:t xml:space="preserve">         S </w:t>
      </w:r>
      <w:proofErr w:type="spellStart"/>
      <w:r w:rsidRPr="00FE35C0">
        <w:rPr>
          <w:rFonts w:ascii="Arial" w:hAnsi="Arial" w:cs="Arial"/>
          <w:lang w:val="en-US"/>
        </w:rPr>
        <w:t>tim</w:t>
      </w:r>
      <w:proofErr w:type="spellEnd"/>
      <w:r w:rsidRPr="00FE35C0">
        <w:rPr>
          <w:rFonts w:ascii="Arial" w:hAnsi="Arial" w:cs="Arial"/>
          <w:lang w:val="en-US"/>
        </w:rPr>
        <w:t xml:space="preserve"> u </w:t>
      </w:r>
      <w:proofErr w:type="spellStart"/>
      <w:r w:rsidRPr="00FE35C0">
        <w:rPr>
          <w:rFonts w:ascii="Arial" w:hAnsi="Arial" w:cs="Arial"/>
          <w:lang w:val="en-US"/>
        </w:rPr>
        <w:t>vezi</w:t>
      </w:r>
      <w:proofErr w:type="spellEnd"/>
      <w:r w:rsidRPr="00FE35C0">
        <w:rPr>
          <w:rFonts w:ascii="Arial" w:hAnsi="Arial" w:cs="Arial"/>
          <w:lang w:val="en-US"/>
        </w:rPr>
        <w:t xml:space="preserve">, </w:t>
      </w:r>
      <w:r w:rsidRPr="00FE35C0">
        <w:rPr>
          <w:rFonts w:ascii="Arial" w:hAnsi="Arial" w:cs="Arial"/>
        </w:rPr>
        <w:t>utvrđeno je da ni jedna od dvije novoponuđene lokacije ne ispunjava ni minimum uvjeta za preseljenje u vrijeme obilaska istih, te da objektivno gledano ni jednu ponuđenu lokaciju do krajnjeg roka predviđenog za selidbu nije moguće adaptirati na način da ista omogući rad Agencije i nesmetano pružanje usluga građanima Bosne i Hercegovine, prvenstveno u pogledu personalizacije putovnica, osobnih iskaznica i vozačkih dozvola itd.</w:t>
      </w:r>
    </w:p>
    <w:p w:rsidR="00FE35C0" w:rsidRPr="00FE35C0" w:rsidRDefault="00FE35C0" w:rsidP="00FE35C0">
      <w:pPr>
        <w:tabs>
          <w:tab w:val="left" w:pos="75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val="hr-HR" w:eastAsia="hr-HR" w:bidi="hr-HR"/>
        </w:rPr>
      </w:pP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lastRenderedPageBreak/>
        <w:t xml:space="preserve">         Na osnovu svega navedenog članovi Povjerenstva za provođenje postupka</w:t>
      </w:r>
      <w:r w:rsidRPr="00FE35C0">
        <w:rPr>
          <w:rFonts w:ascii="Arial" w:hAnsi="Arial" w:cs="Arial"/>
        </w:rPr>
        <w:t xml:space="preserve"> prikupljanja ponuda za zakup skladišnog, arhivskog i poslovnog prostora u Banjoj Luci za potrebe smještaja organizacijskih jedinica Agencije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 su dali preporuku direktoru </w:t>
      </w:r>
      <w:r w:rsidRPr="00FE35C0">
        <w:rPr>
          <w:rFonts w:ascii="Arial" w:eastAsia="Times New Roman" w:hAnsi="Arial" w:cs="Arial"/>
          <w:color w:val="000000"/>
          <w:kern w:val="2"/>
          <w:lang w:val="sl-SI" w:eastAsia="ar-SA"/>
        </w:rPr>
        <w:t xml:space="preserve">Agencije </w:t>
      </w:r>
      <w:r w:rsidRPr="00FE35C0">
        <w:rPr>
          <w:rFonts w:ascii="Arial" w:eastAsia="Times New Roman" w:hAnsi="Arial" w:cs="Arial"/>
          <w:color w:val="000000"/>
          <w:kern w:val="2"/>
          <w:lang w:val="sr-Latn-CS" w:eastAsia="ar-SA"/>
        </w:rPr>
        <w:t>da u postupku</w:t>
      </w:r>
      <w:r w:rsidRPr="00FE35C0">
        <w:rPr>
          <w:rFonts w:ascii="Arial" w:hAnsi="Arial" w:cs="Arial"/>
        </w:rPr>
        <w:t xml:space="preserve"> prikupljanja ponuda za zakup donese Odluku o </w:t>
      </w:r>
      <w:proofErr w:type="spellStart"/>
      <w:r w:rsidRPr="00FE35C0">
        <w:rPr>
          <w:rFonts w:ascii="Arial" w:eastAsia="Times New Roman" w:hAnsi="Arial" w:cs="Arial"/>
          <w:bCs/>
          <w:color w:val="000000"/>
          <w:lang w:val="en-US"/>
        </w:rPr>
        <w:t>otkazivanju</w:t>
      </w:r>
      <w:proofErr w:type="spellEnd"/>
      <w:r w:rsidRPr="00FE35C0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FE35C0">
        <w:rPr>
          <w:rFonts w:ascii="Arial" w:eastAsia="Times New Roman" w:hAnsi="Arial" w:cs="Arial"/>
          <w:lang w:val="hr-HR" w:eastAsia="hr-HR" w:bidi="hr-HR"/>
        </w:rPr>
        <w:t>postupka prikupljanja ponuda za zakup skladišnog, arhivskog i poslovnog prostora u Banjoj Luci za potrebe smještaja organizacionih jedinica Agencije.</w:t>
      </w:r>
    </w:p>
    <w:p w:rsidR="00FE35C0" w:rsidRPr="00FE35C0" w:rsidRDefault="00FE35C0" w:rsidP="00FE35C0">
      <w:pPr>
        <w:tabs>
          <w:tab w:val="left" w:pos="750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FE35C0">
        <w:rPr>
          <w:rFonts w:ascii="Arial" w:eastAsia="Times New Roman" w:hAnsi="Arial" w:cs="Arial"/>
          <w:lang w:val="hr-HR" w:eastAsia="hr-HR" w:bidi="hr-HR"/>
        </w:rPr>
        <w:t xml:space="preserve">       Obzirom na sve navedene okolnosti i koje su izvan kontrole Agencije, a imajući u vidu da se nije mogao ispoštovati rok za selidbu najkasnije do 31.08.2024.godine, Povjerenstvo je jednoglasno predložilo da se postupak </w:t>
      </w:r>
      <w:r w:rsidRPr="00FE35C0">
        <w:rPr>
          <w:rFonts w:ascii="Arial" w:hAnsi="Arial" w:cs="Arial"/>
        </w:rPr>
        <w:t>prikupljanja ponuda za zakup skladišnog, arhivskog i poslovnog prostora u Banjoj Luci za potrebe smještaja organizacijskih jedinica Agencije otkaže.</w:t>
      </w:r>
    </w:p>
    <w:p w:rsidR="00FE35C0" w:rsidRPr="00FE35C0" w:rsidRDefault="00FE35C0" w:rsidP="00FE35C0">
      <w:pPr>
        <w:tabs>
          <w:tab w:val="left" w:pos="75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lang w:val="en-US" w:eastAsia="ar-SA"/>
        </w:rPr>
      </w:pPr>
      <w:r w:rsidRPr="00FE35C0">
        <w:rPr>
          <w:rFonts w:ascii="Arial" w:hAnsi="Arial" w:cs="Arial"/>
        </w:rPr>
        <w:t xml:space="preserve">            Naime, u postupku je ocijenjeno da je Povjerenstvo u svemu pravilno postupilo, te da je otkazivanje postupka sukladno zakonskim i podzakonskim aktima i Javnim oglasom. Na osnovu svih okolnosti koje su se dešavale tokom samog postupka i s obzirom na dužinu trajanja postupka selidbe, kao i činjenicu da je u Javnom oglasu na osnovu kojeg su ponuđači dostavili ponude, navedeno da je rok za selidbu </w:t>
      </w:r>
      <w:r w:rsidRPr="00FE35C0">
        <w:rPr>
          <w:rFonts w:ascii="Arial" w:eastAsia="Times New Roman" w:hAnsi="Arial" w:cs="Arial"/>
          <w:lang w:val="hr-HR" w:eastAsia="hr-HR" w:bidi="hr-HR"/>
        </w:rPr>
        <w:t>31.08.2024.godine, te da su nakon obilaska lokacija od strane  Povjerenstva utvrđeni nedostaci na obje ponuđene lokacije koji se u navedenom roku ne mogu otkloniti, nije moguće niti ponuditi zaključenje ugovora pod uslovima propisanim Javnim oglasom.</w:t>
      </w:r>
    </w:p>
    <w:p w:rsidR="00FE35C0" w:rsidRPr="006B27C5" w:rsidRDefault="00FE35C0" w:rsidP="00FE35C0">
      <w:pPr>
        <w:spacing w:after="0" w:line="360" w:lineRule="auto"/>
        <w:jc w:val="both"/>
        <w:rPr>
          <w:rFonts w:ascii="Arial" w:hAnsi="Arial" w:cs="Arial"/>
        </w:rPr>
      </w:pPr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 xml:space="preserve">        U </w:t>
      </w:r>
      <w:proofErr w:type="spellStart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>toku</w:t>
      </w:r>
      <w:proofErr w:type="spellEnd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 xml:space="preserve"> </w:t>
      </w:r>
      <w:proofErr w:type="spellStart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>evaluacije</w:t>
      </w:r>
      <w:proofErr w:type="spellEnd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 xml:space="preserve"> </w:t>
      </w:r>
      <w:proofErr w:type="spellStart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>ponuda</w:t>
      </w:r>
      <w:proofErr w:type="spellEnd"/>
      <w:r w:rsidRPr="00FE35C0">
        <w:rPr>
          <w:rFonts w:ascii="Arial" w:eastAsia="Times New Roman" w:hAnsi="Arial" w:cs="Arial"/>
          <w:color w:val="000000"/>
          <w:kern w:val="2"/>
          <w:lang w:val="en-US" w:eastAsia="ar-SA"/>
        </w:rPr>
        <w:t xml:space="preserve">, a </w:t>
      </w:r>
      <w:proofErr w:type="spellStart"/>
      <w:r w:rsidRPr="00FE35C0">
        <w:rPr>
          <w:rFonts w:ascii="Arial" w:hAnsi="Arial" w:cs="Arial"/>
          <w:lang w:val="en-US"/>
        </w:rPr>
        <w:t>nakon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što</w:t>
      </w:r>
      <w:proofErr w:type="spellEnd"/>
      <w:r w:rsidRPr="00FE35C0">
        <w:rPr>
          <w:rFonts w:ascii="Arial" w:hAnsi="Arial" w:cs="Arial"/>
          <w:lang w:val="en-US"/>
        </w:rPr>
        <w:t xml:space="preserve"> je </w:t>
      </w:r>
      <w:proofErr w:type="spellStart"/>
      <w:r w:rsidRPr="00FE35C0">
        <w:rPr>
          <w:rFonts w:ascii="Arial" w:hAnsi="Arial" w:cs="Arial"/>
          <w:lang w:val="en-US"/>
        </w:rPr>
        <w:t>pokrenut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javni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postupak</w:t>
      </w:r>
      <w:proofErr w:type="spellEnd"/>
      <w:r w:rsidRPr="00FE35C0">
        <w:rPr>
          <w:rFonts w:ascii="Arial" w:hAnsi="Arial" w:cs="Arial"/>
          <w:lang w:val="en-US"/>
        </w:rPr>
        <w:t xml:space="preserve">, </w:t>
      </w:r>
      <w:proofErr w:type="spellStart"/>
      <w:r w:rsidRPr="00FE35C0">
        <w:rPr>
          <w:rFonts w:ascii="Arial" w:hAnsi="Arial" w:cs="Arial"/>
          <w:lang w:val="en-US"/>
        </w:rPr>
        <w:t>oglasio</w:t>
      </w:r>
      <w:proofErr w:type="spellEnd"/>
      <w:r w:rsidRPr="00FE35C0">
        <w:rPr>
          <w:rFonts w:ascii="Arial" w:hAnsi="Arial" w:cs="Arial"/>
          <w:lang w:val="en-US"/>
        </w:rPr>
        <w:t xml:space="preserve"> se i </w:t>
      </w:r>
      <w:proofErr w:type="spellStart"/>
      <w:r w:rsidRPr="00FE35C0">
        <w:rPr>
          <w:rFonts w:ascii="Arial" w:hAnsi="Arial" w:cs="Arial"/>
          <w:lang w:val="en-US"/>
        </w:rPr>
        <w:t>postojeći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zakupodavac</w:t>
      </w:r>
      <w:proofErr w:type="spellEnd"/>
      <w:r w:rsidRPr="00FE35C0">
        <w:rPr>
          <w:rFonts w:ascii="Arial" w:hAnsi="Arial" w:cs="Arial"/>
          <w:lang w:val="en-US"/>
        </w:rPr>
        <w:t xml:space="preserve"> </w:t>
      </w:r>
      <w:proofErr w:type="spellStart"/>
      <w:r w:rsidRPr="00FE35C0">
        <w:rPr>
          <w:rFonts w:ascii="Arial" w:hAnsi="Arial" w:cs="Arial"/>
          <w:lang w:val="en-US"/>
        </w:rPr>
        <w:t>aktom</w:t>
      </w:r>
      <w:proofErr w:type="spellEnd"/>
      <w:r w:rsidRPr="00FE35C0">
        <w:rPr>
          <w:rFonts w:ascii="Arial" w:hAnsi="Arial" w:cs="Arial"/>
        </w:rPr>
        <w:t xml:space="preserve"> broj: 106/24 od 13.05.2024.godine kojim saopćava</w:t>
      </w:r>
      <w:r w:rsidRPr="006B27C5">
        <w:rPr>
          <w:rFonts w:ascii="Arial" w:hAnsi="Arial" w:cs="Arial"/>
        </w:rPr>
        <w:t xml:space="preserve"> Agenciji da je spreman po isteku Ugovora o zakupu poslovnih prostorija broj: 15-03-16-5-8-48/23 </w:t>
      </w:r>
      <w:r w:rsidRPr="00FE35C0">
        <w:rPr>
          <w:rFonts w:ascii="Arial" w:eastAsia="Arial" w:hAnsi="Arial" w:cs="Arial"/>
        </w:rPr>
        <w:t xml:space="preserve">zaključenog </w:t>
      </w:r>
      <w:r w:rsidRPr="006B27C5">
        <w:rPr>
          <w:rFonts w:ascii="Arial" w:hAnsi="Arial" w:cs="Arial"/>
        </w:rPr>
        <w:t>na vremenski period od godinu dana, za ukupnu površinu od 1,464 m2 uz ugovorenu mjesečnu naknadu u iznosu od 49.673,52 KM sa PDV-om,</w:t>
      </w:r>
      <w:r w:rsidRPr="00FE35C0">
        <w:rPr>
          <w:rFonts w:ascii="Arial" w:eastAsia="Arial" w:hAnsi="Arial" w:cs="Arial"/>
        </w:rPr>
        <w:t xml:space="preserve"> nastaviti suradnju, odnosno produžiti zakup na novi period,</w:t>
      </w:r>
      <w:r w:rsidRPr="006B27C5">
        <w:rPr>
          <w:rFonts w:ascii="Arial" w:hAnsi="Arial" w:cs="Arial"/>
        </w:rPr>
        <w:t xml:space="preserve"> pod istim uslovima kao i do sada. S tim u vezi, zaključen je novi Ugovor 15-03-16-5-51-13/24 od 5.7.2024.godine do 31.03.2025.godine. Zakupodavac je usmenim putem saopćio da neće ići u daljnje produženje zakupa, te da će se vršiti rušenje objekta, zbog čega je Agencija, kao i zbog činjenice da je prisutna dugogodišnja neizvjesnost u vezi sa smještajem predmetnih organizacijskih jedinica, morala osigurati novi prostor za predmetne organizacijske jedinice. </w:t>
      </w:r>
    </w:p>
    <w:p w:rsidR="00FE35C0" w:rsidRPr="00FE35C0" w:rsidRDefault="00FE35C0" w:rsidP="00FE35C0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Stoga je </w:t>
      </w:r>
      <w:r w:rsidRPr="00FE35C0">
        <w:rPr>
          <w:rFonts w:ascii="Arial" w:hAnsi="Arial" w:cs="Arial"/>
          <w:lang w:val="hr-BA"/>
        </w:rPr>
        <w:t>Agencija bila primorana da ponovno, na osnovu Odluke o pokretanju postupka prikupljanja ponuda za zakup skladišnog, arhivskog i poslovnog prostora u Banjoj Luci za potrebe smještaja organizacijskih jedinica Agencije broj: 15-03-16-4-768-2/2024 od 18.04.2024.godine, pokrene postupak za prikupljanje ponuda za zakup skladišnog, arhivskog i poslovnog prostora u Banjoj Luci za potrebe smještaja organizacijskih jedinica Agencije.</w:t>
      </w:r>
    </w:p>
    <w:p w:rsidR="00FE35C0" w:rsidRPr="00FE35C0" w:rsidRDefault="00FE35C0" w:rsidP="00FE35C0">
      <w:pPr>
        <w:suppressAutoHyphens/>
        <w:spacing w:after="0" w:line="360" w:lineRule="auto"/>
        <w:jc w:val="both"/>
        <w:rPr>
          <w:rFonts w:ascii="Arial" w:hAnsi="Arial" w:cs="Arial"/>
          <w:lang w:val="hr-BA"/>
        </w:rPr>
      </w:pPr>
      <w:r w:rsidRPr="00FE35C0">
        <w:rPr>
          <w:rFonts w:ascii="Arial" w:hAnsi="Arial" w:cs="Arial"/>
          <w:lang w:val="hr-BA"/>
        </w:rPr>
        <w:lastRenderedPageBreak/>
        <w:t xml:space="preserve">Javni oglas za prikupljanje ponuda za zakup skladišnog, arhivskog i poslovnog prostora u Banjoj  Luci za potrebe smještaja organizacijskih jedinica Agencije putem javnog nadmetanja – licitacije broj: 15-03-16-4-768-35/2024 od 11.11.2024.godine je u sažetku objavljen u Nezavisnim novinama 13.11.2024.godine, te u cjelosti na službenoj internet stranici Agencije </w:t>
      </w:r>
      <w:hyperlink r:id="rId5" w:history="1">
        <w:r w:rsidRPr="006B27C5">
          <w:rPr>
            <w:rFonts w:ascii="Arial" w:hAnsi="Arial" w:cs="Arial"/>
            <w:color w:val="0000FF"/>
            <w:u w:val="single"/>
            <w:lang w:val="hr-BA"/>
          </w:rPr>
          <w:t>www.iddeea.gov.ba</w:t>
        </w:r>
      </w:hyperlink>
      <w:r w:rsidRPr="00FE35C0">
        <w:rPr>
          <w:rFonts w:ascii="Arial" w:hAnsi="Arial" w:cs="Arial"/>
          <w:lang w:val="hr-BA"/>
        </w:rPr>
        <w:t>.</w:t>
      </w:r>
    </w:p>
    <w:p w:rsidR="00FE35C0" w:rsidRPr="00FE35C0" w:rsidRDefault="00FE35C0" w:rsidP="00FE35C0">
      <w:pPr>
        <w:suppressAutoHyphens/>
        <w:spacing w:after="0" w:line="360" w:lineRule="auto"/>
        <w:ind w:firstLine="708"/>
        <w:jc w:val="both"/>
        <w:rPr>
          <w:rFonts w:ascii="Arial" w:hAnsi="Arial" w:cs="Arial"/>
          <w:lang w:val="hr-BA"/>
        </w:rPr>
      </w:pPr>
      <w:r w:rsidRPr="00FE35C0">
        <w:rPr>
          <w:rFonts w:ascii="Arial" w:hAnsi="Arial" w:cs="Arial"/>
          <w:lang w:val="hr-BA"/>
        </w:rPr>
        <w:t>Nakon provedenih aktivnosti, Povjerenstvo za provođenje postupka za prikupljanje ponuda za zakup izgrađenog skladišnog, arhivskog i poslovnog prostora za smještaj organizacijskih jedinica Agencije ili skladišnog, arhivskog i poslovnog prostora u izgradnji za smještaj organizacijskih jedinica Agencije je konstatiralo, provjerom na pisarnici Agencije i Zapisnikom o zaprimanju ponuda da su zaprimljene dvije ponude Energana d.o.o. Trebinje i Grand-trade d.o.o. Banjaluka. Pri tom naglašavamo da se Grand-Trade d.o.o. Banja Luka, kao dosadašnji zakupodavac, nije prijavio na javni poziv sa ponudom za zakup dosadašnjih prostorija, već sa drugim prostorijama i lokacijom, što neupitno upućuje na zaključak da isti ima krajnju namjeru rušenja predmetnog objekta, odnosno da u konačnici nema namjeru produžavati postojeći zakup.</w:t>
      </w:r>
    </w:p>
    <w:p w:rsidR="00FE35C0" w:rsidRPr="00FE35C0" w:rsidRDefault="00FE35C0" w:rsidP="00FE35C0">
      <w:pPr>
        <w:suppressAutoHyphens/>
        <w:spacing w:after="0" w:line="360" w:lineRule="auto"/>
        <w:ind w:firstLine="708"/>
        <w:jc w:val="both"/>
        <w:rPr>
          <w:rFonts w:ascii="Arial" w:hAnsi="Arial" w:cs="Arial"/>
          <w:lang w:val="sr-Cyrl-BA"/>
        </w:rPr>
      </w:pPr>
      <w:r w:rsidRPr="00FE35C0">
        <w:rPr>
          <w:rFonts w:ascii="Arial" w:hAnsi="Arial" w:cs="Arial"/>
          <w:lang w:val="hr-BA"/>
        </w:rPr>
        <w:t>Povjerenstvo je prema specifikaciji navedenoj u Javnom oglasu, a nakon provedenog postupka analize i ocjene ponude, izradilo Zapisnike o pregledu i ocjeni ponuda, broj 15-03-16-4-768/24 od 27.11.2024. godine, broj 15-03-16-4-768/24 od 6.12.2024. godine i  broj 15-03-16-4-768/24 od 09.12.2024. godine u kojima su detaljno obrazloženi razlozi za izbor najpovoljnijeg ponuđača. S tim u ve</w:t>
      </w:r>
      <w:r w:rsidRPr="00FE35C0">
        <w:rPr>
          <w:rFonts w:ascii="Arial" w:hAnsi="Arial" w:cs="Arial"/>
        </w:rPr>
        <w:t>zi, u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vidom u III Zapisnik Povjerenstva </w:t>
      </w:r>
      <w:r w:rsidRPr="00FE35C0">
        <w:rPr>
          <w:rFonts w:ascii="Arial" w:hAnsi="Arial" w:cs="Arial"/>
        </w:rPr>
        <w:t>sa otvaranja ponuda u postupku prikupljanja ponuda za zakup skladišnog, arhivskog i poslovnog prostora u Banjoj Luci za potrebe smještaja organizacijskih jedinica Agencije broj:15-03-16-4-768/2024 od 09.12.2024.godine</w:t>
      </w:r>
      <w:r w:rsidRPr="00FE35C0">
        <w:rPr>
          <w:rFonts w:ascii="Arial" w:eastAsia="Times New Roman" w:hAnsi="Arial" w:cs="Arial"/>
          <w:color w:val="000000"/>
          <w:kern w:val="2"/>
          <w:lang w:eastAsia="ar-SA"/>
        </w:rPr>
        <w:t xml:space="preserve"> vidljivo je da se Povjerenstvo za prikupljanje ponuda sastalo </w:t>
      </w:r>
      <w:r w:rsidRPr="00FE35C0">
        <w:rPr>
          <w:rFonts w:ascii="Arial" w:hAnsi="Arial" w:cs="Arial"/>
        </w:rPr>
        <w:t xml:space="preserve">dana 09.12.2024.godine, da je izvršilo obilazak ponuđene lokacije od strane Energane d.o.o. Trebinje, te je s tim u vezi utvrđeno da prostor zadovoljava uvjete predviđene javnim oglasom za prikupljanje ponuda po pitanju kvadrata i previđenog rasporeda budućih prostorija, a da nakon adaptacije može da zadovolji uvjete predviđene javnim oglasom, po pitanju sigurnosnih aspekata. Dalje je utvrđeno da ponuda ponuđača Energane d.o.o. sadrži dokumentaciju traženu javnim oglasom. S tim u vezi, sukladno predmetnom Javnom oglasu Agencija je zaključila Ugovor o zakupu skladišnog, arhivskog i poslovnog prostora u Banjoj Luci za potrebe smještaja organizacijskih jedinica Agencije broj:15-03-16-5-92-8/24 od 13.01.2025.godine na četiri (4) kalendarske godine, odnosno na period 1.3.2025.godine-28.2.2029.godine, na koji je svoje pozitivno mišljenje dalo i Pravobranilaštvo Bosne i Hercegovine. Iz sadržaja predmetnog Ugovora je vidljivo da Zakupodavac (Energana d.o.o. Trebinje) daje, a Zakupac (Agencija) </w:t>
      </w:r>
      <w:r w:rsidRPr="00FE35C0">
        <w:rPr>
          <w:rFonts w:ascii="Arial" w:hAnsi="Arial" w:cs="Arial"/>
        </w:rPr>
        <w:lastRenderedPageBreak/>
        <w:t>uzima u zakup skladišnog, arhivskog i poslovnog prostora u Banjoj Luci za potrebe smještaja organizacijskih jedinica Zakupca na adresi Veljka Mlađenovića bb u Banjaluci, poslovni objekt u poslovnoj zoni ,,</w:t>
      </w:r>
      <w:r w:rsidRPr="00FE35C0">
        <w:rPr>
          <w:rFonts w:ascii="Arial" w:hAnsi="Arial" w:cs="Arial"/>
          <w:lang w:val="en-US"/>
        </w:rPr>
        <w:t>I</w:t>
      </w:r>
      <w:r w:rsidRPr="00FE35C0">
        <w:rPr>
          <w:rFonts w:ascii="Arial" w:hAnsi="Arial" w:cs="Arial"/>
        </w:rPr>
        <w:t>ncel“, i to: u prizemlju objekta ukupne neto površine od 573,88 m2, na spratu ukupne neto površine od 1.598,83m2 i na galeriji 336,70 m2 ukupne neto površine, što ukupno iznosi 2.509,41 m2 neto površine. Detaljna specifikacija navedenih površina i raspored predmetnog prostora data je u Ponudi Zakupodavca, a koja je podnesena po Javnom oglasu za prikupljanje ponuda za zakup skladišnog, arhivskog i poslovnog prostora u Banjoj Luci za potrebe smještaja organizacijskih jedinica Agencije, broj 15-03-16-4-768-35/2024 od 11.11.2024.godine, (u daljem tekstu: Javni oglas) koja se u slučaju potrebe tumačenja namjere i volje ugovornih strana zajedno sa Zapisnikom o provedenim pregovorima u postupku prikupljanja ponuda za zakup skladišnog, arhivskog i poslovnog prostora u Banjoj Luci za potrebe smještaja organizacijskih jedinica Agencije, broj 15-03-16-4-768/24 od 24.12.2024. godine, smatra sastavnim dijelom ovog ugovora. Zakupodavac se obvezuje da je prostor osposobljen za korištenje i useljiv Zakupcu u stanju predviđenom tekstom Javnog oglasa do 15.2.2025. godine, s tim da ugovorne obaveze teku, počev od 1.3.2025.godine</w:t>
      </w:r>
      <w:r w:rsidRPr="00FE35C0">
        <w:rPr>
          <w:rFonts w:ascii="Arial" w:hAnsi="Arial" w:cs="Arial"/>
          <w:lang w:val="sr-Cyrl-BA"/>
        </w:rPr>
        <w:t>.</w:t>
      </w:r>
    </w:p>
    <w:p w:rsidR="001147F9" w:rsidRPr="006B27C5" w:rsidRDefault="00D847F2" w:rsidP="006B27C5">
      <w:pPr>
        <w:spacing w:after="0" w:line="360" w:lineRule="auto"/>
        <w:jc w:val="both"/>
        <w:rPr>
          <w:rFonts w:ascii="Arial" w:hAnsi="Arial" w:cs="Arial"/>
        </w:rPr>
      </w:pPr>
      <w:r w:rsidRPr="006B27C5">
        <w:rPr>
          <w:rFonts w:ascii="Arial" w:hAnsi="Arial" w:cs="Arial"/>
        </w:rPr>
        <w:t xml:space="preserve"> </w:t>
      </w:r>
      <w:r w:rsidR="001147F9" w:rsidRPr="006B27C5">
        <w:rPr>
          <w:rFonts w:ascii="Arial" w:hAnsi="Arial" w:cs="Arial"/>
        </w:rPr>
        <w:t xml:space="preserve">Shodno navedenom, Agencija je dužna da izvrši hitno preseljenje u nove prostorije, a za ove aktivnosti Agencija nema potrebna finansijska sredstva te je potrebno hitno odobriti neophodna sredstva iz tekuće rezerve budžeta </w:t>
      </w:r>
      <w:r w:rsidR="00FE35C0" w:rsidRPr="006B27C5">
        <w:rPr>
          <w:rFonts w:ascii="Arial" w:hAnsi="Arial" w:cs="Arial"/>
        </w:rPr>
        <w:t xml:space="preserve">institucija </w:t>
      </w:r>
      <w:r w:rsidR="001147F9" w:rsidRPr="006B27C5">
        <w:rPr>
          <w:rFonts w:ascii="Arial" w:hAnsi="Arial" w:cs="Arial"/>
        </w:rPr>
        <w:t>Bosne i Hercegovine i međunarodnih oba</w:t>
      </w:r>
      <w:r w:rsidR="00FE35C0" w:rsidRPr="006B27C5">
        <w:rPr>
          <w:rFonts w:ascii="Arial" w:hAnsi="Arial" w:cs="Arial"/>
        </w:rPr>
        <w:t>veza Bosne i Hercegovine za 2024</w:t>
      </w:r>
      <w:r w:rsidR="001147F9" w:rsidRPr="006B27C5">
        <w:rPr>
          <w:rFonts w:ascii="Arial" w:hAnsi="Arial" w:cs="Arial"/>
        </w:rPr>
        <w:t>.godinu</w:t>
      </w:r>
      <w:r w:rsidR="008D70FB" w:rsidRPr="006B27C5">
        <w:rPr>
          <w:rFonts w:ascii="Arial" w:hAnsi="Arial" w:cs="Arial"/>
        </w:rPr>
        <w:t xml:space="preserve"> u iznosu od 150,000 KM</w:t>
      </w:r>
      <w:r w:rsidR="001147F9" w:rsidRPr="006B27C5">
        <w:rPr>
          <w:rFonts w:ascii="Arial" w:hAnsi="Arial" w:cs="Arial"/>
        </w:rPr>
        <w:t>. S obzirom na značaj i ulogu IDDEEA i njenih poslovnih procesa za sve građane u Bosni i Hercegovini a koji se sprovode i putem velikog broja nadležnih organa (svi MUP-ovi u BiH, matični uredi, sudovi, sigurnosne institucije, poreske uprave u BiH, kao i ostali izvorni i prijemni organi na svim nivoima vlasti u Bosni i Hercegovini) od iznimne je važnosti da se obezbjedi neometano funkcionisanje navedenih poslovnih procesa</w:t>
      </w:r>
      <w:r w:rsidR="00FE35C0" w:rsidRPr="006B27C5">
        <w:rPr>
          <w:rFonts w:ascii="Arial" w:hAnsi="Arial" w:cs="Arial"/>
        </w:rPr>
        <w:t>.</w:t>
      </w:r>
      <w:r w:rsidR="006B27C5" w:rsidRPr="006B27C5">
        <w:rPr>
          <w:rFonts w:ascii="Arial" w:hAnsi="Arial" w:cs="Arial"/>
        </w:rPr>
        <w:t xml:space="preserve"> Imajući u vidu kompleksnost preseljenja odobrenjem pomenuti sredstava na način opisan predmetnom Odlukom </w:t>
      </w:r>
      <w:r w:rsidR="006B27C5" w:rsidRPr="006B27C5">
        <w:rPr>
          <w:rFonts w:ascii="Arial" w:hAnsi="Arial" w:cs="Arial"/>
        </w:rPr>
        <w:t>omogućilo</w:t>
      </w:r>
      <w:r w:rsidR="006B27C5" w:rsidRPr="006B27C5">
        <w:rPr>
          <w:rFonts w:ascii="Arial" w:hAnsi="Arial" w:cs="Arial"/>
        </w:rPr>
        <w:t xml:space="preserve"> bi se</w:t>
      </w:r>
      <w:r w:rsidR="006B27C5" w:rsidRPr="006B27C5">
        <w:rPr>
          <w:rFonts w:ascii="Arial" w:hAnsi="Arial" w:cs="Arial"/>
        </w:rPr>
        <w:t xml:space="preserve"> neometano obavljanje </w:t>
      </w:r>
      <w:r w:rsidR="006B27C5" w:rsidRPr="006B27C5">
        <w:rPr>
          <w:rFonts w:ascii="Arial" w:hAnsi="Arial" w:cs="Arial"/>
        </w:rPr>
        <w:t xml:space="preserve">poslova iz nadležnosti </w:t>
      </w:r>
      <w:r w:rsidR="006B27C5" w:rsidRPr="006B27C5">
        <w:rPr>
          <w:rFonts w:ascii="Arial" w:hAnsi="Arial" w:cs="Arial"/>
        </w:rPr>
        <w:t xml:space="preserve">IDDEEA </w:t>
      </w:r>
      <w:r w:rsidR="006B27C5" w:rsidRPr="006B27C5">
        <w:rPr>
          <w:rFonts w:ascii="Arial" w:hAnsi="Arial" w:cs="Arial"/>
        </w:rPr>
        <w:t xml:space="preserve">dnosno </w:t>
      </w:r>
      <w:r w:rsidR="006B27C5" w:rsidRPr="006B27C5">
        <w:rPr>
          <w:rFonts w:ascii="Arial" w:hAnsi="Arial" w:cs="Arial"/>
        </w:rPr>
        <w:t>obezbjediti tehničke uslove za izradu i izdavanje identifikacionih dokumenata Bosne i Hercegovine, kao i za vođenje, razvoj i održavanje evidencija i sistema, razmjene podataka, održavanje i razvoj telekomunikacione infrastrukture a u skladu sa zakonskom regulativom</w:t>
      </w:r>
      <w:r w:rsidR="006B27C5" w:rsidRPr="006B27C5">
        <w:rPr>
          <w:rFonts w:ascii="Arial" w:hAnsi="Arial" w:cs="Arial"/>
        </w:rPr>
        <w:t>.</w:t>
      </w:r>
    </w:p>
    <w:p w:rsidR="00E04DFF" w:rsidRPr="00331D39" w:rsidRDefault="00E04DFF" w:rsidP="00E04DFF">
      <w:pPr>
        <w:spacing w:after="0" w:line="24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Default="006B27C5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III </w:t>
      </w:r>
      <w:r w:rsidR="00E04DFF" w:rsidRPr="00331D39">
        <w:rPr>
          <w:rFonts w:ascii="Arial" w:hAnsi="Arial" w:cs="Arial"/>
          <w:b/>
          <w:sz w:val="20"/>
          <w:szCs w:val="20"/>
          <w:lang w:val="sr-Latn-RS"/>
        </w:rPr>
        <w:t xml:space="preserve">OBRAZLOŽENJE PREDLOŽENIH PRAVNIH RJEŠENJA </w:t>
      </w: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33D01" w:rsidRDefault="006B27C5" w:rsidP="004B3EF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Članom 1. Odluke utvrđen je predmet Odluke.</w:t>
      </w:r>
    </w:p>
    <w:p w:rsidR="004B3EF8" w:rsidRDefault="006B27C5" w:rsidP="004B3EF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</w:t>
      </w:r>
      <w:r w:rsidR="00E33D01" w:rsidRPr="00DE7C0D">
        <w:rPr>
          <w:rFonts w:ascii="Arial" w:eastAsia="Arial" w:hAnsi="Arial" w:cs="Arial"/>
          <w:sz w:val="20"/>
          <w:szCs w:val="20"/>
        </w:rPr>
        <w:t xml:space="preserve">lanom 2. </w:t>
      </w:r>
      <w:r w:rsidR="004B3EF8">
        <w:rPr>
          <w:rFonts w:ascii="Arial" w:eastAsia="Arial" w:hAnsi="Arial" w:cs="Arial"/>
          <w:sz w:val="20"/>
          <w:szCs w:val="20"/>
        </w:rPr>
        <w:t>Odluke preciznije je utvrđena namjena.</w:t>
      </w:r>
    </w:p>
    <w:p w:rsidR="00E33D01" w:rsidRDefault="00DE7C0D" w:rsidP="004B3EF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Član</w:t>
      </w:r>
      <w:r w:rsidR="004B3EF8"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 xml:space="preserve"> 3.</w:t>
      </w:r>
      <w:r w:rsidR="004B3EF8">
        <w:rPr>
          <w:rFonts w:ascii="Arial" w:eastAsia="Arial" w:hAnsi="Arial" w:cs="Arial"/>
          <w:sz w:val="20"/>
          <w:szCs w:val="20"/>
        </w:rPr>
        <w:t xml:space="preserve"> Odluke preciznije je utvrđen iznos i izvor sredstava.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33D01" w:rsidRPr="00E33D01" w:rsidRDefault="00E33D01" w:rsidP="004B3EF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Č</w:t>
      </w:r>
      <w:r w:rsidRPr="00E33D01">
        <w:rPr>
          <w:rFonts w:ascii="Arial" w:eastAsia="Arial" w:hAnsi="Arial" w:cs="Arial"/>
          <w:sz w:val="20"/>
          <w:szCs w:val="20"/>
        </w:rPr>
        <w:t xml:space="preserve">lanom 4. </w:t>
      </w:r>
      <w:r w:rsidR="004B3EF8">
        <w:rPr>
          <w:rFonts w:ascii="Arial" w:eastAsia="Arial" w:hAnsi="Arial" w:cs="Arial"/>
          <w:sz w:val="20"/>
          <w:szCs w:val="20"/>
        </w:rPr>
        <w:t xml:space="preserve">Odluke </w:t>
      </w:r>
      <w:r w:rsidR="00DE7C0D">
        <w:rPr>
          <w:rFonts w:ascii="Arial" w:eastAsia="Arial" w:hAnsi="Arial" w:cs="Arial"/>
          <w:sz w:val="20"/>
          <w:szCs w:val="20"/>
        </w:rPr>
        <w:t xml:space="preserve">propisane su </w:t>
      </w:r>
      <w:r w:rsidRPr="00E33D01">
        <w:rPr>
          <w:rFonts w:ascii="Arial" w:eastAsia="Arial" w:hAnsi="Arial" w:cs="Arial"/>
          <w:sz w:val="20"/>
          <w:szCs w:val="20"/>
        </w:rPr>
        <w:t xml:space="preserve">odredbe o </w:t>
      </w:r>
      <w:r>
        <w:rPr>
          <w:rFonts w:ascii="Arial" w:eastAsia="Arial" w:hAnsi="Arial" w:cs="Arial"/>
          <w:sz w:val="20"/>
          <w:szCs w:val="20"/>
        </w:rPr>
        <w:t>nadležnosti za realizaciju</w:t>
      </w:r>
      <w:r w:rsidRPr="00E33D01">
        <w:rPr>
          <w:rFonts w:ascii="Arial" w:eastAsia="Arial" w:hAnsi="Arial" w:cs="Arial"/>
          <w:sz w:val="20"/>
          <w:szCs w:val="20"/>
        </w:rPr>
        <w:t xml:space="preserve">.    </w:t>
      </w:r>
    </w:p>
    <w:p w:rsidR="00E04DFF" w:rsidRPr="00E33D01" w:rsidRDefault="00E33D01" w:rsidP="004B3EF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Članom 5</w:t>
      </w:r>
      <w:r w:rsidRPr="00E33D01">
        <w:rPr>
          <w:rFonts w:ascii="Arial" w:eastAsia="Arial" w:hAnsi="Arial" w:cs="Arial"/>
          <w:sz w:val="20"/>
          <w:szCs w:val="20"/>
        </w:rPr>
        <w:t xml:space="preserve">. </w:t>
      </w:r>
      <w:r w:rsidR="004B3EF8">
        <w:rPr>
          <w:rFonts w:ascii="Arial" w:eastAsia="Arial" w:hAnsi="Arial" w:cs="Arial"/>
          <w:sz w:val="20"/>
          <w:szCs w:val="20"/>
        </w:rPr>
        <w:t xml:space="preserve">Odluke se predviđa </w:t>
      </w:r>
      <w:r>
        <w:rPr>
          <w:rFonts w:ascii="Arial" w:eastAsia="Arial" w:hAnsi="Arial" w:cs="Arial"/>
          <w:sz w:val="20"/>
          <w:szCs w:val="20"/>
        </w:rPr>
        <w:t xml:space="preserve"> stupanju na snagu Odluke.   </w:t>
      </w: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Pr="00331D39" w:rsidRDefault="004B3EF8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IV </w:t>
      </w:r>
      <w:r w:rsidR="00E04DFF" w:rsidRPr="00331D39">
        <w:rPr>
          <w:rFonts w:ascii="Arial" w:hAnsi="Arial" w:cs="Arial"/>
          <w:b/>
          <w:sz w:val="20"/>
          <w:szCs w:val="20"/>
          <w:lang w:val="sr-Latn-RS"/>
        </w:rPr>
        <w:t>NAČIN IZVRŠENJA ODLUKE</w:t>
      </w: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E04DFF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sz w:val="20"/>
          <w:szCs w:val="20"/>
          <w:lang w:val="sr-Latn-RS"/>
        </w:rPr>
      </w:pPr>
      <w:r w:rsidRPr="00331D39">
        <w:rPr>
          <w:rFonts w:ascii="Arial" w:hAnsi="Arial" w:cs="Arial"/>
          <w:sz w:val="20"/>
          <w:szCs w:val="20"/>
          <w:lang w:val="sr-Latn-RS"/>
        </w:rPr>
        <w:t xml:space="preserve">Nakon usvajanja ove Odluke od strane Vijeća ministara Bosne i Hercegovine i objavljivanja u Službenom glasniku Bosne i Hercegovine, ista će se dostaviti Ministarstvu finansija i trezora Bosne i Hercegovine i Agenciji za identifikaciona dokumenta, evidenciju i razmjenu podataka Bosne i Hercegovine koji će preduzeti dalje korake u cilju izvršenja Odluke, </w:t>
      </w:r>
      <w:r w:rsidR="004B3EF8">
        <w:rPr>
          <w:rFonts w:ascii="Arial" w:hAnsi="Arial" w:cs="Arial"/>
          <w:sz w:val="20"/>
          <w:szCs w:val="20"/>
          <w:lang w:val="sr-Latn-RS"/>
        </w:rPr>
        <w:t>svako 4344</w:t>
      </w:r>
      <w:r w:rsidRPr="00331D39">
        <w:rPr>
          <w:rFonts w:ascii="Arial" w:hAnsi="Arial" w:cs="Arial"/>
          <w:sz w:val="20"/>
          <w:szCs w:val="20"/>
          <w:lang w:val="sr-Latn-RS"/>
        </w:rPr>
        <w:t xml:space="preserve">u okviru svoje propisane nadležnosti. </w:t>
      </w: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sz w:val="20"/>
          <w:szCs w:val="20"/>
          <w:lang w:val="sr-Latn-RS"/>
        </w:rPr>
      </w:pP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  <w:bookmarkStart w:id="0" w:name="_GoBack"/>
      <w:bookmarkEnd w:id="0"/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331D39">
        <w:rPr>
          <w:rFonts w:ascii="Arial" w:hAnsi="Arial" w:cs="Arial"/>
          <w:b/>
          <w:sz w:val="20"/>
          <w:szCs w:val="20"/>
          <w:lang w:val="sr-Latn-RS"/>
        </w:rPr>
        <w:t>FINANSIJSKA SREDSTVA ZA PROVOĐENJE ODLUKE</w:t>
      </w:r>
    </w:p>
    <w:p w:rsidR="00E04DFF" w:rsidRPr="00331D39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F22687" w:rsidRPr="00CD43B6" w:rsidRDefault="00E04DFF" w:rsidP="004B3EF8">
      <w:pPr>
        <w:spacing w:after="0" w:line="360" w:lineRule="auto"/>
        <w:ind w:right="-170"/>
        <w:jc w:val="both"/>
        <w:rPr>
          <w:rFonts w:ascii="Arial" w:hAnsi="Arial" w:cs="Arial"/>
          <w:lang w:val="sr-Latn-RS"/>
        </w:rPr>
      </w:pPr>
      <w:r w:rsidRPr="00CD43B6">
        <w:rPr>
          <w:rFonts w:ascii="Arial" w:hAnsi="Arial" w:cs="Arial"/>
          <w:lang w:val="sr-Latn-RS"/>
        </w:rPr>
        <w:t xml:space="preserve">Za izvršenje ove Odluke potrebna su  novčana sredstva u iznosu od </w:t>
      </w:r>
      <w:r w:rsidR="004B3EF8" w:rsidRPr="00CD43B6">
        <w:rPr>
          <w:rFonts w:ascii="Arial" w:hAnsi="Arial" w:cs="Arial"/>
        </w:rPr>
        <w:t>150</w:t>
      </w:r>
      <w:r w:rsidRPr="00CD43B6">
        <w:rPr>
          <w:rFonts w:ascii="Arial" w:hAnsi="Arial" w:cs="Arial"/>
        </w:rPr>
        <w:t>.000 KM koja</w:t>
      </w:r>
      <w:r w:rsidRPr="00CD43B6">
        <w:rPr>
          <w:rFonts w:ascii="Arial" w:hAnsi="Arial" w:cs="Arial"/>
          <w:lang w:val="sr-Latn-RS"/>
        </w:rPr>
        <w:t xml:space="preserve"> će se obezbjediti iz sredstava tekuće budžetske rezerve Budžeta institucija Bosne i Hercegovine</w:t>
      </w:r>
      <w:r w:rsidR="004B3EF8" w:rsidRPr="00CD43B6">
        <w:rPr>
          <w:rFonts w:ascii="Arial" w:hAnsi="Arial" w:cs="Arial"/>
          <w:lang w:val="hr-HR"/>
        </w:rPr>
        <w:t xml:space="preserve"> </w:t>
      </w:r>
      <w:r w:rsidR="004B3EF8" w:rsidRPr="00FF02D1">
        <w:rPr>
          <w:rFonts w:ascii="Arial" w:hAnsi="Arial" w:cs="Arial"/>
          <w:lang w:val="hr-HR"/>
        </w:rPr>
        <w:t xml:space="preserve">i međunarodnih obaveza Bosne i </w:t>
      </w:r>
      <w:r w:rsidR="004B3EF8" w:rsidRPr="00CD43B6">
        <w:rPr>
          <w:rFonts w:ascii="Arial" w:hAnsi="Arial" w:cs="Arial"/>
          <w:lang w:val="hr-HR"/>
        </w:rPr>
        <w:t>Hercegovine za 2024</w:t>
      </w:r>
      <w:r w:rsidR="004B3EF8" w:rsidRPr="00FF02D1">
        <w:rPr>
          <w:rFonts w:ascii="Arial" w:hAnsi="Arial" w:cs="Arial"/>
          <w:lang w:val="hr-HR"/>
        </w:rPr>
        <w:t>. godinu</w:t>
      </w:r>
      <w:r w:rsidRPr="00CD43B6">
        <w:rPr>
          <w:rFonts w:ascii="Arial" w:hAnsi="Arial" w:cs="Arial"/>
          <w:lang w:val="sr-Latn-RS"/>
        </w:rPr>
        <w:t xml:space="preserve"> za </w:t>
      </w:r>
      <w:r w:rsidR="004B3EF8" w:rsidRPr="00CD43B6">
        <w:rPr>
          <w:rFonts w:ascii="Arial" w:hAnsi="Arial" w:cs="Arial"/>
          <w:lang w:val="sr-Latn-RS"/>
        </w:rPr>
        <w:t>potrebe preseljenja opreme/mašina za personalizaciju dokumenata  na novu lokaciju</w:t>
      </w:r>
      <w:r w:rsidR="00CD43B6" w:rsidRPr="00CD43B6">
        <w:t xml:space="preserve">, imajući u vidu da će se sredstva </w:t>
      </w:r>
      <w:r w:rsidR="00CD43B6" w:rsidRPr="00CD43B6">
        <w:rPr>
          <w:rFonts w:ascii="Arial" w:hAnsi="Arial" w:cs="Arial"/>
          <w:lang w:val="sr-Latn-RS"/>
        </w:rPr>
        <w:t>rasporedit</w:t>
      </w:r>
      <w:r w:rsidR="004B3EF8" w:rsidRPr="00CD43B6">
        <w:rPr>
          <w:rFonts w:ascii="Arial" w:hAnsi="Arial" w:cs="Arial"/>
          <w:lang w:val="sr-Latn-RS"/>
        </w:rPr>
        <w:t xml:space="preserve"> na ekonomski kod: 613521 – Usluge smještaja i selidbe u iznosu od: 150.000 KM.</w:t>
      </w:r>
    </w:p>
    <w:p w:rsidR="00F7650D" w:rsidRPr="00F7650D" w:rsidRDefault="00F7650D" w:rsidP="004B3EF8">
      <w:pPr>
        <w:keepNext/>
        <w:spacing w:after="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n-US"/>
        </w:rPr>
      </w:pPr>
      <w:r w:rsidRPr="00F7650D">
        <w:rPr>
          <w:rFonts w:ascii="Arial" w:eastAsiaTheme="minorHAnsi" w:hAnsi="Arial" w:cs="Arial"/>
          <w:b/>
          <w:bCs/>
          <w:sz w:val="20"/>
          <w:szCs w:val="20"/>
          <w:lang w:val="en-US"/>
        </w:rPr>
        <w:t xml:space="preserve">                                          </w:t>
      </w:r>
    </w:p>
    <w:p w:rsidR="00F7650D" w:rsidRPr="00F7650D" w:rsidRDefault="00F7650D" w:rsidP="00F7650D">
      <w:pPr>
        <w:spacing w:after="0" w:line="240" w:lineRule="auto"/>
        <w:rPr>
          <w:rFonts w:ascii="Arial" w:eastAsiaTheme="minorHAnsi" w:hAnsi="Arial" w:cs="Arial"/>
          <w:sz w:val="20"/>
          <w:szCs w:val="20"/>
          <w:lang w:val="en-US"/>
        </w:rPr>
      </w:pPr>
    </w:p>
    <w:p w:rsidR="00F5210E" w:rsidRPr="00FF02D1" w:rsidRDefault="00F5210E" w:rsidP="00FF02D1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sectPr w:rsidR="00F5210E" w:rsidRPr="00FF0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F"/>
    <w:rsid w:val="001147F9"/>
    <w:rsid w:val="00181660"/>
    <w:rsid w:val="00402E2B"/>
    <w:rsid w:val="004B3EF8"/>
    <w:rsid w:val="006B27C5"/>
    <w:rsid w:val="00805B36"/>
    <w:rsid w:val="008D70FB"/>
    <w:rsid w:val="009A6742"/>
    <w:rsid w:val="00B24935"/>
    <w:rsid w:val="00B44DD9"/>
    <w:rsid w:val="00B747CC"/>
    <w:rsid w:val="00CC089B"/>
    <w:rsid w:val="00CD43B6"/>
    <w:rsid w:val="00D847F2"/>
    <w:rsid w:val="00DE7C0D"/>
    <w:rsid w:val="00E04DFF"/>
    <w:rsid w:val="00E33D01"/>
    <w:rsid w:val="00E93E76"/>
    <w:rsid w:val="00F04354"/>
    <w:rsid w:val="00F22687"/>
    <w:rsid w:val="00F5210E"/>
    <w:rsid w:val="00F7650D"/>
    <w:rsid w:val="00F81334"/>
    <w:rsid w:val="00FE35C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FF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847F2"/>
    <w:rPr>
      <w:rFonts w:ascii="Arial" w:hAnsi="Arial" w:cs="Arial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FF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847F2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deea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</dc:creator>
  <cp:lastModifiedBy>IDDEEA - AMELA T</cp:lastModifiedBy>
  <cp:revision>2</cp:revision>
  <cp:lastPrinted>2024-09-05T12:10:00Z</cp:lastPrinted>
  <dcterms:created xsi:type="dcterms:W3CDTF">2025-02-11T11:25:00Z</dcterms:created>
  <dcterms:modified xsi:type="dcterms:W3CDTF">2025-02-11T11:25:00Z</dcterms:modified>
</cp:coreProperties>
</file>